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58" w:rsidRDefault="00C306FB" w:rsidP="00456358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306FB">
        <w:rPr>
          <w:rFonts w:ascii="Times New Roman" w:hAnsi="Times New Roman"/>
          <w:b/>
          <w:bCs/>
          <w:sz w:val="24"/>
          <w:szCs w:val="24"/>
          <w:lang w:val="ru-RU"/>
        </w:rPr>
        <w:t xml:space="preserve">РНЦ РАО в Приволжском федеральном округе на базе ФГАОУ </w:t>
      </w:r>
      <w:proofErr w:type="gramStart"/>
      <w:r w:rsidRPr="00C306FB">
        <w:rPr>
          <w:rFonts w:ascii="Times New Roman" w:hAnsi="Times New Roman"/>
          <w:b/>
          <w:bCs/>
          <w:sz w:val="24"/>
          <w:szCs w:val="24"/>
          <w:lang w:val="ru-RU"/>
        </w:rPr>
        <w:t>ВО</w:t>
      </w:r>
      <w:proofErr w:type="gramEnd"/>
      <w:r w:rsidRPr="00C306FB">
        <w:rPr>
          <w:rFonts w:ascii="Times New Roman" w:hAnsi="Times New Roman"/>
          <w:b/>
          <w:bCs/>
          <w:sz w:val="24"/>
          <w:szCs w:val="24"/>
          <w:lang w:val="ru-RU"/>
        </w:rPr>
        <w:t xml:space="preserve"> «Казанский (Приволжский) федеральный университет»</w:t>
      </w:r>
    </w:p>
    <w:p w:rsidR="00C306FB" w:rsidRPr="00C306FB" w:rsidRDefault="00C306FB" w:rsidP="00456358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56358" w:rsidRPr="00456358" w:rsidRDefault="00456358" w:rsidP="00207765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6358">
        <w:rPr>
          <w:rFonts w:ascii="Times New Roman" w:hAnsi="Times New Roman" w:cs="Times New Roman"/>
          <w:b/>
          <w:sz w:val="24"/>
          <w:szCs w:val="24"/>
          <w:lang w:val="ru-RU"/>
        </w:rPr>
        <w:t>1. Сведения об основных направлениях фундаментальных и прикладных иссл</w:t>
      </w:r>
      <w:r w:rsidRPr="0045635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456358">
        <w:rPr>
          <w:rFonts w:ascii="Times New Roman" w:hAnsi="Times New Roman" w:cs="Times New Roman"/>
          <w:b/>
          <w:sz w:val="24"/>
          <w:szCs w:val="24"/>
          <w:lang w:val="ru-RU"/>
        </w:rPr>
        <w:t>дований</w:t>
      </w:r>
      <w:r w:rsidR="00207765" w:rsidRPr="00207765">
        <w:rPr>
          <w:lang w:val="ru-RU"/>
        </w:rPr>
        <w:t xml:space="preserve"> </w:t>
      </w:r>
      <w:r w:rsidR="00207765" w:rsidRPr="00207765">
        <w:rPr>
          <w:rFonts w:ascii="Times New Roman" w:hAnsi="Times New Roman" w:cs="Times New Roman"/>
          <w:b/>
          <w:sz w:val="24"/>
          <w:szCs w:val="24"/>
          <w:lang w:val="ru-RU"/>
        </w:rPr>
        <w:t>Приволжского регионального научного центра Российской академии образ</w:t>
      </w:r>
      <w:r w:rsidR="00207765" w:rsidRPr="0020776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207765" w:rsidRPr="00207765">
        <w:rPr>
          <w:rFonts w:ascii="Times New Roman" w:hAnsi="Times New Roman" w:cs="Times New Roman"/>
          <w:b/>
          <w:sz w:val="24"/>
          <w:szCs w:val="24"/>
          <w:lang w:val="ru-RU"/>
        </w:rPr>
        <w:t>вания</w:t>
      </w:r>
    </w:p>
    <w:p w:rsidR="007F3EAF" w:rsidRPr="003D1584" w:rsidRDefault="00B306EB" w:rsidP="0045635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456358" w:rsidRPr="003F19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F57210" w:rsidRPr="003F1959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  <w:r w:rsidR="00F57210" w:rsidRPr="00F572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3EAF" w:rsidRPr="003D1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«Внедрение </w:t>
      </w:r>
      <w:proofErr w:type="spellStart"/>
      <w:r w:rsidR="007F3EAF" w:rsidRPr="003D1584">
        <w:rPr>
          <w:rFonts w:ascii="Times New Roman" w:hAnsi="Times New Roman" w:cs="Times New Roman"/>
          <w:b/>
          <w:sz w:val="24"/>
          <w:szCs w:val="24"/>
          <w:lang w:val="ru-RU"/>
        </w:rPr>
        <w:t>компетентностного</w:t>
      </w:r>
      <w:proofErr w:type="spellEnd"/>
      <w:r w:rsidR="007F3EAF" w:rsidRPr="003D1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подхода при разработке и апр</w:t>
      </w:r>
      <w:r w:rsidR="007F3EAF" w:rsidRPr="003D1584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7F3EAF" w:rsidRPr="003D1584">
        <w:rPr>
          <w:rFonts w:ascii="Times New Roman" w:hAnsi="Times New Roman" w:cs="Times New Roman"/>
          <w:b/>
          <w:sz w:val="24"/>
          <w:szCs w:val="24"/>
          <w:lang w:val="ru-RU"/>
        </w:rPr>
        <w:t>бации основных профессиональных образовательных программ высшего образования по УГСН «Образование и педагогические науки» (уровень образования</w:t>
      </w:r>
      <w:r w:rsidR="00456358" w:rsidRPr="003D158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F3EAF" w:rsidRPr="003D1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бакалавр</w:t>
      </w:r>
      <w:r w:rsidR="00EF5DF6" w:rsidRPr="003D1584">
        <w:rPr>
          <w:rFonts w:ascii="Times New Roman" w:hAnsi="Times New Roman" w:cs="Times New Roman"/>
          <w:b/>
          <w:sz w:val="24"/>
          <w:szCs w:val="24"/>
          <w:lang w:val="ru-RU"/>
        </w:rPr>
        <w:t>иат, магистратура и аспирантура</w:t>
      </w:r>
      <w:r w:rsidR="00456358" w:rsidRPr="003D158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F3EAF" w:rsidRPr="003D1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профиль «Педагог основного общего образования»</w:t>
      </w:r>
      <w:r w:rsidR="00136436" w:rsidRPr="003D158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456358" w:rsidRPr="00456358" w:rsidRDefault="00456358" w:rsidP="0045635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563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Руководитель проекта: 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Гафуров </w:t>
      </w:r>
      <w:proofErr w:type="spellStart"/>
      <w:r w:rsidRPr="00456358">
        <w:rPr>
          <w:rFonts w:ascii="Times New Roman" w:hAnsi="Times New Roman" w:cs="Times New Roman"/>
          <w:sz w:val="24"/>
          <w:szCs w:val="24"/>
          <w:lang w:val="ru-RU"/>
        </w:rPr>
        <w:t>Ильшат</w:t>
      </w:r>
      <w:proofErr w:type="spellEnd"/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6358">
        <w:rPr>
          <w:rFonts w:ascii="Times New Roman" w:hAnsi="Times New Roman" w:cs="Times New Roman"/>
          <w:sz w:val="24"/>
          <w:szCs w:val="24"/>
          <w:lang w:val="ru-RU"/>
        </w:rPr>
        <w:t>Рафкатович</w:t>
      </w:r>
      <w:proofErr w:type="spellEnd"/>
      <w:r w:rsidRPr="00456358">
        <w:rPr>
          <w:rFonts w:ascii="Times New Roman" w:hAnsi="Times New Roman" w:cs="Times New Roman"/>
          <w:sz w:val="24"/>
          <w:szCs w:val="24"/>
          <w:lang w:val="ru-RU"/>
        </w:rPr>
        <w:t>, доктор экономических наук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профессор,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</w:t>
      </w:r>
      <w:r w:rsidRPr="00456358">
        <w:rPr>
          <w:lang w:val="ru-RU"/>
        </w:rPr>
        <w:t xml:space="preserve"> 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Казанского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(Приволжского) РНЦ РАО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ректор ФГАОУ ВО </w:t>
      </w:r>
      <w:proofErr w:type="gramStart"/>
      <w:r w:rsidRPr="00456358">
        <w:rPr>
          <w:rFonts w:ascii="Times New Roman" w:hAnsi="Times New Roman" w:cs="Times New Roman"/>
          <w:sz w:val="24"/>
          <w:szCs w:val="24"/>
          <w:lang w:val="ru-RU"/>
        </w:rPr>
        <w:t>К(</w:t>
      </w:r>
      <w:proofErr w:type="gramEnd"/>
      <w:r w:rsidRPr="00456358">
        <w:rPr>
          <w:rFonts w:ascii="Times New Roman" w:hAnsi="Times New Roman" w:cs="Times New Roman"/>
          <w:sz w:val="24"/>
          <w:szCs w:val="24"/>
          <w:lang w:val="ru-RU"/>
        </w:rPr>
        <w:t>П)ФУ</w:t>
      </w:r>
      <w:r w:rsidR="00345568">
        <w:rPr>
          <w:rFonts w:ascii="Times New Roman" w:hAnsi="Times New Roman" w:cs="Times New Roman"/>
          <w:sz w:val="24"/>
          <w:szCs w:val="24"/>
          <w:lang w:val="ru-RU"/>
        </w:rPr>
        <w:t>, член-корреспондент РАО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6358" w:rsidRDefault="00456358" w:rsidP="00456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358">
        <w:rPr>
          <w:rFonts w:ascii="Times New Roman" w:hAnsi="Times New Roman"/>
          <w:b/>
          <w:sz w:val="24"/>
          <w:szCs w:val="24"/>
          <w:lang w:val="ru-RU"/>
        </w:rPr>
        <w:t xml:space="preserve">Цель </w:t>
      </w:r>
      <w:r w:rsidRPr="00456358">
        <w:rPr>
          <w:rFonts w:ascii="Times New Roman" w:hAnsi="Times New Roman" w:cs="Times New Roman"/>
          <w:b/>
          <w:sz w:val="24"/>
          <w:szCs w:val="24"/>
          <w:lang w:val="ru-RU"/>
        </w:rPr>
        <w:t>проекта: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качества подготовки педагогов по укрупненной группе специальностей и направлений подготовки (УГСН) «Образование и педагогические науки» (уровень образования </w:t>
      </w:r>
      <w:proofErr w:type="spellStart"/>
      <w:r w:rsidRPr="00456358">
        <w:rPr>
          <w:rFonts w:ascii="Times New Roman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456358">
        <w:rPr>
          <w:rFonts w:ascii="Times New Roman" w:hAnsi="Times New Roman" w:cs="Times New Roman"/>
          <w:sz w:val="24"/>
          <w:szCs w:val="24"/>
          <w:lang w:val="ru-RU"/>
        </w:rPr>
        <w:t>, магистратура</w:t>
      </w:r>
      <w:bookmarkStart w:id="0" w:name="_GoBack"/>
      <w:bookmarkEnd w:id="0"/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и аспирантура, профиль «Педагог основного общего образования»). </w:t>
      </w:r>
    </w:p>
    <w:p w:rsidR="00337041" w:rsidRPr="00456358" w:rsidRDefault="00337041" w:rsidP="00456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2017 году завершен второй этап проекта.</w:t>
      </w:r>
    </w:p>
    <w:p w:rsidR="00456358" w:rsidRPr="00456358" w:rsidRDefault="00456358" w:rsidP="0045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358">
        <w:rPr>
          <w:rFonts w:ascii="Times New Roman" w:hAnsi="Times New Roman" w:cs="Times New Roman"/>
          <w:b/>
          <w:sz w:val="24"/>
          <w:szCs w:val="24"/>
          <w:lang w:val="ru-RU"/>
        </w:rPr>
        <w:t>Задачи второго этапа проекта: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6358" w:rsidRPr="00456358" w:rsidRDefault="00456358" w:rsidP="00202B29">
      <w:pPr>
        <w:pStyle w:val="a3"/>
        <w:numPr>
          <w:ilvl w:val="0"/>
          <w:numId w:val="4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апробация новых основных профессиональных образовательных программ по уровням образования </w:t>
      </w:r>
      <w:proofErr w:type="spellStart"/>
      <w:r w:rsidRPr="00456358">
        <w:rPr>
          <w:rFonts w:ascii="Times New Roman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456358">
        <w:rPr>
          <w:rFonts w:ascii="Times New Roman" w:hAnsi="Times New Roman" w:cs="Times New Roman"/>
          <w:sz w:val="24"/>
          <w:szCs w:val="24"/>
          <w:lang w:val="ru-RU"/>
        </w:rPr>
        <w:t>, магистратура и аспирантура с направленностью (профилем) «Педагог основного общего образования» в форме сетевого взаимодействия с использованием новых технологий реализации программ.</w:t>
      </w:r>
    </w:p>
    <w:p w:rsidR="00456358" w:rsidRDefault="00456358" w:rsidP="00202B29">
      <w:pPr>
        <w:pStyle w:val="a3"/>
        <w:numPr>
          <w:ilvl w:val="0"/>
          <w:numId w:val="4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456358">
        <w:rPr>
          <w:rFonts w:ascii="Times New Roman" w:hAnsi="Times New Roman" w:cs="Times New Roman"/>
          <w:sz w:val="24"/>
          <w:szCs w:val="24"/>
          <w:lang w:val="ru-RU"/>
        </w:rPr>
        <w:t>Разработка методических рекомендаций по внедрению новых основных профессионал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ных образовательных программ по уровням образования </w:t>
      </w:r>
      <w:proofErr w:type="spellStart"/>
      <w:r w:rsidRPr="00456358">
        <w:rPr>
          <w:rFonts w:ascii="Times New Roman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456358">
        <w:rPr>
          <w:rFonts w:ascii="Times New Roman" w:hAnsi="Times New Roman" w:cs="Times New Roman"/>
          <w:sz w:val="24"/>
          <w:szCs w:val="24"/>
          <w:lang w:val="ru-RU"/>
        </w:rPr>
        <w:t>, магистратура и а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>пирантура с направленностью (профилем) «Педагог о</w:t>
      </w:r>
      <w:r w:rsidR="00337041">
        <w:rPr>
          <w:rFonts w:ascii="Times New Roman" w:hAnsi="Times New Roman" w:cs="Times New Roman"/>
          <w:sz w:val="24"/>
          <w:szCs w:val="24"/>
          <w:lang w:val="ru-RU"/>
        </w:rPr>
        <w:t>сновного общего образования»</w:t>
      </w:r>
      <w:r w:rsidR="003B13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6358" w:rsidRPr="003F1959" w:rsidRDefault="00B306EB" w:rsidP="0045635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456358" w:rsidRPr="003F1959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F57210" w:rsidRPr="003F19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Направление </w:t>
      </w:r>
      <w:r w:rsidR="00C56F9B" w:rsidRPr="003F195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456358" w:rsidRPr="003F1959">
        <w:rPr>
          <w:rFonts w:ascii="Times New Roman" w:hAnsi="Times New Roman" w:cs="Times New Roman"/>
          <w:b/>
          <w:sz w:val="24"/>
          <w:szCs w:val="24"/>
          <w:lang w:val="ru-RU"/>
        </w:rPr>
        <w:t>Стратегическая академическая единица «Учитель XXI века»</w:t>
      </w:r>
      <w:r w:rsidR="00C56F9B" w:rsidRPr="003F195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C0A41" w:rsidRPr="004C0A41" w:rsidRDefault="001209A0" w:rsidP="004C0A41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4563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Руководитель проекта: </w:t>
      </w:r>
      <w:proofErr w:type="spellStart"/>
      <w:r w:rsidR="004C0A41">
        <w:rPr>
          <w:rFonts w:ascii="Times New Roman" w:hAnsi="Times New Roman" w:cs="Times New Roman"/>
          <w:sz w:val="24"/>
          <w:szCs w:val="24"/>
          <w:lang w:val="ru-RU"/>
        </w:rPr>
        <w:t>Калимуллин</w:t>
      </w:r>
      <w:proofErr w:type="spellEnd"/>
      <w:r w:rsidR="004C0A41">
        <w:rPr>
          <w:rFonts w:ascii="Times New Roman" w:hAnsi="Times New Roman" w:cs="Times New Roman"/>
          <w:sz w:val="24"/>
          <w:szCs w:val="24"/>
          <w:lang w:val="ru-RU"/>
        </w:rPr>
        <w:t xml:space="preserve"> Айдар </w:t>
      </w:r>
      <w:proofErr w:type="spellStart"/>
      <w:r w:rsidR="004C0A41">
        <w:rPr>
          <w:rFonts w:ascii="Times New Roman" w:hAnsi="Times New Roman" w:cs="Times New Roman"/>
          <w:sz w:val="24"/>
          <w:szCs w:val="24"/>
          <w:lang w:val="ru-RU"/>
        </w:rPr>
        <w:t>Минимансурович</w:t>
      </w:r>
      <w:proofErr w:type="spellEnd"/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, доктор </w:t>
      </w:r>
      <w:r w:rsidR="004C0A41">
        <w:rPr>
          <w:rFonts w:ascii="Times New Roman" w:hAnsi="Times New Roman" w:cs="Times New Roman"/>
          <w:sz w:val="24"/>
          <w:szCs w:val="24"/>
          <w:lang w:val="ru-RU"/>
        </w:rPr>
        <w:t>исторических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наук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профессор, </w:t>
      </w:r>
      <w:proofErr w:type="spellStart"/>
      <w:r w:rsidR="004C0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</w:t>
      </w:r>
      <w:proofErr w:type="spellEnd"/>
      <w:r w:rsidRPr="00456358">
        <w:rPr>
          <w:lang w:val="ru-RU"/>
        </w:rPr>
        <w:t xml:space="preserve"> </w:t>
      </w:r>
      <w:r w:rsidR="004C0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Приволжского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РНЦ РАО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4C0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ректор </w:t>
      </w:r>
      <w:r w:rsidR="004C0A41">
        <w:rPr>
          <w:rFonts w:ascii="Times New Roman" w:hAnsi="Times New Roman" w:cs="Times New Roman"/>
          <w:sz w:val="24"/>
          <w:szCs w:val="24"/>
          <w:lang w:val="ru-RU"/>
        </w:rPr>
        <w:t>Института психологии и образования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56358">
        <w:rPr>
          <w:rFonts w:ascii="Times New Roman" w:hAnsi="Times New Roman" w:cs="Times New Roman"/>
          <w:sz w:val="24"/>
          <w:szCs w:val="24"/>
          <w:lang w:val="ru-RU"/>
        </w:rPr>
        <w:t>К(</w:t>
      </w:r>
      <w:proofErr w:type="gramEnd"/>
      <w:r w:rsidRPr="00456358">
        <w:rPr>
          <w:rFonts w:ascii="Times New Roman" w:hAnsi="Times New Roman" w:cs="Times New Roman"/>
          <w:sz w:val="24"/>
          <w:szCs w:val="24"/>
          <w:lang w:val="ru-RU"/>
        </w:rPr>
        <w:t>П)ФУ</w:t>
      </w:r>
      <w:r w:rsidR="004C0A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4C0A41" w:rsidRPr="004C0A41">
        <w:rPr>
          <w:rFonts w:ascii="Times New Roman" w:hAnsi="Times New Roman" w:cs="Times New Roman"/>
          <w:sz w:val="24"/>
          <w:szCs w:val="24"/>
          <w:lang w:val="ru-RU"/>
        </w:rPr>
        <w:t xml:space="preserve">координатор </w:t>
      </w:r>
      <w:r w:rsidR="004C0A41">
        <w:rPr>
          <w:rFonts w:ascii="Times New Roman" w:hAnsi="Times New Roman" w:cs="Times New Roman"/>
          <w:sz w:val="24"/>
          <w:szCs w:val="24"/>
          <w:lang w:val="ru-RU"/>
        </w:rPr>
        <w:t>педагогического образования К</w:t>
      </w:r>
      <w:r w:rsidR="004C0A41" w:rsidRPr="004C0A41">
        <w:rPr>
          <w:rFonts w:ascii="Times New Roman" w:hAnsi="Times New Roman" w:cs="Times New Roman"/>
          <w:sz w:val="24"/>
          <w:szCs w:val="24"/>
          <w:lang w:val="ru-RU"/>
        </w:rPr>
        <w:t>(П)</w:t>
      </w:r>
      <w:r w:rsidR="004C0A41">
        <w:rPr>
          <w:rFonts w:ascii="Times New Roman" w:hAnsi="Times New Roman" w:cs="Times New Roman"/>
          <w:sz w:val="24"/>
          <w:szCs w:val="24"/>
          <w:lang w:val="ru-RU"/>
        </w:rPr>
        <w:t>ФУ.</w:t>
      </w:r>
    </w:p>
    <w:p w:rsidR="00C51EF6" w:rsidRPr="00C51EF6" w:rsidRDefault="00C51EF6" w:rsidP="00C51EF6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51EF6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 xml:space="preserve"> создания и развития САЕ «Учитель XXI века» являются разработка концепции рефлексивного и исследовательски-ориентированного педагогического образования, прое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тирование и реализация новой структурно-функциональной модели подготовки педагога в классическом университете.</w:t>
      </w:r>
    </w:p>
    <w:p w:rsidR="00C51EF6" w:rsidRPr="00C51EF6" w:rsidRDefault="00C51EF6" w:rsidP="00C51EF6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1EF6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C51EF6" w:rsidRPr="00C51EF6" w:rsidRDefault="00C51EF6" w:rsidP="00202B29">
      <w:pPr>
        <w:pStyle w:val="a3"/>
        <w:numPr>
          <w:ilvl w:val="0"/>
          <w:numId w:val="4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51EF6">
        <w:rPr>
          <w:rFonts w:ascii="Times New Roman" w:hAnsi="Times New Roman" w:cs="Times New Roman"/>
          <w:sz w:val="24"/>
          <w:szCs w:val="24"/>
          <w:lang w:val="ru-RU"/>
        </w:rPr>
        <w:t>Определение и обоснование научных, содержательных, технологических и организацио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ных основ рефлексивного и исследовательски-ориентированного непрерывного педагог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ческого образования в контексте современных глобальных вызовов с учетом современных требований и потребностей образовательной практики;</w:t>
      </w:r>
    </w:p>
    <w:p w:rsidR="00C51EF6" w:rsidRPr="00C51EF6" w:rsidRDefault="00C51EF6" w:rsidP="00202B29">
      <w:pPr>
        <w:pStyle w:val="a3"/>
        <w:numPr>
          <w:ilvl w:val="0"/>
          <w:numId w:val="4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51EF6">
        <w:rPr>
          <w:rFonts w:ascii="Times New Roman" w:hAnsi="Times New Roman" w:cs="Times New Roman"/>
          <w:sz w:val="24"/>
          <w:szCs w:val="24"/>
          <w:lang w:val="ru-RU"/>
        </w:rPr>
        <w:t>Проектирование и научное обоснование организационных и технологических основ дву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фазного последовательного университетского образования, рассматриваемого как пр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странство взаимодействия современной педагогической науки и практики.</w:t>
      </w:r>
    </w:p>
    <w:p w:rsidR="00C51EF6" w:rsidRPr="00C51EF6" w:rsidRDefault="00C51EF6" w:rsidP="00202B29">
      <w:pPr>
        <w:pStyle w:val="a3"/>
        <w:numPr>
          <w:ilvl w:val="0"/>
          <w:numId w:val="4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51EF6">
        <w:rPr>
          <w:rFonts w:ascii="Times New Roman" w:hAnsi="Times New Roman" w:cs="Times New Roman"/>
          <w:sz w:val="24"/>
          <w:szCs w:val="24"/>
          <w:lang w:val="ru-RU"/>
        </w:rPr>
        <w:t>Внедрение и апробация научно-методического и учебно-методического сопровождения рефлексивного и исследовательски-ориентированного непрерывного педагогического о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 xml:space="preserve">разования в контексте усиления практической подготовки будущих педагогов в условиях глобализации и информатизации общества, </w:t>
      </w:r>
      <w:proofErr w:type="spellStart"/>
      <w:r w:rsidRPr="00C51EF6">
        <w:rPr>
          <w:rFonts w:ascii="Times New Roman" w:hAnsi="Times New Roman" w:cs="Times New Roman"/>
          <w:sz w:val="24"/>
          <w:szCs w:val="24"/>
          <w:lang w:val="ru-RU"/>
        </w:rPr>
        <w:t>мультикультурной</w:t>
      </w:r>
      <w:proofErr w:type="spellEnd"/>
      <w:r w:rsidRPr="00C51EF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среды, д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намичности рынка труда;</w:t>
      </w:r>
    </w:p>
    <w:p w:rsidR="00C51EF6" w:rsidRPr="00C51EF6" w:rsidRDefault="00C51EF6" w:rsidP="00202B29">
      <w:pPr>
        <w:pStyle w:val="a3"/>
        <w:numPr>
          <w:ilvl w:val="0"/>
          <w:numId w:val="4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51EF6">
        <w:rPr>
          <w:rFonts w:ascii="Times New Roman" w:hAnsi="Times New Roman" w:cs="Times New Roman"/>
          <w:sz w:val="24"/>
          <w:szCs w:val="24"/>
          <w:lang w:val="ru-RU"/>
        </w:rPr>
        <w:t>Внедрение и апробация новой структурно-функциональной модели подготовки педагогов в классическом университете с учетом психофизиологических и социокультурных аспе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lastRenderedPageBreak/>
        <w:t>тов трансформации субъектов образовательного процесса в условиях реализации вари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тивных образовательных траекторий получения педагогического образования.</w:t>
      </w:r>
    </w:p>
    <w:p w:rsidR="00F57210" w:rsidRPr="00F57210" w:rsidRDefault="00F57210" w:rsidP="00C51EF6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ктуальность создания САЕ «Учитель XXI века» обусловлена современными гл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бальными экономическими и социальными вызовами. Вузы должны стать катализаторами экономического роста, основанными на инновациях, центрами общественной и культурной жизни региона, ведущими подготовку квалифицированных педагогов, инженеров, физиков и др., связующим звеном между обществом, государством и бизнесом. Специалисты-выпускники должны быть способны реализовать устойчивое динамическое развитие экон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мики, прорывное развитие различных областей практики на основе высоких наукоемких те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нологий.</w:t>
      </w:r>
    </w:p>
    <w:p w:rsidR="00F57210" w:rsidRPr="00F57210" w:rsidRDefault="00F57210" w:rsidP="00F5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210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Научно-исследовательская деятельность в рамках САЕ предполагает реализацию о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новных взаимосвязанных научно-образовательных направлений:</w:t>
      </w:r>
      <w:r w:rsidR="003B13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в условиях двухфазного последовательного университетского образования педагогов-практиков с выс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ким интеллектуальным потенциалом, развитыми исследовательскими и рефлексивными ко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петенциями;</w:t>
      </w:r>
      <w:r w:rsidR="003B13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разработка организационных механизмов и реализация содержательного и те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57210">
        <w:rPr>
          <w:rFonts w:ascii="Times New Roman" w:hAnsi="Times New Roman" w:cs="Times New Roman"/>
          <w:sz w:val="24"/>
          <w:szCs w:val="24"/>
          <w:lang w:val="ru-RU"/>
        </w:rPr>
        <w:t>нологического обновления рефлексивной, практико-ориентированной подготовки педагога в классическом университете.</w:t>
      </w:r>
    </w:p>
    <w:p w:rsidR="00C56F9B" w:rsidRPr="00F57210" w:rsidRDefault="00B306EB" w:rsidP="00F5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BA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C56F9B" w:rsidRPr="00C04BAE">
        <w:rPr>
          <w:rFonts w:ascii="Times New Roman" w:hAnsi="Times New Roman" w:cs="Times New Roman"/>
          <w:b/>
          <w:sz w:val="24"/>
          <w:szCs w:val="24"/>
          <w:lang w:val="ru-RU"/>
        </w:rPr>
        <w:t>3. Направление</w:t>
      </w:r>
      <w:r w:rsidR="00C56F9B" w:rsidRPr="003F19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«Трансформация</w:t>
      </w:r>
      <w:r w:rsidR="00C56F9B" w:rsidRPr="00C56F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педагогического образования в классическом университете»</w:t>
      </w:r>
    </w:p>
    <w:p w:rsidR="00C56F9B" w:rsidRPr="004C0A41" w:rsidRDefault="00C56F9B" w:rsidP="00C56F9B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4563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Руководитель проекта: </w:t>
      </w:r>
      <w:r w:rsidR="003B0E66">
        <w:rPr>
          <w:rFonts w:ascii="Times New Roman" w:hAnsi="Times New Roman" w:cs="Times New Roman"/>
          <w:sz w:val="24"/>
          <w:szCs w:val="24"/>
          <w:lang w:val="ru-RU"/>
        </w:rPr>
        <w:t xml:space="preserve">Валеева Роза </w:t>
      </w:r>
      <w:r w:rsidR="00B306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B0E66">
        <w:rPr>
          <w:rFonts w:ascii="Times New Roman" w:hAnsi="Times New Roman" w:cs="Times New Roman"/>
          <w:sz w:val="24"/>
          <w:szCs w:val="24"/>
          <w:lang w:val="ru-RU"/>
        </w:rPr>
        <w:t>лексеевна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, доктор </w:t>
      </w:r>
      <w:r w:rsidR="003B0E66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наук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563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фессор, </w:t>
      </w:r>
      <w:r w:rsidR="003B0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зав. кафедрой педагогики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Института психологии и образования</w:t>
      </w:r>
      <w:r w:rsidRPr="00456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56358">
        <w:rPr>
          <w:rFonts w:ascii="Times New Roman" w:hAnsi="Times New Roman" w:cs="Times New Roman"/>
          <w:sz w:val="24"/>
          <w:szCs w:val="24"/>
          <w:lang w:val="ru-RU"/>
        </w:rPr>
        <w:t>К(</w:t>
      </w:r>
      <w:proofErr w:type="gramEnd"/>
      <w:r w:rsidRPr="00456358">
        <w:rPr>
          <w:rFonts w:ascii="Times New Roman" w:hAnsi="Times New Roman" w:cs="Times New Roman"/>
          <w:sz w:val="24"/>
          <w:szCs w:val="24"/>
          <w:lang w:val="ru-RU"/>
        </w:rPr>
        <w:t>П)ФУ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6F9B" w:rsidRDefault="00C56F9B" w:rsidP="00C56F9B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51EF6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244">
        <w:rPr>
          <w:rFonts w:ascii="Times New Roman" w:hAnsi="Times New Roman" w:cs="Times New Roman"/>
          <w:sz w:val="24"/>
          <w:szCs w:val="24"/>
          <w:lang w:val="ru-RU"/>
        </w:rPr>
        <w:t>проекта является совершенствование</w:t>
      </w:r>
      <w:r w:rsidR="009A1244" w:rsidRPr="009A1244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и технологи</w:t>
      </w:r>
      <w:r w:rsidR="009A124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A1244" w:rsidRPr="009A1244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педагогической подготовки </w:t>
      </w:r>
      <w:r w:rsidR="009A1244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классического университета для </w:t>
      </w:r>
      <w:r w:rsidR="009A1244" w:rsidRPr="009A1244">
        <w:rPr>
          <w:rFonts w:ascii="Times New Roman" w:hAnsi="Times New Roman" w:cs="Times New Roman"/>
          <w:sz w:val="24"/>
          <w:szCs w:val="24"/>
          <w:lang w:val="ru-RU"/>
        </w:rPr>
        <w:t>обеспеч</w:t>
      </w:r>
      <w:r w:rsidR="009A1244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="009A1244" w:rsidRPr="009A124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</w:t>
      </w:r>
      <w:r w:rsidR="009A124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A1244" w:rsidRPr="009A1244">
        <w:rPr>
          <w:rFonts w:ascii="Times New Roman" w:hAnsi="Times New Roman" w:cs="Times New Roman"/>
          <w:sz w:val="24"/>
          <w:szCs w:val="24"/>
          <w:lang w:val="ru-RU"/>
        </w:rPr>
        <w:t xml:space="preserve"> нового пр</w:t>
      </w:r>
      <w:r w:rsidR="009A1244" w:rsidRPr="009A124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A1244" w:rsidRPr="009A1244">
        <w:rPr>
          <w:rFonts w:ascii="Times New Roman" w:hAnsi="Times New Roman" w:cs="Times New Roman"/>
          <w:sz w:val="24"/>
          <w:szCs w:val="24"/>
          <w:lang w:val="ru-RU"/>
        </w:rPr>
        <w:t>фессионального стандарта и новых стандартов школьного образования</w:t>
      </w:r>
      <w:r w:rsidRPr="00C51E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08C7" w:rsidRPr="00E108C7" w:rsidRDefault="00E108C7" w:rsidP="00E108C7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108C7">
        <w:rPr>
          <w:rFonts w:ascii="Times New Roman" w:hAnsi="Times New Roman" w:cs="Times New Roman"/>
          <w:sz w:val="24"/>
          <w:szCs w:val="24"/>
          <w:lang w:val="ru-RU"/>
        </w:rPr>
        <w:t xml:space="preserve">Модернизация содержания и обновление перечня образовательных программ </w:t>
      </w:r>
      <w:r w:rsidR="00202B29">
        <w:rPr>
          <w:rFonts w:ascii="Times New Roman" w:hAnsi="Times New Roman" w:cs="Times New Roman"/>
          <w:sz w:val="24"/>
          <w:szCs w:val="24"/>
          <w:lang w:val="ru-RU"/>
        </w:rPr>
        <w:t>осущ</w:t>
      </w:r>
      <w:r w:rsidR="00202B2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02B29">
        <w:rPr>
          <w:rFonts w:ascii="Times New Roman" w:hAnsi="Times New Roman" w:cs="Times New Roman"/>
          <w:sz w:val="24"/>
          <w:szCs w:val="24"/>
          <w:lang w:val="ru-RU"/>
        </w:rPr>
        <w:t>ствляется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2B29"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 xml:space="preserve"> четырех блоков</w:t>
      </w:r>
      <w:r w:rsidR="00957386">
        <w:rPr>
          <w:rFonts w:ascii="Times New Roman" w:hAnsi="Times New Roman" w:cs="Times New Roman"/>
          <w:sz w:val="24"/>
          <w:szCs w:val="24"/>
          <w:lang w:val="ru-RU"/>
        </w:rPr>
        <w:t xml:space="preserve"> (рис. 1)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3314F" w:rsidRDefault="0083314F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152515" cy="289496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</w:t>
      </w:r>
    </w:p>
    <w:p w:rsidR="00352C92" w:rsidRDefault="00352C9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2C92">
        <w:rPr>
          <w:rFonts w:ascii="Times New Roman" w:eastAsia="Calibri" w:hAnsi="Times New Roman" w:cs="Times New Roman"/>
          <w:sz w:val="24"/>
          <w:szCs w:val="24"/>
          <w:lang w:val="ru-RU"/>
        </w:rPr>
        <w:t>Рис. 1.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52C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Направления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научных и прикладных исследований в области </w:t>
      </w:r>
      <w:r w:rsidRPr="00352C92">
        <w:rPr>
          <w:rFonts w:ascii="Times New Roman" w:eastAsia="Calibri" w:hAnsi="Times New Roman" w:cs="Times New Roman"/>
          <w:sz w:val="24"/>
          <w:szCs w:val="24"/>
          <w:lang w:val="ru-RU"/>
        </w:rPr>
        <w:t>модернизации</w:t>
      </w:r>
      <w:r w:rsidRPr="00352C92">
        <w:rPr>
          <w:lang w:val="ru-RU"/>
        </w:rPr>
        <w:t xml:space="preserve"> </w:t>
      </w:r>
      <w:r w:rsidRPr="00352C92">
        <w:rPr>
          <w:rFonts w:ascii="Times New Roman" w:eastAsia="Calibri" w:hAnsi="Times New Roman" w:cs="Times New Roman"/>
          <w:sz w:val="24"/>
          <w:szCs w:val="24"/>
          <w:lang w:val="ru-RU"/>
        </w:rPr>
        <w:t>содерж</w:t>
      </w:r>
      <w:r w:rsidRPr="00352C92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52C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ния образовательных программ </w:t>
      </w:r>
    </w:p>
    <w:p w:rsidR="004A4C97" w:rsidRPr="00E108C7" w:rsidRDefault="004A4C97" w:rsidP="004A4C97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108C7">
        <w:rPr>
          <w:rFonts w:ascii="Times New Roman" w:hAnsi="Times New Roman" w:cs="Times New Roman"/>
          <w:sz w:val="24"/>
          <w:szCs w:val="24"/>
          <w:lang w:val="ru-RU"/>
        </w:rPr>
        <w:t xml:space="preserve">Трансформирующийся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. Исследование обучающегося в контексте происход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 xml:space="preserve">щих психологических, социально-психологических, психофизиологических изменений его 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личности под влиянием цивилизационных (исторических), экономических, социальных, и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формационных, коммуникативных, экологических факторов и социокультурной динамики общества.</w:t>
      </w:r>
    </w:p>
    <w:p w:rsidR="004A4C97" w:rsidRPr="00E108C7" w:rsidRDefault="004A4C97" w:rsidP="004A4C97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108C7">
        <w:rPr>
          <w:rFonts w:ascii="Times New Roman" w:hAnsi="Times New Roman" w:cs="Times New Roman"/>
          <w:sz w:val="24"/>
          <w:szCs w:val="24"/>
          <w:lang w:val="ru-RU"/>
        </w:rPr>
        <w:t>Трансформация образования. Исследование трансформирующегося образования, в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ступающего в качестве социокультурного и интеллектуального катализатора перемен и х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 xml:space="preserve">рактеризующегося внедрением многоуровневых образовательных систем, интерактивных и дистанционных образовательных технологий, постепенным усилением </w:t>
      </w:r>
      <w:proofErr w:type="gramStart"/>
      <w:r w:rsidRPr="00E108C7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E108C7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компоненты образования в соответствии с запросами и потребностями талантливых обуча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щихся, экономики будущего и мобильности мира.</w:t>
      </w:r>
    </w:p>
    <w:p w:rsidR="004A4C97" w:rsidRPr="00E108C7" w:rsidRDefault="004A4C97" w:rsidP="004A4C97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108C7">
        <w:rPr>
          <w:rFonts w:ascii="Times New Roman" w:hAnsi="Times New Roman" w:cs="Times New Roman"/>
          <w:sz w:val="24"/>
          <w:szCs w:val="24"/>
          <w:lang w:val="ru-RU"/>
        </w:rPr>
        <w:t>Трансформирующийся педагог. Исследование социально-профессионального статуса, профессионально-личностных характеристик и компетенций современного педагога как субъекта образовательного процесса и профессионально-личностного развития, способного успешно действовать в контексте вариативных моделей образования и способного быть ин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циатором конструктивных инноваций в условиях трансформирующегося образования.</w:t>
      </w:r>
    </w:p>
    <w:p w:rsidR="004A4C97" w:rsidRDefault="004A4C97" w:rsidP="004A4C97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108C7">
        <w:rPr>
          <w:rFonts w:ascii="Times New Roman" w:hAnsi="Times New Roman" w:cs="Times New Roman"/>
          <w:sz w:val="24"/>
          <w:szCs w:val="24"/>
          <w:lang w:val="ru-RU"/>
        </w:rPr>
        <w:t>Трансформация педагогического образования. Исследование научных, содержател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ных, технологических и организационных основ рефлексивного и исследовательски-ориентированного педагогического образования, проектирование и реализация структурно-функциональной модели подготовки педагогов в классическом университете с учетом тран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8C7">
        <w:rPr>
          <w:rFonts w:ascii="Times New Roman" w:hAnsi="Times New Roman" w:cs="Times New Roman"/>
          <w:sz w:val="24"/>
          <w:szCs w:val="24"/>
          <w:lang w:val="ru-RU"/>
        </w:rPr>
        <w:t>формационных процессов в обществе и в образовании.</w:t>
      </w:r>
    </w:p>
    <w:p w:rsidR="0082297A" w:rsidRDefault="0082297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314F" w:rsidRDefault="0083314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52C92" w:rsidRDefault="00352C9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:rsidR="003B130A" w:rsidRDefault="003B130A" w:rsidP="003B130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2. Результаты научных исследований, полученных в 2017 году </w:t>
      </w:r>
    </w:p>
    <w:p w:rsidR="003B130A" w:rsidRPr="003B130A" w:rsidRDefault="003B130A" w:rsidP="003B130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2.1 </w:t>
      </w:r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Результаты исследования по направлению «Внедрение </w:t>
      </w:r>
      <w:proofErr w:type="spellStart"/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компетентностного</w:t>
      </w:r>
      <w:proofErr w:type="spellEnd"/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подхода при разработке и апробации основных профессиональных образовательных программ </w:t>
      </w:r>
      <w:r w:rsidR="007329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</w:t>
      </w:r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УГСН «Образование и педагогические науки» (уровень образования: </w:t>
      </w:r>
      <w:proofErr w:type="spellStart"/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бакалавр</w:t>
      </w:r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</w:t>
      </w:r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ат</w:t>
      </w:r>
      <w:proofErr w:type="spellEnd"/>
      <w:r w:rsidRPr="003B130A">
        <w:rPr>
          <w:rFonts w:ascii="Times New Roman" w:eastAsia="Calibri" w:hAnsi="Times New Roman" w:cs="Times New Roman"/>
          <w:b/>
          <w:sz w:val="24"/>
          <w:szCs w:val="24"/>
          <w:lang w:val="ru-RU"/>
        </w:rPr>
        <w:t>, магистратура и аспирантура, профиль «Педагог основного общего образования»)</w:t>
      </w:r>
    </w:p>
    <w:p w:rsidR="003B130A" w:rsidRPr="003B130A" w:rsidRDefault="003B130A" w:rsidP="00E96A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gramStart"/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На базе образовательных организаций высшего образования (ООВО) проведен вт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рой этап апробации в формате реализации разработанных в рамках исследования шести обр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зовательных программ п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рофиля подготовки «Педагог основного общего образования»: ур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вень бакалавриата с предметными специализациями «История» и «Математика», уровень м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гистратуры с предметными профилями «Биология» и «Физика», уровень аспирантуры с кв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лификациями «Педагог высшей школы» и «Педагог - исследователь».</w:t>
      </w:r>
      <w:proofErr w:type="gram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Каждая из разработа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ных программ реализовалась отдельно в течение одного семестра в режиме сетевого взаим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действия, с привлечением ресурсов образовательных организаций основного образования (ОООО). </w:t>
      </w:r>
      <w:proofErr w:type="gramStart"/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Всего к сетевому взаимодействию привлечено 11 ООВО, 68 ОООО, 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расположенные в различных субъектах Российской Федерации и в различных федеральных округах.</w:t>
      </w:r>
      <w:proofErr w:type="gram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апр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бации программ приняли участие всего 612 обучающихся, в том числе: 386 студентов бак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лавриата, 137 студентов магистратуры, и 89 аспирантов. 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На каждую из шести основных пр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фессиональных образовательных программ получены заключения Федеральных учебно-методических объединений в системе высшего образования по укрупненной группе спец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и</w:t>
      </w:r>
      <w:r w:rsidRPr="003B13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альностей и направлений подготовки «Образование и педагогические науки».</w:t>
      </w:r>
    </w:p>
    <w:p w:rsidR="0073296A" w:rsidRDefault="003B130A" w:rsidP="003B13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Разработаны 3 массовых открытых онлайн-курса (МООК), направленные на мин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мизацию временных затрат при формировании дополнительных компетенций  с сохранением высокого качества подготовки при освоении ОПОП по уровням образования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, м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гистратура с направленностью (профилем) «Педагог основного общего образования» (п.I.3).</w:t>
      </w:r>
      <w:proofErr w:type="gram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том числе два онлайн-курса (МООК) уровня образования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курс «Психология и методика развития математической культуры», объемом 2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з.е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 курс «Воспитание историей», объемом 2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з.е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., размещенные на сайте «Дистанционное образование Казанского федерального университета» (</w:t>
      </w:r>
      <w:hyperlink r:id="rId9" w:history="1">
        <w:r w:rsidRPr="003B130A">
          <w:rPr>
            <w:rFonts w:ascii="Times New Roman" w:eastAsia="Calibri" w:hAnsi="Times New Roman" w:cs="Times New Roman"/>
            <w:sz w:val="24"/>
            <w:szCs w:val="24"/>
            <w:lang w:val="ru-RU"/>
          </w:rPr>
          <w:t>http://do.kpfu.ru/course/view.php?id=3148</w:t>
        </w:r>
      </w:hyperlink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); один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онлайн-курс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(МООК) уровня образования магистратура:</w:t>
      </w:r>
      <w:proofErr w:type="gram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«Методики и инновационные технологии обучения физике», об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ъ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емом 3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з.е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., размещенный на сайте «Дистанционное образование Казанского федерального университета» (</w:t>
      </w:r>
      <w:hyperlink r:id="rId10" w:history="1">
        <w:r w:rsidRPr="003B130A">
          <w:rPr>
            <w:rFonts w:ascii="Times New Roman" w:eastAsia="Calibri" w:hAnsi="Times New Roman" w:cs="Times New Roman"/>
            <w:sz w:val="24"/>
            <w:szCs w:val="24"/>
            <w:lang w:val="ru-RU"/>
          </w:rPr>
          <w:t>https://do.kpfu.ru/course/index.php?categoryid=209</w:t>
        </w:r>
      </w:hyperlink>
      <w:proofErr w:type="gram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3B130A" w:rsidRPr="003B130A" w:rsidRDefault="003B130A" w:rsidP="003B13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Разработана программа повышения квалификации и учебно-методические матери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лы к ней по вопросам проектирования и реализации модульных сетевых образовательных программ для педагогических работников и специалистов учебно-методических служб вузов, осуществляющих образовательную деятельность по УГСН «Образование и педагогические науки». Объем программы 72 уч. </w:t>
      </w:r>
      <w:r w:rsidR="0073296A" w:rsidRPr="0073296A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аса</w:t>
      </w:r>
      <w:r w:rsidR="0073296A" w:rsidRPr="0073296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1 по 12 октября 2017 года организовано и проведено повышение квалификации для 186 педагогических работников и сотрудников учебно-методических служб из 21 образовательной организаций высшего образования, осущест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ляющих образовательную деятельность по УГСН «Образование и педаго</w:t>
      </w:r>
      <w:r w:rsidR="0073296A" w:rsidRPr="00732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гические науки» 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5 федеральных округов Российской Федерации. </w:t>
      </w:r>
    </w:p>
    <w:p w:rsidR="003B130A" w:rsidRPr="003B130A" w:rsidRDefault="003B130A" w:rsidP="003B13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Разработаны методические рекомендации по внедрению ОПОП, включающие: описание нормативно-методических и финансово-экономических условий, необходимых для внедрения, в том числе в части взаимодействия с сетевыми партнерами при реализации обр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зовательных программ и признании их результатов, требования к специальным образов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тельным условиям реализации в режиме сетевого взаимодействия модульных ОПОП уровня образования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, магистратура и аспирантура, требования к включению в образов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тельный процесс онлайн-курсов (МООК), ОПОП уровня</w:t>
      </w:r>
      <w:proofErr w:type="gram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образования </w:t>
      </w:r>
      <w:proofErr w:type="spellStart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магис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ратура по профилю «Педагог основного общего образования» (п. II.4), типовую программу («дорожную карту») внедрения в образовательную деятельность ОПОП. </w:t>
      </w:r>
    </w:p>
    <w:p w:rsidR="003B130A" w:rsidRPr="003B130A" w:rsidRDefault="003B130A" w:rsidP="003B13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 базе Приволжского НРЦ РАО проведена Всероссийская конференция, в которой приняло участие 218 человек из 8 субъектов Российской Федерации, включая представителей органов управления образованием, образовательных организаций высшего и основного обр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зования. По итогам конференции издан сборник «Подготовка педагога основного общего о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разования: вызовы времени и стратегии реализации», который содержит 322 страницы и ра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3B130A">
        <w:rPr>
          <w:rFonts w:ascii="Times New Roman" w:eastAsia="Calibri" w:hAnsi="Times New Roman" w:cs="Times New Roman"/>
          <w:sz w:val="24"/>
          <w:szCs w:val="24"/>
          <w:lang w:val="ru-RU"/>
        </w:rPr>
        <w:t>мещен в базе данных РИНЦ.</w:t>
      </w:r>
    </w:p>
    <w:p w:rsidR="00E96A8D" w:rsidRDefault="00E96A8D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 w:type="page"/>
      </w:r>
    </w:p>
    <w:p w:rsidR="00E96A8D" w:rsidRPr="00E96A8D" w:rsidRDefault="00E96A8D" w:rsidP="00E96A8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2.2 </w:t>
      </w:r>
      <w:r w:rsidRPr="00E96A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Результаты деятельности по направлению </w:t>
      </w:r>
    </w:p>
    <w:p w:rsidR="00E96A8D" w:rsidRPr="00E96A8D" w:rsidRDefault="00E96A8D" w:rsidP="00E96A8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E96A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«Стратегическая академическая единица «Учитель </w:t>
      </w:r>
      <w:r w:rsidRPr="002B7623">
        <w:rPr>
          <w:rFonts w:ascii="Times New Roman" w:eastAsia="Calibri" w:hAnsi="Times New Roman" w:cs="Times New Roman"/>
          <w:b/>
          <w:sz w:val="24"/>
          <w:szCs w:val="24"/>
        </w:rPr>
        <w:t>XXI</w:t>
      </w:r>
      <w:r w:rsidRPr="00E96A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века»» в 2017 году</w:t>
      </w:r>
    </w:p>
    <w:p w:rsidR="00957386" w:rsidRDefault="00E96A8D" w:rsidP="0083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A8D">
        <w:rPr>
          <w:rFonts w:ascii="Times New Roman" w:hAnsi="Times New Roman" w:cs="Times New Roman"/>
          <w:sz w:val="24"/>
          <w:szCs w:val="24"/>
          <w:lang w:val="ru-RU"/>
        </w:rPr>
        <w:t>Объединение потенциалов классического и педагогического университетов создало новые возможности для подготовки учителей в Казанском (Приволжском) федеральном ун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верситете. В 2017 году стратегическая академическая единица «Учитель 21 века» являлась одним из четырех приоритетов развития университета, наряду с медициной, геологией и ас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рофизикой. 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САЕ «Учитель 21 века» сфокусировала свое развитие на разработке и внедрении концепции </w:t>
      </w:r>
      <w:proofErr w:type="spellStart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Smart</w:t>
      </w:r>
      <w:proofErr w:type="spellEnd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Education</w:t>
      </w:r>
      <w:proofErr w:type="spellEnd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, направленной на подготовку педагогов нового поколения, эффе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тивно работающих в условиях информационного, этнического и социокультурного многоо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разия, ориентированной на применение технологий искусственного интеллекта. Динамика развития САЕ обеспечивается благодаря объединению ресурсов 4 центров превосходства, деятельность которых инкорпорирована в реализацию крупных интегральных проектов, св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занных с созданием модели </w:t>
      </w:r>
      <w:proofErr w:type="spellStart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многодисциплинарной</w:t>
      </w:r>
      <w:proofErr w:type="spellEnd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и </w:t>
      </w:r>
      <w:proofErr w:type="spellStart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мультиконфессионал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ной</w:t>
      </w:r>
      <w:proofErr w:type="spellEnd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 среды SMART SCHOOL, предполагающей, в том числе, возможность интеллектуального проектирования и управления образованием. </w:t>
      </w:r>
      <w:proofErr w:type="gramStart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Разработка модели позволила включиться в м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ждународные </w:t>
      </w:r>
      <w:proofErr w:type="spellStart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коллаборации</w:t>
      </w:r>
      <w:proofErr w:type="spellEnd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 по 20 сетевым исследовательским проектам в команде с учен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ми ведущих университетов мира.</w:t>
      </w:r>
      <w:proofErr w:type="gramEnd"/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исследований будут, в том числе, апробиров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ны условия и разработаны механизмы адаптации мигрантов и спроектированы образовател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ные и социальные программы на основе индивидуальных психических и этнических факт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E461C" w:rsidRPr="00FE461C">
        <w:rPr>
          <w:rFonts w:ascii="Times New Roman" w:hAnsi="Times New Roman" w:cs="Times New Roman"/>
          <w:sz w:val="24"/>
          <w:szCs w:val="24"/>
          <w:lang w:val="ru-RU"/>
        </w:rPr>
        <w:t xml:space="preserve">ров 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Важнейши</w:t>
      </w:r>
      <w:r w:rsidR="00FE46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 w:rsidR="00FE461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научных исследований в рамках САЕ «Учитель 21 век», пол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ченными в этом году:</w:t>
      </w:r>
    </w:p>
    <w:p w:rsidR="00E96A8D" w:rsidRPr="00E96A8D" w:rsidRDefault="0083314F" w:rsidP="00E9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96A8D" w:rsidRPr="00E96A8D">
        <w:rPr>
          <w:rFonts w:ascii="Times New Roman" w:hAnsi="Times New Roman" w:cs="Times New Roman"/>
          <w:b/>
          <w:sz w:val="24"/>
          <w:szCs w:val="24"/>
          <w:lang w:val="ru-RU"/>
        </w:rPr>
        <w:t>Создана интегративная модель подготовки учителей, на основе гибких уче</w:t>
      </w:r>
      <w:r w:rsidR="00E96A8D" w:rsidRPr="00E96A8D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E96A8D" w:rsidRPr="00E96A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ных планов и образовательных программ педагогической магистратуры 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(рис. </w:t>
      </w:r>
      <w:r w:rsidR="009573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). Такая модель предоставляет возможность бакалаврам классических направлений подготовки (ф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зика, химия, биология и др.) после первого или второго года обучения перейти на педагог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ческие профили или, окончив </w:t>
      </w:r>
      <w:proofErr w:type="spellStart"/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бакалавриат</w:t>
      </w:r>
      <w:proofErr w:type="spellEnd"/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по классическому направлению, продолжить обр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зование в рамках одной из 12 программ педагогической магистратуры. Результаты исслед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вания показывают перспективность этой траектории, что подтверждается высокими</w:t>
      </w:r>
      <w:r w:rsidR="003A30C7">
        <w:rPr>
          <w:rFonts w:ascii="Times New Roman" w:hAnsi="Times New Roman" w:cs="Times New Roman"/>
          <w:sz w:val="24"/>
          <w:szCs w:val="24"/>
          <w:lang w:val="ru-RU"/>
        </w:rPr>
        <w:t xml:space="preserve"> образ</w:t>
      </w:r>
      <w:r w:rsidR="003A30C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A30C7">
        <w:rPr>
          <w:rFonts w:ascii="Times New Roman" w:hAnsi="Times New Roman" w:cs="Times New Roman"/>
          <w:sz w:val="24"/>
          <w:szCs w:val="24"/>
          <w:lang w:val="ru-RU"/>
        </w:rPr>
        <w:t xml:space="preserve">вательными результатами, а также 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результатами </w:t>
      </w:r>
      <w:r w:rsidR="003A30C7">
        <w:rPr>
          <w:rFonts w:ascii="Times New Roman" w:hAnsi="Times New Roman" w:cs="Times New Roman"/>
          <w:sz w:val="24"/>
          <w:szCs w:val="24"/>
          <w:lang w:val="ru-RU"/>
        </w:rPr>
        <w:t xml:space="preserve">независимой добровольной 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сертификации профессиональных компетенций выпускников педагогических направлений КФУ</w:t>
      </w:r>
      <w:r w:rsidR="003A30C7">
        <w:rPr>
          <w:rFonts w:ascii="Times New Roman" w:hAnsi="Times New Roman" w:cs="Times New Roman"/>
          <w:sz w:val="24"/>
          <w:szCs w:val="24"/>
          <w:lang w:val="ru-RU"/>
        </w:rPr>
        <w:t xml:space="preserve">, которую 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проводит </w:t>
      </w:r>
      <w:r w:rsidR="003A30C7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региональное 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науки. Кроме того, в рамках данного направления исследования КФУ принимает участие в качестве партнёра в двух проектах по модернизации подготовки учителей в Германии (Технический университет Дрездена и ун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верситет </w:t>
      </w:r>
      <w:proofErr w:type="spellStart"/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Гиссена</w:t>
      </w:r>
      <w:proofErr w:type="spellEnd"/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96A8D" w:rsidRPr="00E96A8D" w:rsidRDefault="00E96A8D" w:rsidP="00E9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A8D" w:rsidRDefault="00E96A8D" w:rsidP="00E96A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927470" cy="1952625"/>
            <wp:effectExtent l="0" t="0" r="0" b="0"/>
            <wp:docPr id="3" name="Рисунок 3" descr="C:\Users\1tsibgat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tsibgat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8D" w:rsidRPr="00E96A8D" w:rsidRDefault="00E96A8D" w:rsidP="00E96A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Рис. </w:t>
      </w:r>
      <w:r w:rsidR="009573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6A8D">
        <w:rPr>
          <w:lang w:val="ru-RU"/>
        </w:rPr>
        <w:t xml:space="preserve"> 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Интегративная модель подготовки учителей, на основе гибких учебных планов и 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разовательных программ педагогической магистратуры</w:t>
      </w:r>
    </w:p>
    <w:p w:rsidR="00E96A8D" w:rsidRPr="00E96A8D" w:rsidRDefault="0083314F" w:rsidP="00E96A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. В рамках проекта </w:t>
      </w:r>
      <w:r w:rsidR="00E96A8D" w:rsidRPr="001B7A48">
        <w:rPr>
          <w:rFonts w:ascii="Times New Roman" w:hAnsi="Times New Roman" w:cs="Times New Roman"/>
          <w:sz w:val="24"/>
          <w:szCs w:val="24"/>
        </w:rPr>
        <w:t>e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6A8D" w:rsidRPr="001B7A48">
        <w:rPr>
          <w:rFonts w:ascii="Times New Roman" w:hAnsi="Times New Roman" w:cs="Times New Roman"/>
          <w:sz w:val="24"/>
          <w:szCs w:val="24"/>
        </w:rPr>
        <w:t>Teacher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6A8D" w:rsidRPr="001B7A48">
        <w:rPr>
          <w:rFonts w:ascii="Times New Roman" w:hAnsi="Times New Roman" w:cs="Times New Roman"/>
          <w:sz w:val="24"/>
          <w:szCs w:val="24"/>
        </w:rPr>
        <w:t>education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A68">
        <w:rPr>
          <w:rFonts w:ascii="Times New Roman" w:hAnsi="Times New Roman" w:cs="Times New Roman"/>
          <w:b/>
          <w:sz w:val="24"/>
          <w:szCs w:val="24"/>
          <w:lang w:val="ru-RU"/>
        </w:rPr>
        <w:t>разработаны</w:t>
      </w:r>
      <w:r w:rsidR="00E96A8D" w:rsidRPr="00E96A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реализуются онлайн-курсы на платформе </w:t>
      </w:r>
      <w:r w:rsidR="00E96A8D" w:rsidRPr="001B7A48">
        <w:rPr>
          <w:rFonts w:ascii="Times New Roman" w:hAnsi="Times New Roman" w:cs="Times New Roman"/>
          <w:b/>
          <w:sz w:val="24"/>
          <w:szCs w:val="24"/>
        </w:rPr>
        <w:t>iTunes</w:t>
      </w:r>
      <w:r w:rsidR="00E96A8D" w:rsidRPr="00E96A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6A8D" w:rsidRPr="001B7A48">
        <w:rPr>
          <w:rFonts w:ascii="Times New Roman" w:hAnsi="Times New Roman" w:cs="Times New Roman"/>
          <w:b/>
          <w:sz w:val="24"/>
          <w:szCs w:val="24"/>
        </w:rPr>
        <w:t>University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, на базе которых </w:t>
      </w:r>
      <w:r w:rsidR="00DE0A68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дистанционные программы профе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сиональной переподготовки учителя. Проект ориентирован на лиц, имеющих высшее непед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гогическое образование и планирующих работать в школе. После экспертизы, изученных дисциплин в рамках первого образования, координаторы ресурса предложат пользователю определенный набор онлайн курсов для освоения определенной специализации (учитель ф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зики, математики, химии, школьный психолог и др.). На завершающем этапе, в основном в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зе или университетах-партнёрах пользователи должны сдать итоговые квалификационные экзамены с участием преподавателей, учителей-практиков и представителей работодателей, с последующей сертификацией. В рамках дистанционного образовательного пространства </w:t>
      </w:r>
      <w:r w:rsidR="00E96A8D" w:rsidRPr="001B7A48">
        <w:rPr>
          <w:rFonts w:ascii="Times New Roman" w:hAnsi="Times New Roman" w:cs="Times New Roman"/>
          <w:sz w:val="24"/>
          <w:szCs w:val="24"/>
        </w:rPr>
        <w:t>e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6A8D" w:rsidRPr="001B7A48">
        <w:rPr>
          <w:rFonts w:ascii="Times New Roman" w:hAnsi="Times New Roman" w:cs="Times New Roman"/>
          <w:sz w:val="24"/>
          <w:szCs w:val="24"/>
        </w:rPr>
        <w:t>Teacher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6A8D" w:rsidRPr="001B7A48">
        <w:rPr>
          <w:rFonts w:ascii="Times New Roman" w:hAnsi="Times New Roman" w:cs="Times New Roman"/>
          <w:sz w:val="24"/>
          <w:szCs w:val="24"/>
        </w:rPr>
        <w:t>Education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на сегодняшний день реализуется 10 курсов по психологии, педагогике и методике преподавания дисциплин школьной программы</w:t>
      </w:r>
      <w:r w:rsidR="00DE0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2" w:history="1"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https</w:t>
        </w:r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itunes</w:t>
        </w:r>
        <w:proofErr w:type="spellEnd"/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apple</w:t>
        </w:r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com</w:t>
        </w:r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us</w:t>
        </w:r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course</w:t>
        </w:r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id</w:t>
        </w:r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1220851920?</w:t>
        </w:r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l</w:t>
        </w:r>
        <w:r w:rsidR="00E96A8D" w:rsidRPr="00E96A8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E96A8D" w:rsidRPr="00750FBD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96A8D" w:rsidRPr="00E96A8D">
        <w:rPr>
          <w:rFonts w:ascii="Times New Roman" w:hAnsi="Times New Roman" w:cs="Times New Roman"/>
          <w:sz w:val="24"/>
          <w:szCs w:val="24"/>
          <w:lang w:val="ru-RU"/>
        </w:rPr>
        <w:t>). Планируется разработка в течение 3-х лет более 150 онлайн курсов для переподготовки учителей по всем школьным предметам.</w:t>
      </w:r>
    </w:p>
    <w:p w:rsidR="00E96A8D" w:rsidRPr="00E96A8D" w:rsidRDefault="00E96A8D" w:rsidP="00E96A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C3E" w:rsidRDefault="00D04C3E" w:rsidP="00D04C3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Создан симулятор «умной» образовательной школьной среды (</w:t>
      </w:r>
      <w:r w:rsidRPr="004274FE">
        <w:rPr>
          <w:rFonts w:ascii="Times New Roman" w:hAnsi="Times New Roman" w:cs="Times New Roman"/>
          <w:b/>
          <w:sz w:val="24"/>
          <w:szCs w:val="24"/>
        </w:rPr>
        <w:t>SMART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274FE">
        <w:rPr>
          <w:rFonts w:ascii="Times New Roman" w:hAnsi="Times New Roman" w:cs="Times New Roman"/>
          <w:b/>
          <w:sz w:val="24"/>
          <w:szCs w:val="24"/>
        </w:rPr>
        <w:t>SCHOOL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в стенах университета для решения педагогами и студентами практических задач в учебной, научной и социальной работе. </w:t>
      </w:r>
      <w:proofErr w:type="gramStart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Обучающий </w:t>
      </w:r>
      <w:proofErr w:type="spellStart"/>
      <w:r w:rsidRPr="00E96A8D">
        <w:rPr>
          <w:rFonts w:ascii="Times New Roman" w:hAnsi="Times New Roman" w:cs="Times New Roman"/>
          <w:sz w:val="24"/>
          <w:szCs w:val="24"/>
          <w:lang w:val="ru-RU"/>
        </w:rPr>
        <w:t>симуляционный</w:t>
      </w:r>
      <w:proofErr w:type="spellEnd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центр оснащен совр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менным учебный оборудованием и предлагает условия работы, приближенные к реальным образовательным учреждениям всех уровней.</w:t>
      </w:r>
      <w:proofErr w:type="gramEnd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Технические средства центра позволяют реал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зовать на практике современные образовательные технологии, например, ментальную и в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дическую арифметику, форум-театр, кубики истории, </w:t>
      </w:r>
      <w:proofErr w:type="spellStart"/>
      <w:r w:rsidRPr="00E96A8D">
        <w:rPr>
          <w:rFonts w:ascii="Times New Roman" w:hAnsi="Times New Roman" w:cs="Times New Roman"/>
          <w:sz w:val="24"/>
          <w:szCs w:val="24"/>
          <w:lang w:val="ru-RU"/>
        </w:rPr>
        <w:t>Лего</w:t>
      </w:r>
      <w:proofErr w:type="spellEnd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«Построй свою историю», кот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рые позволяют ребенку получить реальный опыт деятельности в моделируемых ситуациях. Кабинеты оснащены оборудованием для видеоконференцсвязи, которое позволяет трансл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ровать проводимые занятия в базовые школы и детские сады, проводить </w:t>
      </w:r>
      <w:r w:rsidRPr="004274FE">
        <w:rPr>
          <w:rFonts w:ascii="Times New Roman" w:hAnsi="Times New Roman" w:cs="Times New Roman"/>
          <w:sz w:val="24"/>
          <w:szCs w:val="24"/>
        </w:rPr>
        <w:t>online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конференции, </w:t>
      </w:r>
      <w:proofErr w:type="spellStart"/>
      <w:r w:rsidRPr="00E96A8D"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, круглые столы. В структуре </w:t>
      </w:r>
      <w:r w:rsidRPr="004274FE">
        <w:rPr>
          <w:rFonts w:ascii="Times New Roman" w:hAnsi="Times New Roman" w:cs="Times New Roman"/>
          <w:sz w:val="24"/>
          <w:szCs w:val="24"/>
        </w:rPr>
        <w:t>SMART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4FE">
        <w:rPr>
          <w:rFonts w:ascii="Times New Roman" w:hAnsi="Times New Roman" w:cs="Times New Roman"/>
          <w:sz w:val="24"/>
          <w:szCs w:val="24"/>
        </w:rPr>
        <w:t>SCHOOL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на базе Института психологии и образования Казанского федерального университета два образовательных </w:t>
      </w:r>
      <w:proofErr w:type="spellStart"/>
      <w:r w:rsidRPr="00E96A8D">
        <w:rPr>
          <w:rFonts w:ascii="Times New Roman" w:hAnsi="Times New Roman" w:cs="Times New Roman"/>
          <w:sz w:val="24"/>
          <w:szCs w:val="24"/>
          <w:lang w:val="ru-RU"/>
        </w:rPr>
        <w:t>симуляционных</w:t>
      </w:r>
      <w:proofErr w:type="spellEnd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центра: Центр практик дошкольного и начального образования и Центр педагогической м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гистратуры</w:t>
      </w:r>
      <w:r w:rsidR="005D0E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6A8D" w:rsidRPr="00E96A8D" w:rsidRDefault="003B130A" w:rsidP="00E96A8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 w:type="page"/>
      </w:r>
      <w:r w:rsidR="00A8180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2.</w:t>
      </w:r>
      <w:r w:rsidR="00E96A8D" w:rsidRPr="00E96A8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3. Результаты исследования по направлению </w:t>
      </w:r>
    </w:p>
    <w:p w:rsidR="00E96A8D" w:rsidRPr="00E96A8D" w:rsidRDefault="00E96A8D" w:rsidP="00E96A8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E96A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«Трансформация педагогического образования в классическом университете»</w:t>
      </w:r>
    </w:p>
    <w:p w:rsidR="00E96A8D" w:rsidRPr="00E96A8D" w:rsidRDefault="00E96A8D" w:rsidP="00E96A8D">
      <w:pPr>
        <w:spacing w:line="240" w:lineRule="auto"/>
        <w:ind w:firstLine="567"/>
        <w:jc w:val="both"/>
        <w:rPr>
          <w:lang w:val="ru-RU"/>
        </w:rPr>
      </w:pP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1. Создана модель инфраструктуры педагогического образования в классическом университете на базе Центра проектирования многоуровневого педагогического обр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зования (</w:t>
      </w:r>
      <w:proofErr w:type="spellStart"/>
      <w:r w:rsidRPr="00AF42FB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F42FB">
        <w:rPr>
          <w:rFonts w:ascii="Times New Roman" w:hAnsi="Times New Roman" w:cs="Times New Roman"/>
          <w:b/>
          <w:sz w:val="24"/>
          <w:szCs w:val="24"/>
        </w:rPr>
        <w:t>Agile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-центр) КФУ 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(Рис. </w:t>
      </w:r>
      <w:r w:rsidR="0095738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), включающая несколько вариативных траекторий подготовки учителей (Рис. </w:t>
      </w:r>
      <w:r w:rsidR="0095738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E96A8D" w:rsidRDefault="00F712AD" w:rsidP="00E96A8D">
      <w:r>
        <w:rPr>
          <w:noProof/>
          <w:lang w:val="ru-RU" w:eastAsia="ru-RU"/>
        </w:rPr>
        <w:drawing>
          <wp:inline distT="0" distB="0" distL="0" distR="0">
            <wp:extent cx="6150888" cy="352425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2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A8D" w:rsidRPr="00E96A8D" w:rsidRDefault="00E96A8D" w:rsidP="00E96A8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Рис. </w:t>
      </w:r>
      <w:r w:rsidR="0095738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Модель инфраструктуры педагогического образования в классическом университете</w:t>
      </w:r>
    </w:p>
    <w:p w:rsidR="00F712AD" w:rsidRDefault="00E96A8D" w:rsidP="00E96A8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A8D">
        <w:rPr>
          <w:rFonts w:ascii="Times New Roman" w:hAnsi="Times New Roman" w:cs="Times New Roman"/>
          <w:sz w:val="24"/>
          <w:szCs w:val="24"/>
          <w:lang w:val="ru-RU"/>
        </w:rPr>
        <w:t>Разработанные траектории подготовки будущих педагогов создают условия обуч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ния, позволяющие учителям быть гибкими и мобильными, ориентироваться в трансформ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рующемся мире, взаимодействовать с трансформирующимся ребенком, работать в трансфо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мирующейся школе. Проектируемая в </w:t>
      </w:r>
      <w:proofErr w:type="spellStart"/>
      <w:r w:rsidRPr="00025BB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96A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25BBD">
        <w:rPr>
          <w:rFonts w:ascii="Times New Roman" w:hAnsi="Times New Roman" w:cs="Times New Roman"/>
          <w:sz w:val="24"/>
          <w:szCs w:val="24"/>
        </w:rPr>
        <w:t>Agile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-центре КФУ модель учитывает междунаро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ный опыт подготовки учителей в Великобритании, Голландии, Германии, США. Созданная модель позволяет реализовать многообразие траекторий непрерывного педагогического обр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зования и сопровождения учителя в течение всей его профессиональной карьеры.</w:t>
      </w:r>
    </w:p>
    <w:p w:rsidR="00E96A8D" w:rsidRPr="00F712AD" w:rsidRDefault="00E96A8D" w:rsidP="00E96A8D">
      <w:pPr>
        <w:spacing w:line="240" w:lineRule="auto"/>
        <w:ind w:firstLine="851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673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19" cy="1945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A8D" w:rsidRPr="00957386" w:rsidRDefault="00E96A8D" w:rsidP="00E96A8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7386"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957386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957386">
        <w:rPr>
          <w:rFonts w:ascii="Times New Roman" w:hAnsi="Times New Roman" w:cs="Times New Roman"/>
          <w:sz w:val="24"/>
          <w:szCs w:val="24"/>
          <w:lang w:val="ru-RU"/>
        </w:rPr>
        <w:t xml:space="preserve"> Вариативность траекторий подготовки учителей</w:t>
      </w:r>
    </w:p>
    <w:p w:rsidR="00D04C3E" w:rsidRDefault="00E96A8D" w:rsidP="00D04C3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 </w:t>
      </w:r>
      <w:r w:rsidRPr="006179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 </w:t>
      </w:r>
      <w:r w:rsidRPr="0061795B">
        <w:rPr>
          <w:rFonts w:ascii="Times New Roman" w:hAnsi="Times New Roman" w:cs="Times New Roman"/>
          <w:b/>
          <w:sz w:val="24"/>
          <w:szCs w:val="24"/>
        </w:rPr>
        <w:t>III</w:t>
      </w:r>
      <w:r w:rsidRPr="006179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Международный форум по вопросам непрерывного педагогич</w:t>
      </w:r>
      <w:r w:rsidRPr="0061795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1795B">
        <w:rPr>
          <w:rFonts w:ascii="Times New Roman" w:hAnsi="Times New Roman" w:cs="Times New Roman"/>
          <w:b/>
          <w:sz w:val="24"/>
          <w:szCs w:val="24"/>
          <w:lang w:val="ru-RU"/>
        </w:rPr>
        <w:t>ского образования.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Форум стал одним из самых представительных международных мер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приятий в области педагогического  образования не только в Приволжском регионе, но и  в России. В рамках работы форума состоялись три крупных международных научно-практических конференции: «Непрерывное педагогическое образование в современном мире: от исследовательского поиска к продуктивным решениям», «Социально-устойчивая и без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пасная среда для детей: Психология и педагогика ненасилия в семье и школе» и  «Трансн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циональная и региональная адаптация детей-мигрантов: современные практики и модели с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циокультурной и психолого-педагогической интеграции». </w:t>
      </w:r>
      <w:proofErr w:type="gramStart"/>
      <w:r w:rsidRPr="00E96A8D">
        <w:rPr>
          <w:rFonts w:ascii="Times New Roman" w:hAnsi="Times New Roman" w:cs="Times New Roman"/>
          <w:sz w:val="24"/>
          <w:szCs w:val="24"/>
          <w:lang w:val="ru-RU"/>
        </w:rPr>
        <w:t>В ходе форума обсуждались в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просы моделирования личности и профессиональной деятельности учителя нового типа; пр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блемы модернизации и разработки содержания профессионального педагогического образ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вания  с учётом требования новых образовательных стандартов; реализации </w:t>
      </w:r>
      <w:proofErr w:type="spellStart"/>
      <w:r w:rsidRPr="00E96A8D">
        <w:rPr>
          <w:rFonts w:ascii="Times New Roman" w:hAnsi="Times New Roman" w:cs="Times New Roman"/>
          <w:sz w:val="24"/>
          <w:szCs w:val="24"/>
          <w:lang w:val="ru-RU"/>
        </w:rPr>
        <w:t>компетентнос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ного</w:t>
      </w:r>
      <w:proofErr w:type="spellEnd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подхода в системе педагогического образования; подготовки будущего учителя в пед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гогической деятельности в поликультурном образовательном пространстве; интеграции пр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фессионального педагогического и классического  университетского образования в подг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товке учителя нового типа.</w:t>
      </w:r>
      <w:proofErr w:type="gramEnd"/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В работе форума приняли участие представители Министерства образования и науки Российской Федерации, Правительства Республики Татарстан, Росси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ской академии образования, Европейской ассоциации исследований в области образования (</w:t>
      </w:r>
      <w:r w:rsidRPr="002B7623">
        <w:rPr>
          <w:rFonts w:ascii="Times New Roman" w:hAnsi="Times New Roman" w:cs="Times New Roman"/>
          <w:sz w:val="24"/>
          <w:szCs w:val="24"/>
        </w:rPr>
        <w:t>EERA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) и Международной ассоциации исследований педагогического образования (</w:t>
      </w:r>
      <w:r w:rsidRPr="002B7623">
        <w:rPr>
          <w:rFonts w:ascii="Times New Roman" w:hAnsi="Times New Roman" w:cs="Times New Roman"/>
          <w:sz w:val="24"/>
          <w:szCs w:val="24"/>
        </w:rPr>
        <w:t>ISATT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617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В этом году форум объединил  учёных и практиков из 29 российских и 36 зарубежных ун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верситетов. </w:t>
      </w:r>
    </w:p>
    <w:p w:rsidR="00E96A8D" w:rsidRDefault="00522070" w:rsidP="00347050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Создана и апробирована мультимедийная учебная среда </w:t>
      </w:r>
      <w:r w:rsidRPr="001D727B">
        <w:rPr>
          <w:rFonts w:ascii="Times New Roman" w:hAnsi="Times New Roman" w:cs="Times New Roman"/>
          <w:b/>
          <w:sz w:val="24"/>
          <w:szCs w:val="24"/>
        </w:rPr>
        <w:t>XXI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+</w:t>
      </w:r>
      <w:r w:rsidRPr="00E96A8D">
        <w:rPr>
          <w:b/>
          <w:lang w:val="ru-RU"/>
        </w:rPr>
        <w:t xml:space="preserve"> </w:t>
      </w:r>
      <w:r w:rsidRPr="00E96A8D">
        <w:rPr>
          <w:rFonts w:ascii="Times New Roman" w:hAnsi="Times New Roman" w:cs="Times New Roman"/>
          <w:b/>
          <w:sz w:val="24"/>
          <w:szCs w:val="24"/>
          <w:lang w:val="ru-RU"/>
        </w:rPr>
        <w:t>по физике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, кот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рая представляет собой не имеющий аналогов в мире мультимедийный образовательный продукт</w:t>
      </w:r>
      <w:r w:rsidR="005D0E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 Учебная среда </w:t>
      </w:r>
      <w:r w:rsidRPr="001D727B">
        <w:rPr>
          <w:rFonts w:ascii="Times New Roman" w:hAnsi="Times New Roman" w:cs="Times New Roman"/>
          <w:sz w:val="24"/>
          <w:szCs w:val="24"/>
        </w:rPr>
        <w:t>XXI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+ способна обеспечить учебный процесс по разделам: механика, термодинамика и молекулярная физика, электричество и магнетизм, оптика. Учебная среда </w:t>
      </w:r>
      <w:r w:rsidRPr="001D727B">
        <w:rPr>
          <w:rFonts w:ascii="Times New Roman" w:hAnsi="Times New Roman" w:cs="Times New Roman"/>
          <w:sz w:val="24"/>
          <w:szCs w:val="24"/>
        </w:rPr>
        <w:t>XXI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+ предоставляет преподавателям: набор пособий по общей физике; возможность созд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ния новых пособий на основе богатого набора учебных элементов; возможность создания в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сокотехнологичных контрольно-измерительных материалов;</w:t>
      </w:r>
      <w:r w:rsidR="00D04C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студентам: современное пос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бие для эффективной самостоятельной работы как по заданным преподавателем траекториям, так и в режиме «свободного плавания». Конструктивно продукт представляет собой богате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ший набор цифровых образовательных ресурсов различных типов с возможностью выстра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вать из них индивидуальные учебные траектории. Виды цифровых ресурсов адаптированы к преподаванию физики. Ряд их является уникальной авторской разработкой. Принципиальным отличием Учебной среды </w:t>
      </w:r>
      <w:r w:rsidRPr="001D727B">
        <w:rPr>
          <w:rFonts w:ascii="Times New Roman" w:hAnsi="Times New Roman" w:cs="Times New Roman"/>
          <w:sz w:val="24"/>
          <w:szCs w:val="24"/>
        </w:rPr>
        <w:t>XXI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+ является то, что подавляющее большинство видов ресурсов ориентировано на использование и обсуждение данных реальных наблюдений и экспериме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 xml:space="preserve">тов. Единая система продукта включает в себя: более 400 видеофрагментов (более 8 часов) около 300 анимированных моделей, около 200 </w:t>
      </w:r>
      <w:proofErr w:type="spellStart"/>
      <w:r w:rsidRPr="00E96A8D">
        <w:rPr>
          <w:rFonts w:ascii="Times New Roman" w:hAnsi="Times New Roman" w:cs="Times New Roman"/>
          <w:sz w:val="24"/>
          <w:szCs w:val="24"/>
          <w:lang w:val="ru-RU"/>
        </w:rPr>
        <w:t>видеозадач</w:t>
      </w:r>
      <w:proofErr w:type="spellEnd"/>
      <w:r w:rsidRPr="00E96A8D">
        <w:rPr>
          <w:rFonts w:ascii="Times New Roman" w:hAnsi="Times New Roman" w:cs="Times New Roman"/>
          <w:sz w:val="24"/>
          <w:szCs w:val="24"/>
          <w:lang w:val="ru-RU"/>
        </w:rPr>
        <w:t>, более 20 задач телеметрического практикума, более 2000 текстовых задач и вопросов с варьируемыми данными, около 50 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терактивных тренажеров. Этот набор регулярно пополняется. Специализированные пр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граммные средства позволяют преподавателю создавать индивидуальные пособия для ст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дентов, а также быстро проверяемые задания для контрольных работ. Возможности системы позволили органично внедрить её в учебный процесс для всех специальностей Института ф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96A8D">
        <w:rPr>
          <w:rFonts w:ascii="Times New Roman" w:hAnsi="Times New Roman" w:cs="Times New Roman"/>
          <w:sz w:val="24"/>
          <w:szCs w:val="24"/>
          <w:lang w:val="ru-RU"/>
        </w:rPr>
        <w:t>зики, связать с современным физическим практикумом кафедры общей физики КФУ, создать возможности для независимого от преподавателя контроля навыков студентов.</w:t>
      </w:r>
      <w:r w:rsidR="00E96A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 w:type="page"/>
      </w:r>
    </w:p>
    <w:p w:rsidR="00DD6603" w:rsidRPr="00595D6F" w:rsidRDefault="00595D6F" w:rsidP="00456358">
      <w:pPr>
        <w:pStyle w:val="a3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95D6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3. Основные характеристики организации, выполняющей фундаментальные н</w:t>
      </w:r>
      <w:r w:rsidRPr="00595D6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</w:t>
      </w:r>
      <w:r w:rsidRPr="00595D6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учные исследования</w:t>
      </w:r>
      <w:r w:rsidR="00DD6603" w:rsidRPr="00595D6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tbl>
      <w:tblPr>
        <w:tblStyle w:val="a9"/>
        <w:tblW w:w="9889" w:type="dxa"/>
        <w:tblLook w:val="04A0"/>
      </w:tblPr>
      <w:tblGrid>
        <w:gridCol w:w="7196"/>
        <w:gridCol w:w="2693"/>
      </w:tblGrid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b/>
                <w:sz w:val="20"/>
              </w:rPr>
              <w:t>Целевые индикаторы и показатели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b/>
                <w:sz w:val="20"/>
              </w:rPr>
              <w:t>2017 год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Численность персонала, занятого фундаментальными и прикладными научными исследованиями, (чел.)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139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в том числе исследователи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17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из них, исследователи в возрасте до 39 лет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38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Финансирование из федерального бюджета на фундаментальные исследования (тыс. руб.)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18 703 500</w:t>
            </w:r>
          </w:p>
        </w:tc>
      </w:tr>
      <w:tr w:rsidR="005A48F5" w:rsidRPr="002D2912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в том числе по источникам: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государственные задания: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1 711 900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 xml:space="preserve">государственные фонды – всего: 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из них: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РФФИ: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4 390 000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РНФ: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ФПИ:   ФЦП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12 335 400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 xml:space="preserve">другие источники:    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266 200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Внебюджетное финансирование фундаментальных исследований:</w:t>
            </w:r>
          </w:p>
        </w:tc>
        <w:tc>
          <w:tcPr>
            <w:tcW w:w="2693" w:type="dxa"/>
          </w:tcPr>
          <w:p w:rsidR="005A48F5" w:rsidRPr="005A48F5" w:rsidRDefault="00EB0CF6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8 200 000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Среднегодовая стоимость машин и оборудования (тыс. руб.)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870 617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в том числе в возрасте до 5 лет: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460 617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 xml:space="preserve">Количество публикаций по результатам фундаментальных исследований (ед.), </w:t>
            </w:r>
          </w:p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из них: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A48F5" w:rsidRPr="002D2912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- монографий: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5+3 главы в зарубежных коллективных монографиях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- статей в ведущих зарубежных журналах: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 xml:space="preserve">Всего: 170. </w:t>
            </w:r>
            <w:proofErr w:type="spellStart"/>
            <w:r w:rsidRPr="005A48F5">
              <w:rPr>
                <w:rFonts w:ascii="Times New Roman" w:eastAsia="Calibri" w:hAnsi="Times New Roman" w:cs="Times New Roman"/>
                <w:sz w:val="20"/>
              </w:rPr>
              <w:t>Scopus</w:t>
            </w:r>
            <w:proofErr w:type="spellEnd"/>
            <w:r w:rsidRPr="005A48F5">
              <w:rPr>
                <w:rFonts w:ascii="Times New Roman" w:eastAsia="Calibri" w:hAnsi="Times New Roman" w:cs="Times New Roman"/>
                <w:sz w:val="20"/>
              </w:rPr>
              <w:t xml:space="preserve">: 78 (Q1: 10, Q2: 29, Q3: 22, Q4: 10, без квартиля: 7). </w:t>
            </w:r>
            <w:proofErr w:type="spellStart"/>
            <w:r w:rsidRPr="005A48F5">
              <w:rPr>
                <w:rFonts w:ascii="Times New Roman" w:eastAsia="Calibri" w:hAnsi="Times New Roman" w:cs="Times New Roman"/>
                <w:sz w:val="20"/>
              </w:rPr>
              <w:t>Web</w:t>
            </w:r>
            <w:proofErr w:type="spellEnd"/>
            <w:r w:rsidRPr="005A48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5A48F5">
              <w:rPr>
                <w:rFonts w:ascii="Times New Roman" w:eastAsia="Calibri" w:hAnsi="Times New Roman" w:cs="Times New Roman"/>
                <w:sz w:val="20"/>
              </w:rPr>
              <w:t>of</w:t>
            </w:r>
            <w:proofErr w:type="spellEnd"/>
            <w:r w:rsidRPr="005A48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5A48F5">
              <w:rPr>
                <w:rFonts w:ascii="Times New Roman" w:eastAsia="Calibri" w:hAnsi="Times New Roman" w:cs="Times New Roman"/>
                <w:sz w:val="20"/>
              </w:rPr>
              <w:t>Science</w:t>
            </w:r>
            <w:proofErr w:type="spellEnd"/>
            <w:r w:rsidRPr="005A48F5">
              <w:rPr>
                <w:rFonts w:ascii="Times New Roman" w:eastAsia="Calibri" w:hAnsi="Times New Roman" w:cs="Times New Roman"/>
                <w:sz w:val="20"/>
              </w:rPr>
              <w:t>: 92 (Q2: 3, Q3: 28, без квартиля: 61).</w:t>
            </w:r>
          </w:p>
        </w:tc>
      </w:tr>
      <w:tr w:rsidR="005A48F5" w:rsidRPr="005A48F5" w:rsidTr="00EB64B7">
        <w:tc>
          <w:tcPr>
            <w:tcW w:w="7196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- статей в рецензируемых отечественных журналах</w:t>
            </w:r>
          </w:p>
        </w:tc>
        <w:tc>
          <w:tcPr>
            <w:tcW w:w="2693" w:type="dxa"/>
          </w:tcPr>
          <w:p w:rsidR="005A48F5" w:rsidRPr="005A48F5" w:rsidRDefault="005A48F5" w:rsidP="005A48F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5A48F5">
              <w:rPr>
                <w:rFonts w:ascii="Times New Roman" w:eastAsia="Calibri" w:hAnsi="Times New Roman" w:cs="Times New Roman"/>
                <w:sz w:val="20"/>
              </w:rPr>
              <w:t>150</w:t>
            </w:r>
          </w:p>
        </w:tc>
      </w:tr>
    </w:tbl>
    <w:p w:rsidR="005A48F5" w:rsidRPr="000040FD" w:rsidRDefault="005A48F5" w:rsidP="00880F5B">
      <w:pPr>
        <w:pStyle w:val="a3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sectPr w:rsidR="005A48F5" w:rsidRPr="000040FD" w:rsidSect="00F712AD">
      <w:footerReference w:type="default" r:id="rId15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BA" w:rsidRDefault="00AC41BA" w:rsidP="00136436">
      <w:pPr>
        <w:spacing w:after="0" w:line="240" w:lineRule="auto"/>
      </w:pPr>
      <w:r>
        <w:separator/>
      </w:r>
    </w:p>
  </w:endnote>
  <w:endnote w:type="continuationSeparator" w:id="0">
    <w:p w:rsidR="00AC41BA" w:rsidRDefault="00AC41BA" w:rsidP="001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464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0EA6" w:rsidRPr="000D4CA8" w:rsidRDefault="009F1F64" w:rsidP="000D4CA8">
        <w:pPr>
          <w:pStyle w:val="a7"/>
          <w:jc w:val="center"/>
          <w:rPr>
            <w:rFonts w:ascii="Times New Roman" w:hAnsi="Times New Roman" w:cs="Times New Roman"/>
          </w:rPr>
        </w:pPr>
        <w:r w:rsidRPr="000D4CA8">
          <w:rPr>
            <w:rFonts w:ascii="Times New Roman" w:hAnsi="Times New Roman" w:cs="Times New Roman"/>
          </w:rPr>
          <w:fldChar w:fldCharType="begin"/>
        </w:r>
        <w:r w:rsidR="00D30EA6" w:rsidRPr="000D4CA8">
          <w:rPr>
            <w:rFonts w:ascii="Times New Roman" w:hAnsi="Times New Roman" w:cs="Times New Roman"/>
          </w:rPr>
          <w:instrText>PAGE   \* MERGEFORMAT</w:instrText>
        </w:r>
        <w:r w:rsidRPr="000D4CA8">
          <w:rPr>
            <w:rFonts w:ascii="Times New Roman" w:hAnsi="Times New Roman" w:cs="Times New Roman"/>
          </w:rPr>
          <w:fldChar w:fldCharType="separate"/>
        </w:r>
        <w:r w:rsidR="00C306FB" w:rsidRPr="00C306FB">
          <w:rPr>
            <w:rFonts w:ascii="Times New Roman" w:hAnsi="Times New Roman" w:cs="Times New Roman"/>
            <w:noProof/>
            <w:lang w:val="ru-RU"/>
          </w:rPr>
          <w:t>1</w:t>
        </w:r>
        <w:r w:rsidRPr="000D4CA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BA" w:rsidRDefault="00AC41BA" w:rsidP="00136436">
      <w:pPr>
        <w:spacing w:after="0" w:line="240" w:lineRule="auto"/>
      </w:pPr>
      <w:r>
        <w:separator/>
      </w:r>
    </w:p>
  </w:footnote>
  <w:footnote w:type="continuationSeparator" w:id="0">
    <w:p w:rsidR="00AC41BA" w:rsidRDefault="00AC41BA" w:rsidP="0013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3F5"/>
    <w:multiLevelType w:val="hybridMultilevel"/>
    <w:tmpl w:val="6BD416BC"/>
    <w:lvl w:ilvl="0" w:tplc="025CD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0E45C0"/>
    <w:multiLevelType w:val="hybridMultilevel"/>
    <w:tmpl w:val="883247B6"/>
    <w:lvl w:ilvl="0" w:tplc="90D4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30C4C"/>
    <w:multiLevelType w:val="multilevel"/>
    <w:tmpl w:val="D9C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A067F"/>
    <w:multiLevelType w:val="hybridMultilevel"/>
    <w:tmpl w:val="C56E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391"/>
    <w:multiLevelType w:val="hybridMultilevel"/>
    <w:tmpl w:val="8B4ECD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EAF"/>
    <w:rsid w:val="000013A6"/>
    <w:rsid w:val="000040FD"/>
    <w:rsid w:val="00012E39"/>
    <w:rsid w:val="000C7982"/>
    <w:rsid w:val="000D4CA8"/>
    <w:rsid w:val="000D7C59"/>
    <w:rsid w:val="000E1400"/>
    <w:rsid w:val="001209A0"/>
    <w:rsid w:val="00136436"/>
    <w:rsid w:val="00137B02"/>
    <w:rsid w:val="00187CC4"/>
    <w:rsid w:val="001B1716"/>
    <w:rsid w:val="001B5073"/>
    <w:rsid w:val="00202B29"/>
    <w:rsid w:val="00207765"/>
    <w:rsid w:val="002110E6"/>
    <w:rsid w:val="00294720"/>
    <w:rsid w:val="002D2912"/>
    <w:rsid w:val="002E6C47"/>
    <w:rsid w:val="002F5AED"/>
    <w:rsid w:val="002F7322"/>
    <w:rsid w:val="00315AFB"/>
    <w:rsid w:val="00322EF2"/>
    <w:rsid w:val="00337041"/>
    <w:rsid w:val="00345568"/>
    <w:rsid w:val="00347050"/>
    <w:rsid w:val="00352C92"/>
    <w:rsid w:val="003A30C7"/>
    <w:rsid w:val="003B0E66"/>
    <w:rsid w:val="003B130A"/>
    <w:rsid w:val="003D1584"/>
    <w:rsid w:val="003F1959"/>
    <w:rsid w:val="00456358"/>
    <w:rsid w:val="0047171B"/>
    <w:rsid w:val="0047689D"/>
    <w:rsid w:val="004A4C97"/>
    <w:rsid w:val="004C0A41"/>
    <w:rsid w:val="004F59A3"/>
    <w:rsid w:val="00522070"/>
    <w:rsid w:val="00591A85"/>
    <w:rsid w:val="00595D6F"/>
    <w:rsid w:val="005A48F5"/>
    <w:rsid w:val="005D0E82"/>
    <w:rsid w:val="00600291"/>
    <w:rsid w:val="006106BD"/>
    <w:rsid w:val="006140C7"/>
    <w:rsid w:val="006C6D84"/>
    <w:rsid w:val="0073296A"/>
    <w:rsid w:val="007B5BA6"/>
    <w:rsid w:val="007D007D"/>
    <w:rsid w:val="007E2E49"/>
    <w:rsid w:val="007F3EAF"/>
    <w:rsid w:val="0082297A"/>
    <w:rsid w:val="0083314F"/>
    <w:rsid w:val="00856087"/>
    <w:rsid w:val="00857132"/>
    <w:rsid w:val="00880F5B"/>
    <w:rsid w:val="008C12CB"/>
    <w:rsid w:val="008F3CE3"/>
    <w:rsid w:val="00910CBD"/>
    <w:rsid w:val="00946683"/>
    <w:rsid w:val="00957386"/>
    <w:rsid w:val="009A0839"/>
    <w:rsid w:val="009A1244"/>
    <w:rsid w:val="009F1F64"/>
    <w:rsid w:val="00A81806"/>
    <w:rsid w:val="00AC41BA"/>
    <w:rsid w:val="00AD6D78"/>
    <w:rsid w:val="00B01E67"/>
    <w:rsid w:val="00B306EB"/>
    <w:rsid w:val="00B722DF"/>
    <w:rsid w:val="00B73ED7"/>
    <w:rsid w:val="00BC3D7A"/>
    <w:rsid w:val="00BD66EB"/>
    <w:rsid w:val="00BE741C"/>
    <w:rsid w:val="00C04BAE"/>
    <w:rsid w:val="00C306FB"/>
    <w:rsid w:val="00C51EF6"/>
    <w:rsid w:val="00C56A53"/>
    <w:rsid w:val="00C56F9B"/>
    <w:rsid w:val="00D04C3E"/>
    <w:rsid w:val="00D15B8A"/>
    <w:rsid w:val="00D30EA6"/>
    <w:rsid w:val="00D45C23"/>
    <w:rsid w:val="00D56BE4"/>
    <w:rsid w:val="00D57DD4"/>
    <w:rsid w:val="00D7118D"/>
    <w:rsid w:val="00DB42D3"/>
    <w:rsid w:val="00DD6603"/>
    <w:rsid w:val="00DE0A68"/>
    <w:rsid w:val="00E108C7"/>
    <w:rsid w:val="00E17C8A"/>
    <w:rsid w:val="00E84C84"/>
    <w:rsid w:val="00E96A8D"/>
    <w:rsid w:val="00EB0CF6"/>
    <w:rsid w:val="00EB64B7"/>
    <w:rsid w:val="00EF49E2"/>
    <w:rsid w:val="00EF5DF6"/>
    <w:rsid w:val="00F14A0A"/>
    <w:rsid w:val="00F3544B"/>
    <w:rsid w:val="00F57210"/>
    <w:rsid w:val="00F712AD"/>
    <w:rsid w:val="00FA094E"/>
    <w:rsid w:val="00FA49AA"/>
    <w:rsid w:val="00FE461C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02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6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436"/>
  </w:style>
  <w:style w:type="paragraph" w:styleId="a7">
    <w:name w:val="footer"/>
    <w:basedOn w:val="a"/>
    <w:link w:val="a8"/>
    <w:uiPriority w:val="99"/>
    <w:unhideWhenUsed/>
    <w:rsid w:val="00136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436"/>
  </w:style>
  <w:style w:type="table" w:styleId="a9">
    <w:name w:val="Table Grid"/>
    <w:basedOn w:val="a1"/>
    <w:uiPriority w:val="59"/>
    <w:rsid w:val="007B5B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B5BA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D4CA8"/>
  </w:style>
  <w:style w:type="character" w:styleId="ab">
    <w:name w:val="annotation reference"/>
    <w:uiPriority w:val="99"/>
    <w:semiHidden/>
    <w:unhideWhenUsed/>
    <w:rsid w:val="000E14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1400"/>
    <w:pPr>
      <w:spacing w:after="12" w:line="302" w:lineRule="auto"/>
      <w:ind w:left="10" w:hanging="1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1400"/>
    <w:rPr>
      <w:rFonts w:ascii="Arial" w:eastAsia="Arial" w:hAnsi="Arial" w:cs="Arial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1400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D45C2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02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6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436"/>
  </w:style>
  <w:style w:type="paragraph" w:styleId="a7">
    <w:name w:val="footer"/>
    <w:basedOn w:val="a"/>
    <w:link w:val="a8"/>
    <w:uiPriority w:val="99"/>
    <w:unhideWhenUsed/>
    <w:rsid w:val="001364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436"/>
  </w:style>
  <w:style w:type="table" w:styleId="a9">
    <w:name w:val="Table Grid"/>
    <w:basedOn w:val="a1"/>
    <w:uiPriority w:val="59"/>
    <w:rsid w:val="007B5B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B5BA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D4CA8"/>
  </w:style>
  <w:style w:type="character" w:styleId="ab">
    <w:name w:val="annotation reference"/>
    <w:uiPriority w:val="99"/>
    <w:semiHidden/>
    <w:unhideWhenUsed/>
    <w:rsid w:val="000E14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1400"/>
    <w:pPr>
      <w:spacing w:after="12" w:line="302" w:lineRule="auto"/>
      <w:ind w:left="10" w:hanging="1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1400"/>
    <w:rPr>
      <w:rFonts w:ascii="Arial" w:eastAsia="Arial" w:hAnsi="Arial" w:cs="Arial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1400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D45C23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us/course/id1220851920?l=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.kpfu.ru/course/index.php?categoryid=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kpfu.ru/course/view.php?id=3148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3C75-A0CF-41AA-890B-D24342C1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Чиркина</dc:creator>
  <cp:lastModifiedBy>612kab</cp:lastModifiedBy>
  <cp:revision>16</cp:revision>
  <cp:lastPrinted>2017-12-01T11:45:00Z</cp:lastPrinted>
  <dcterms:created xsi:type="dcterms:W3CDTF">2017-12-01T11:39:00Z</dcterms:created>
  <dcterms:modified xsi:type="dcterms:W3CDTF">2017-12-18T07:18:00Z</dcterms:modified>
</cp:coreProperties>
</file>