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96" w:rsidRPr="00431BD8" w:rsidRDefault="00B62E96" w:rsidP="00B62E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431BD8">
        <w:rPr>
          <w:rFonts w:ascii="Times New Roman" w:hAnsi="Times New Roman" w:cs="Times New Roman"/>
          <w:b/>
          <w:i/>
          <w:sz w:val="24"/>
          <w:szCs w:val="24"/>
        </w:rPr>
        <w:t>Лагода</w:t>
      </w:r>
      <w:proofErr w:type="spellEnd"/>
      <w:r w:rsidRPr="00431BD8">
        <w:rPr>
          <w:rFonts w:ascii="Times New Roman" w:hAnsi="Times New Roman" w:cs="Times New Roman"/>
          <w:b/>
          <w:i/>
          <w:sz w:val="24"/>
          <w:szCs w:val="24"/>
        </w:rPr>
        <w:t xml:space="preserve"> О.А.</w:t>
      </w:r>
    </w:p>
    <w:p w:rsidR="00B62E96" w:rsidRPr="00431BD8" w:rsidRDefault="00B62E96" w:rsidP="00431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D8">
        <w:rPr>
          <w:rFonts w:ascii="Times New Roman" w:hAnsi="Times New Roman" w:cs="Times New Roman"/>
          <w:b/>
          <w:sz w:val="24"/>
          <w:szCs w:val="24"/>
        </w:rPr>
        <w:t>Примеры опросных листов по темам уроков русского языка и математики 2 класса.</w:t>
      </w: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>Во втором столбце записаны предложения по изученной теме урока, которые дети оценивают знаками плюс или минус в третьем столбце. Если свои знания оценили знаком плюс, то выполняют короткое практическое задание</w:t>
      </w:r>
      <w:r w:rsidR="00431BD8">
        <w:rPr>
          <w:rFonts w:ascii="Times New Roman" w:hAnsi="Times New Roman" w:cs="Times New Roman"/>
          <w:sz w:val="24"/>
          <w:szCs w:val="24"/>
        </w:rPr>
        <w:t xml:space="preserve"> в третьем столбце</w:t>
      </w:r>
      <w:r w:rsidRPr="00B62E96">
        <w:rPr>
          <w:rFonts w:ascii="Times New Roman" w:hAnsi="Times New Roman" w:cs="Times New Roman"/>
          <w:sz w:val="24"/>
          <w:szCs w:val="24"/>
        </w:rPr>
        <w:t>.</w:t>
      </w: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>После проверки учителем эти опросные листы помещаются в тетрадь самооценки для контроля родител</w:t>
      </w:r>
      <w:r w:rsidR="00431BD8">
        <w:rPr>
          <w:rFonts w:ascii="Times New Roman" w:hAnsi="Times New Roman" w:cs="Times New Roman"/>
          <w:sz w:val="24"/>
          <w:szCs w:val="24"/>
        </w:rPr>
        <w:t>ями</w:t>
      </w:r>
      <w:r w:rsidRPr="00B62E96">
        <w:rPr>
          <w:rFonts w:ascii="Times New Roman" w:hAnsi="Times New Roman" w:cs="Times New Roman"/>
          <w:sz w:val="24"/>
          <w:szCs w:val="24"/>
        </w:rPr>
        <w:t>. Таким образом, все участники образовательного процесса вовлечены в технологию формирующего оценивания.</w:t>
      </w: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11203" w:type="dxa"/>
        <w:tblLook w:val="04A0" w:firstRow="1" w:lastRow="0" w:firstColumn="1" w:lastColumn="0" w:noHBand="0" w:noVBand="1"/>
      </w:tblPr>
      <w:tblGrid>
        <w:gridCol w:w="822"/>
        <w:gridCol w:w="4138"/>
        <w:gridCol w:w="1284"/>
        <w:gridCol w:w="4959"/>
      </w:tblGrid>
      <w:tr w:rsidR="00B62E96" w:rsidRPr="00B62E96" w:rsidTr="00856251">
        <w:trPr>
          <w:trHeight w:val="473"/>
        </w:trPr>
        <w:tc>
          <w:tcPr>
            <w:tcW w:w="822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как определить порядок действий в выражении.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rPr>
          <w:trHeight w:val="1376"/>
        </w:trPr>
        <w:tc>
          <w:tcPr>
            <w:tcW w:w="822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определять порядок действий в выражении.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spellStart"/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а+с</w:t>
            </w:r>
            <w:proofErr w:type="spellEnd"/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)-65+(38-е)+76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96" w:rsidRPr="00B62E96" w:rsidRDefault="00B62E96" w:rsidP="00B6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96" w:rsidRPr="00B62E96" w:rsidRDefault="00B62E96" w:rsidP="00B6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4927"/>
      </w:tblGrid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 угол.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находить вершину угла.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чертить и называть углы.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прямой угол.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4927"/>
      </w:tblGrid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окончание.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находить окончание в слове.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Берёза,     снег,     вчера,       молотком.</w:t>
            </w:r>
          </w:p>
        </w:tc>
      </w:tr>
    </w:tbl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4927"/>
      </w:tblGrid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корень.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родственные слова.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3905"/>
        <w:gridCol w:w="1192"/>
        <w:gridCol w:w="5256"/>
      </w:tblGrid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 xml:space="preserve">Я знаю, чем отличаются </w:t>
            </w:r>
            <w:r w:rsidRPr="00B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слова от изменения слова.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c>
          <w:tcPr>
            <w:tcW w:w="81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отличать родственные слова от изменения слова.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Родственные: Снег -  _______________________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Изменение слова: Снег - _____________________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</w:p>
    <w:p w:rsidR="00B62E96" w:rsidRPr="00B62E96" w:rsidRDefault="00B62E96" w:rsidP="00B62E96">
      <w:pPr>
        <w:rPr>
          <w:rFonts w:ascii="Times New Roman" w:hAnsi="Times New Roman" w:cs="Times New Roman"/>
          <w:sz w:val="24"/>
          <w:szCs w:val="24"/>
        </w:rPr>
      </w:pPr>
      <w:r w:rsidRPr="00B62E9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B62E96">
        <w:rPr>
          <w:rFonts w:ascii="Times New Roman" w:hAnsi="Times New Roman" w:cs="Times New Roman"/>
          <w:sz w:val="24"/>
          <w:szCs w:val="24"/>
        </w:rPr>
        <w:t>имя______________________________Дата</w:t>
      </w:r>
      <w:proofErr w:type="spellEnd"/>
      <w:r w:rsidRPr="00B62E96"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W w:w="11203" w:type="dxa"/>
        <w:tblLook w:val="04A0" w:firstRow="1" w:lastRow="0" w:firstColumn="1" w:lastColumn="0" w:noHBand="0" w:noVBand="1"/>
      </w:tblPr>
      <w:tblGrid>
        <w:gridCol w:w="822"/>
        <w:gridCol w:w="4138"/>
        <w:gridCol w:w="1284"/>
        <w:gridCol w:w="4959"/>
      </w:tblGrid>
      <w:tr w:rsidR="00B62E96" w:rsidRPr="00B62E96" w:rsidTr="00856251">
        <w:trPr>
          <w:trHeight w:val="473"/>
        </w:trPr>
        <w:tc>
          <w:tcPr>
            <w:tcW w:w="822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знаю, что такое выражение.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6" w:rsidRPr="00B62E96" w:rsidTr="00856251">
        <w:trPr>
          <w:trHeight w:val="1376"/>
        </w:trPr>
        <w:tc>
          <w:tcPr>
            <w:tcW w:w="822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Я умею определять буквенные и числовые выражения.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Выпиши выражения в 2 столбика: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96">
              <w:rPr>
                <w:rFonts w:ascii="Times New Roman" w:hAnsi="Times New Roman" w:cs="Times New Roman"/>
                <w:sz w:val="24"/>
                <w:szCs w:val="24"/>
              </w:rPr>
              <w:t xml:space="preserve">а+8, </w:t>
            </w:r>
            <w:proofErr w:type="gramStart"/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с-е</w:t>
            </w:r>
            <w:proofErr w:type="gramEnd"/>
            <w:r w:rsidRPr="00B62E96">
              <w:rPr>
                <w:rFonts w:ascii="Times New Roman" w:hAnsi="Times New Roman" w:cs="Times New Roman"/>
                <w:sz w:val="24"/>
                <w:szCs w:val="24"/>
              </w:rPr>
              <w:t>, 20+156, а&gt;8, 5+4&lt;89, 200-100=100</w:t>
            </w: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96" w:rsidRPr="00B62E96" w:rsidRDefault="00B62E96" w:rsidP="0085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96" w:rsidRDefault="00B62E96" w:rsidP="003B5DDF"/>
    <w:sectPr w:rsidR="00B62E96" w:rsidSect="003B5DD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7E"/>
    <w:rsid w:val="00055D24"/>
    <w:rsid w:val="001C52C1"/>
    <w:rsid w:val="003B5DDF"/>
    <w:rsid w:val="003D2B5E"/>
    <w:rsid w:val="00431BD8"/>
    <w:rsid w:val="0081067E"/>
    <w:rsid w:val="0095426C"/>
    <w:rsid w:val="00AD4562"/>
    <w:rsid w:val="00B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3</cp:revision>
  <cp:lastPrinted>2016-02-01T12:54:00Z</cp:lastPrinted>
  <dcterms:created xsi:type="dcterms:W3CDTF">2016-02-01T12:57:00Z</dcterms:created>
  <dcterms:modified xsi:type="dcterms:W3CDTF">2016-02-01T12:57:00Z</dcterms:modified>
</cp:coreProperties>
</file>