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03" w:rsidRPr="00977F1A" w:rsidRDefault="00792F03" w:rsidP="00792F0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77F1A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</w:p>
    <w:p w:rsidR="00792F03" w:rsidRPr="00977F1A" w:rsidRDefault="00792F03" w:rsidP="00792F03">
      <w:pPr>
        <w:spacing w:after="0"/>
        <w:jc w:val="center"/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</w:pPr>
      <w:r w:rsidRPr="00977F1A"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  <w:t>Целостная структура и содержание социальной зрелости выпускника начальной школы,</w:t>
      </w:r>
    </w:p>
    <w:p w:rsidR="00792F03" w:rsidRPr="00977F1A" w:rsidRDefault="00792F03" w:rsidP="00792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</w:pPr>
      <w:r w:rsidRPr="00977F1A"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  <w:t xml:space="preserve">ее соответствие личностным и </w:t>
      </w:r>
      <w:proofErr w:type="spellStart"/>
      <w:r w:rsidRPr="00977F1A"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  <w:t>метапредметным</w:t>
      </w:r>
      <w:proofErr w:type="spellEnd"/>
      <w:r w:rsidRPr="00977F1A"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  <w:t xml:space="preserve"> результатам, требуемым ФГОС НОО</w:t>
      </w:r>
    </w:p>
    <w:p w:rsidR="00792F03" w:rsidRPr="00977F1A" w:rsidRDefault="00792F03" w:rsidP="00792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</w:pPr>
      <w:r w:rsidRPr="00977F1A">
        <w:rPr>
          <w:rFonts w:ascii="Times New Roman" w:eastAsia="Times New Roman" w:hAnsi="Times New Roman" w:cs="Times New Roman"/>
          <w:b/>
          <w:color w:val="003300"/>
          <w:sz w:val="24"/>
          <w:szCs w:val="24"/>
          <w:lang w:eastAsia="ru-RU"/>
        </w:rPr>
        <w:t xml:space="preserve">2015-2016 учебный год </w:t>
      </w:r>
    </w:p>
    <w:p w:rsidR="00792F03" w:rsidRPr="00977F1A" w:rsidRDefault="00792F03" w:rsidP="00792F03">
      <w:pPr>
        <w:spacing w:after="0" w:line="240" w:lineRule="auto"/>
        <w:rPr>
          <w:rFonts w:ascii="Times New Roman" w:eastAsia="Times New Roman" w:hAnsi="Times New Roman" w:cs="Times New Roman"/>
          <w:b/>
          <w:color w:val="663300"/>
          <w:sz w:val="24"/>
          <w:szCs w:val="24"/>
          <w:lang w:eastAsia="ru-RU"/>
        </w:rPr>
      </w:pPr>
      <w:bookmarkStart w:id="0" w:name="_GoBack"/>
      <w:bookmarkEnd w:id="0"/>
    </w:p>
    <w:p w:rsidR="00792F03" w:rsidRPr="00F03AF0" w:rsidRDefault="00792F03" w:rsidP="00792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  <w:r w:rsidRPr="00F03AF0">
        <w:rPr>
          <w:rFonts w:ascii="Times New Roman" w:eastAsia="Times New Roman" w:hAnsi="Times New Roman" w:cs="Times New Roman"/>
          <w:b/>
          <w:color w:val="663300"/>
          <w:sz w:val="24"/>
          <w:szCs w:val="24"/>
          <w:lang w:eastAsia="ru-RU"/>
        </w:rPr>
        <w:t>ПОЗНАВАТЕЛЬНЫЕ УУД</w:t>
      </w:r>
      <w:r>
        <w:rPr>
          <w:rFonts w:ascii="Times New Roman" w:eastAsia="Times New Roman" w:hAnsi="Times New Roman" w:cs="Times New Roman"/>
          <w:b/>
          <w:color w:val="6633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663300"/>
          <w:sz w:val="24"/>
          <w:szCs w:val="24"/>
          <w:lang w:eastAsia="ru-RU"/>
        </w:rPr>
        <w:t xml:space="preserve"> </w:t>
      </w:r>
      <w:r w:rsidRPr="00F03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КОММУНИКАТИВНЫЕ УУД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F03AF0"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  <w:t>РЕГУЛЯТИВНЫЕ УУД</w:t>
      </w:r>
    </w:p>
    <w:p w:rsidR="00792F03" w:rsidRPr="00F03AF0" w:rsidRDefault="00792F03" w:rsidP="00792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FF00"/>
          <w:sz w:val="24"/>
          <w:szCs w:val="24"/>
          <w:lang w:eastAsia="ru-RU"/>
        </w:rPr>
      </w:pPr>
      <w:r w:rsidRPr="00F03AF0">
        <w:rPr>
          <w:rFonts w:ascii="Times New Roman" w:eastAsia="Times New Roman" w:hAnsi="Times New Roman" w:cs="Times New Roman"/>
          <w:b/>
          <w:color w:val="00FF00"/>
          <w:sz w:val="24"/>
          <w:szCs w:val="24"/>
          <w:lang w:eastAsia="ru-RU"/>
        </w:rPr>
        <w:t>ЛИЧНОСТНЫЕ РЕЗУЛЬТАТЫ</w:t>
      </w:r>
    </w:p>
    <w:p w:rsidR="00792F03" w:rsidRPr="00F03AF0" w:rsidRDefault="00792F03" w:rsidP="00792F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0"/>
        <w:gridCol w:w="2900"/>
        <w:gridCol w:w="2900"/>
        <w:gridCol w:w="2900"/>
        <w:gridCol w:w="2900"/>
      </w:tblGrid>
      <w:tr w:rsidR="00792F03" w:rsidRPr="00F03AF0" w:rsidTr="00A16E1A">
        <w:trPr>
          <w:cantSplit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</w:tc>
        <w:tc>
          <w:tcPr>
            <w:tcW w:w="1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  <w:t>Показатели видов зрелости по компонентам готовности к жизненному самоопределению</w:t>
            </w:r>
          </w:p>
        </w:tc>
      </w:tr>
      <w:tr w:rsidR="00792F03" w:rsidRPr="00F03AF0" w:rsidTr="00A16E1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  <w:t>Линии развития школьника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  <w:t>Учебная зрелость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  <w:t>Духовная зрелость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  <w:t xml:space="preserve">Гражданская зрелость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  <w:t xml:space="preserve">Личностная зрелость </w:t>
            </w:r>
          </w:p>
        </w:tc>
      </w:tr>
      <w:tr w:rsidR="00792F03" w:rsidRPr="00F03AF0" w:rsidTr="00A16E1A">
        <w:trPr>
          <w:cantSplit/>
        </w:trPr>
        <w:tc>
          <w:tcPr>
            <w:tcW w:w="1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792F03" w:rsidRPr="00F03AF0" w:rsidRDefault="00792F03" w:rsidP="00A16E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  <w:t>Ценностно-мотивационный компонент</w:t>
            </w:r>
          </w:p>
          <w:p w:rsidR="00792F03" w:rsidRPr="00F03AF0" w:rsidRDefault="00792F03" w:rsidP="00A16E1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</w:tc>
      </w:tr>
      <w:tr w:rsidR="00792F03" w:rsidRPr="00F03AF0" w:rsidTr="00A16E1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color w:val="663300"/>
                <w:sz w:val="24"/>
                <w:szCs w:val="24"/>
                <w:lang w:eastAsia="ru-RU"/>
              </w:rPr>
              <w:t>Смысловое чтение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color w:val="00FF00"/>
                <w:sz w:val="24"/>
                <w:szCs w:val="24"/>
                <w:lang w:eastAsia="ru-RU"/>
              </w:rPr>
              <w:t>Учебная мотивация</w:t>
            </w:r>
          </w:p>
        </w:tc>
      </w:tr>
      <w:tr w:rsidR="00792F03" w:rsidRPr="00F03AF0" w:rsidTr="00A16E1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  <w:t xml:space="preserve">Практико-ориентированная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color w:val="663300"/>
                <w:sz w:val="24"/>
                <w:szCs w:val="24"/>
                <w:lang w:eastAsia="ru-RU"/>
              </w:rPr>
              <w:t>Общие логические способности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Выстраивание взаимоотношений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92F03" w:rsidRPr="00F03AF0" w:rsidTr="00A16E1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  <w:t>Самоуправленческая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Самоорганизация учебной деятельности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color w:val="00FF00"/>
                <w:sz w:val="24"/>
                <w:szCs w:val="24"/>
                <w:lang w:eastAsia="ru-RU"/>
              </w:rPr>
              <w:t>Психологическая готовность к обучению в 5 классе</w:t>
            </w:r>
          </w:p>
        </w:tc>
      </w:tr>
      <w:tr w:rsidR="00792F03" w:rsidRPr="00F03AF0" w:rsidTr="00A16E1A">
        <w:trPr>
          <w:cantSplit/>
        </w:trPr>
        <w:tc>
          <w:tcPr>
            <w:tcW w:w="1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F03" w:rsidRPr="00F03AF0" w:rsidRDefault="00792F03" w:rsidP="00A16E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  <w:t>Содержательно-информационный компонент</w:t>
            </w:r>
          </w:p>
          <w:p w:rsidR="00792F03" w:rsidRPr="00F03AF0" w:rsidRDefault="00792F03" w:rsidP="00A16E1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</w:tc>
      </w:tr>
      <w:tr w:rsidR="00792F03" w:rsidRPr="00F03AF0" w:rsidTr="00A16E1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color w:val="663300"/>
                <w:sz w:val="24"/>
                <w:szCs w:val="24"/>
                <w:lang w:eastAsia="ru-RU"/>
              </w:rPr>
              <w:t>Общая компьютерная грамотность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Организаторские способности, лидерские качества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Самоконтроль и </w:t>
            </w:r>
            <w:proofErr w:type="spellStart"/>
            <w:r w:rsidRPr="00F03AF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самокоррекция</w:t>
            </w:r>
            <w:proofErr w:type="spellEnd"/>
            <w:r w:rsidRPr="00F03AF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хода учебной деятельности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</w:tr>
      <w:tr w:rsidR="00792F03" w:rsidRPr="00F03AF0" w:rsidTr="00A16E1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  <w:t>Практико-ориентированная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Умение работать в команде, </w:t>
            </w:r>
            <w:proofErr w:type="gramStart"/>
            <w:r w:rsidRPr="00F03A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коллективист </w:t>
            </w:r>
            <w:proofErr w:type="spellStart"/>
            <w:r w:rsidRPr="00F03A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ские</w:t>
            </w:r>
            <w:proofErr w:type="spellEnd"/>
            <w:proofErr w:type="gramEnd"/>
            <w:r w:rsidRPr="00F03A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навыки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792F03" w:rsidRPr="00F03AF0" w:rsidTr="00A16E1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  <w:t>Самоуправленческая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color w:val="663300"/>
                <w:sz w:val="24"/>
                <w:szCs w:val="24"/>
                <w:lang w:eastAsia="ru-RU"/>
              </w:rPr>
              <w:t>Вербальная логическая память</w:t>
            </w:r>
          </w:p>
          <w:p w:rsidR="00792F03" w:rsidRPr="00F03AF0" w:rsidRDefault="00792F03" w:rsidP="00A1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color w:val="00FF00"/>
                <w:sz w:val="24"/>
                <w:szCs w:val="24"/>
                <w:lang w:eastAsia="ru-RU"/>
              </w:rPr>
              <w:t>Нравственно-этическая позиция, воспитанность</w:t>
            </w:r>
          </w:p>
        </w:tc>
      </w:tr>
      <w:tr w:rsidR="00792F03" w:rsidRPr="00F03AF0" w:rsidTr="00A16E1A">
        <w:trPr>
          <w:cantSplit/>
        </w:trPr>
        <w:tc>
          <w:tcPr>
            <w:tcW w:w="1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  <w:p w:rsidR="00792F03" w:rsidRPr="00F03AF0" w:rsidRDefault="00792F03" w:rsidP="00A16E1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val="en-US" w:eastAsia="ru-RU"/>
              </w:rPr>
              <w:t>III.</w:t>
            </w:r>
            <w:r w:rsidRPr="00F03AF0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  <w:t>Действенно-практический компонент</w:t>
            </w:r>
          </w:p>
          <w:p w:rsidR="00792F03" w:rsidRPr="00F03AF0" w:rsidRDefault="00792F03" w:rsidP="00A16E1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</w:tc>
      </w:tr>
      <w:tr w:rsidR="00792F03" w:rsidRPr="00F03AF0" w:rsidTr="00A16E1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  <w:t>Общеобразовательная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color w:val="663300"/>
                <w:sz w:val="24"/>
                <w:szCs w:val="24"/>
                <w:lang w:eastAsia="ru-RU"/>
              </w:rPr>
              <w:t>Средние баллы успеваемости за триместры и за год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color w:val="00FF00"/>
                <w:sz w:val="24"/>
                <w:szCs w:val="24"/>
                <w:lang w:eastAsia="ru-RU"/>
              </w:rPr>
              <w:t>Личностная готовность к обучению в 5 классе</w:t>
            </w:r>
          </w:p>
        </w:tc>
      </w:tr>
      <w:tr w:rsidR="00792F03" w:rsidRPr="00F03AF0" w:rsidTr="00A16E1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  <w:t>Практико-ориентированная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color w:val="663300"/>
                <w:sz w:val="24"/>
                <w:szCs w:val="24"/>
                <w:lang w:eastAsia="ru-RU"/>
              </w:rPr>
              <w:t>Успешность проектной деятельности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Целеполагание учебной деятельности, ее планирование, прогнозирование результата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</w:tr>
      <w:tr w:rsidR="00792F03" w:rsidRPr="00F03AF0" w:rsidTr="00A16E1A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  <w:t>Самоуправленческая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Общие коммуникативные способности</w:t>
            </w:r>
          </w:p>
          <w:p w:rsidR="00792F03" w:rsidRPr="00F03AF0" w:rsidRDefault="00792F03" w:rsidP="00A1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03AF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Отношение к </w:t>
            </w:r>
            <w:proofErr w:type="spellStart"/>
            <w:r w:rsidRPr="00F03AF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собствен</w:t>
            </w:r>
            <w:proofErr w:type="spellEnd"/>
            <w:r w:rsidRPr="00F03AF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-ному здоровью, ориентация на </w:t>
            </w:r>
            <w:proofErr w:type="spellStart"/>
            <w:r w:rsidRPr="00F03AF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здоро</w:t>
            </w:r>
            <w:proofErr w:type="spellEnd"/>
            <w:r w:rsidRPr="00F03AF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3AF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-в</w:t>
            </w:r>
            <w:proofErr w:type="gramEnd"/>
            <w:r w:rsidRPr="00F03AF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ый образ жизни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03" w:rsidRPr="00F03AF0" w:rsidRDefault="00792F03" w:rsidP="00A1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3300"/>
                <w:sz w:val="28"/>
                <w:szCs w:val="28"/>
                <w:lang w:eastAsia="ru-RU"/>
              </w:rPr>
            </w:pPr>
          </w:p>
        </w:tc>
      </w:tr>
    </w:tbl>
    <w:p w:rsidR="00792F03" w:rsidRPr="00F03AF0" w:rsidRDefault="00792F03" w:rsidP="00792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F03" w:rsidRPr="00F03AF0" w:rsidRDefault="00792F03" w:rsidP="00792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F03" w:rsidRPr="00F03AF0" w:rsidRDefault="00792F03" w:rsidP="00792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F03" w:rsidRPr="00F03AF0" w:rsidRDefault="00792F03" w:rsidP="00792F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92F03" w:rsidRPr="00F03AF0" w:rsidRDefault="00792F03" w:rsidP="00792F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92F03" w:rsidRPr="00F03AF0" w:rsidRDefault="00792F03" w:rsidP="00792F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92F03" w:rsidRPr="00F03AF0" w:rsidRDefault="00792F03" w:rsidP="00792F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92F03" w:rsidRPr="00F03AF0" w:rsidRDefault="00792F03" w:rsidP="00792F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5B71" w:rsidRDefault="00035B71"/>
    <w:sectPr w:rsidR="00035B71" w:rsidSect="00792F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8371D"/>
    <w:multiLevelType w:val="hybridMultilevel"/>
    <w:tmpl w:val="E1F8987A"/>
    <w:lvl w:ilvl="0" w:tplc="78B8988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B0"/>
    <w:rsid w:val="00035B71"/>
    <w:rsid w:val="004B37B0"/>
    <w:rsid w:val="0079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2016-03-11T14:33:00Z</dcterms:created>
  <dcterms:modified xsi:type="dcterms:W3CDTF">2016-03-11T14:34:00Z</dcterms:modified>
</cp:coreProperties>
</file>