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D" w:rsidRPr="001D2E1B" w:rsidRDefault="00AF319D" w:rsidP="00AF319D">
      <w:pPr>
        <w:spacing w:after="0" w:line="240" w:lineRule="auto"/>
        <w:jc w:val="right"/>
        <w:rPr>
          <w:rFonts w:ascii="Times New Roman" w:hAnsi="Times New Roman"/>
          <w:b/>
        </w:rPr>
      </w:pPr>
      <w:r w:rsidRPr="001D2E1B">
        <w:rPr>
          <w:rFonts w:ascii="Times New Roman" w:hAnsi="Times New Roman"/>
          <w:b/>
        </w:rPr>
        <w:t>Приложение 1</w:t>
      </w:r>
    </w:p>
    <w:p w:rsidR="00714E49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BA1330">
        <w:rPr>
          <w:rFonts w:ascii="Times New Roman" w:hAnsi="Times New Roman"/>
          <w:b/>
          <w:sz w:val="24"/>
          <w:szCs w:val="24"/>
        </w:rPr>
        <w:t xml:space="preserve"> </w:t>
      </w: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Образовательные  результаты младших школьников после первого  года  обучения</w:t>
      </w: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13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1330">
        <w:rPr>
          <w:rFonts w:ascii="Times New Roman" w:hAnsi="Times New Roman"/>
          <w:b/>
          <w:sz w:val="24"/>
          <w:szCs w:val="24"/>
        </w:rPr>
        <w:t>.Сквозные  образовательные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 результаты как основа для сохранения преемственности между ступенями 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61"/>
        <w:gridCol w:w="4472"/>
      </w:tblGrid>
      <w:tr w:rsidR="00714E49" w:rsidRPr="00BA1330" w:rsidTr="00714E49">
        <w:tc>
          <w:tcPr>
            <w:tcW w:w="5353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инициатива</w:t>
            </w:r>
          </w:p>
        </w:tc>
        <w:tc>
          <w:tcPr>
            <w:tcW w:w="4961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самостоятельность</w:t>
            </w:r>
          </w:p>
        </w:tc>
        <w:tc>
          <w:tcPr>
            <w:tcW w:w="4472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ответственность</w:t>
            </w:r>
          </w:p>
        </w:tc>
      </w:tr>
      <w:tr w:rsidR="00714E49" w:rsidRPr="00BA1330" w:rsidTr="00714E49">
        <w:tc>
          <w:tcPr>
            <w:tcW w:w="5353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>Творческая инициатива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 игровой деятельности, литературном, художественном, техническом творчестве – учащийся 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и где происходит с персонажами); воплощ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ет игровой замысел в продукте (словесном – история; предметном – макет; сюжетный рисунок);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Инициатива как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>целеполагание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волевое усилие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 продуктивной деятельности – обозначает конкретную цель, удерживает ее во время работы, фиксирует конечный результат, стремится достичь хорошего качества, возвращается к 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рванной работе, доводит ее до конца;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Коммуникативная инициатива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 игровой, продуктивной и учебной деятельности – в развернутой словесной форме предлагает партнерам исходные  замыслы, цели; договаривается о распределении действий, не ущемляя интересы других участников;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избирателен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 выборе партнеров; осознанно  стремится  к взаимопониманию, к поддержанию слаженного взаимодейс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вия с партнерами;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 инициатива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 продуктивной и учебной деятельности - задает  «умные» вопросы; обнаруживает стремление к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упорядочиванию фактов и представлений, способен к простому рассуждению; проя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ляет интерес к символическим языкам (графические схемы, письмо)</w:t>
            </w:r>
          </w:p>
        </w:tc>
        <w:tc>
          <w:tcPr>
            <w:tcW w:w="4961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уметь выполнить без взрослого определенное учебное  задание (задания): определить его  объем, темп и вр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мя выполнения.</w:t>
            </w:r>
          </w:p>
        </w:tc>
        <w:tc>
          <w:tcPr>
            <w:tcW w:w="4472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возможность  самому учащемуся предъявить на оценку взрослому (сверстнику) свою работу, предложить ее на публичную «доску достиж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BA133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A1330">
        <w:rPr>
          <w:rFonts w:ascii="Times New Roman" w:hAnsi="Times New Roman"/>
          <w:b/>
          <w:sz w:val="24"/>
          <w:szCs w:val="24"/>
        </w:rPr>
        <w:t>Предметные  результаты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как основа для учебно-предметных компетентностей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4"/>
        <w:gridCol w:w="1073"/>
        <w:gridCol w:w="851"/>
        <w:gridCol w:w="79"/>
        <w:gridCol w:w="1001"/>
        <w:gridCol w:w="1503"/>
        <w:gridCol w:w="110"/>
        <w:gridCol w:w="1392"/>
        <w:gridCol w:w="1001"/>
        <w:gridCol w:w="300"/>
        <w:gridCol w:w="1229"/>
        <w:gridCol w:w="474"/>
        <w:gridCol w:w="3005"/>
      </w:tblGrid>
      <w:tr w:rsidR="00714E49" w:rsidRPr="00BA1330" w:rsidTr="00714E49">
        <w:tc>
          <w:tcPr>
            <w:tcW w:w="15022" w:type="dxa"/>
            <w:gridSpan w:val="13"/>
            <w:shd w:val="clear" w:color="auto" w:fill="E0E0E0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 Математическая грамотность</w:t>
            </w:r>
          </w:p>
        </w:tc>
      </w:tr>
      <w:tr w:rsidR="00714E49" w:rsidRPr="00BA1330" w:rsidTr="00714E49">
        <w:tc>
          <w:tcPr>
            <w:tcW w:w="4077" w:type="dxa"/>
            <w:gridSpan w:val="2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1.1. Построение и измерение  вел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чин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1.2. Числа  и вычисления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</w:tcBorders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1.3. Зависимости между велич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нами</w:t>
            </w:r>
          </w:p>
        </w:tc>
        <w:tc>
          <w:tcPr>
            <w:tcW w:w="3479" w:type="dxa"/>
            <w:gridSpan w:val="2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1.4. Геометрический матер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  <w:tr w:rsidR="00714E49" w:rsidRPr="00BA1330" w:rsidTr="00714E49">
        <w:tc>
          <w:tcPr>
            <w:tcW w:w="4077" w:type="dxa"/>
            <w:gridSpan w:val="2"/>
          </w:tcPr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выделять разные параметры в одном предмете и производить по ним  сравнения предметов (различать площадь и форму фигуры, сравнивать  площади плоских  фигур с помощью разрезания на части и перегруппировки этих ча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тей);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отношение между числом, величиной и единицей (отмеривать величину с помощью данных мерки и числа, измерять величину зада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ной мерки и описывать эти действия с помощью схем и формул);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производить прямое измерение длин линий и площадей фигур (непосредственное «укладывание» единицы, «укладывание» единицы с предварительной перегруппировкой частей об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ъ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екта);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описывать  разностное отношение и отношение «частей и целого»  с помощью  че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тежа и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формулы.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5"/>
          </w:tcPr>
          <w:p w:rsidR="00714E49" w:rsidRPr="00BA1330" w:rsidRDefault="00714E49" w:rsidP="00714E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числа, находить их сумму и разность с помощью  ч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словой  прямой;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выполнять  сложение и вычитание чисел в пределах 10 на уровне  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выка.</w:t>
            </w:r>
          </w:p>
          <w:p w:rsidR="00714E49" w:rsidRPr="00BA1330" w:rsidRDefault="00714E49" w:rsidP="00714E49">
            <w:pPr>
              <w:spacing w:after="0" w:line="240" w:lineRule="auto"/>
              <w:ind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4"/>
          </w:tcPr>
          <w:p w:rsidR="00714E49" w:rsidRPr="00BA1330" w:rsidRDefault="00714E49" w:rsidP="00714E49">
            <w:pPr>
              <w:numPr>
                <w:ilvl w:val="0"/>
                <w:numId w:val="6"/>
              </w:numPr>
              <w:spacing w:after="0" w:line="240" w:lineRule="auto"/>
              <w:ind w:left="13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отношения между однородными величинами (равенство, неравенство «целого и ча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тей»);</w:t>
            </w:r>
          </w:p>
          <w:p w:rsidR="00714E49" w:rsidRPr="00BA1330" w:rsidRDefault="00714E49" w:rsidP="00714E49">
            <w:pPr>
              <w:numPr>
                <w:ilvl w:val="0"/>
                <w:numId w:val="6"/>
              </w:numPr>
              <w:spacing w:after="0" w:line="240" w:lineRule="auto"/>
              <w:ind w:left="13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решать текстовые задачи на сложение и вычитание в одно  действие (анализ текста задачи с пом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щью  чертежа);</w:t>
            </w:r>
          </w:p>
          <w:p w:rsidR="00714E49" w:rsidRPr="00BA1330" w:rsidRDefault="00714E49" w:rsidP="00714E49">
            <w:pPr>
              <w:numPr>
                <w:ilvl w:val="0"/>
                <w:numId w:val="6"/>
              </w:numPr>
              <w:spacing w:after="0" w:line="240" w:lineRule="auto"/>
              <w:ind w:left="13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описывать зависимость между величинами на различных математических языках (представление зависимостей между величинами на чертежах, схемами, формул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ми).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714E49" w:rsidRPr="00BA1330" w:rsidRDefault="00714E49" w:rsidP="00714E49">
            <w:pPr>
              <w:numPr>
                <w:ilvl w:val="0"/>
                <w:numId w:val="7"/>
              </w:numPr>
              <w:spacing w:after="0" w:line="240" w:lineRule="auto"/>
              <w:ind w:left="223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фгуры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, отрезок, замкн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тые и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незамкнутные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фигуры);</w:t>
            </w:r>
          </w:p>
          <w:p w:rsidR="00714E49" w:rsidRPr="00BA1330" w:rsidRDefault="00714E49" w:rsidP="00714E49">
            <w:pPr>
              <w:numPr>
                <w:ilvl w:val="0"/>
                <w:numId w:val="7"/>
              </w:numPr>
              <w:spacing w:after="0" w:line="240" w:lineRule="auto"/>
              <w:ind w:left="223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устанавливать взаимное расположение предметов в пространстве: сверху, снизу, слева, справа,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ж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15022" w:type="dxa"/>
            <w:gridSpan w:val="13"/>
            <w:shd w:val="clear" w:color="auto" w:fill="E0E0E0"/>
          </w:tcPr>
          <w:p w:rsidR="00714E49" w:rsidRPr="00BA1330" w:rsidRDefault="00714E49" w:rsidP="00714E4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Естественнонаучная  грамотность</w:t>
            </w:r>
          </w:p>
        </w:tc>
      </w:tr>
      <w:tr w:rsidR="00714E49" w:rsidRPr="00BA1330" w:rsidTr="00714E49">
        <w:tc>
          <w:tcPr>
            <w:tcW w:w="7621" w:type="dxa"/>
            <w:gridSpan w:val="7"/>
          </w:tcPr>
          <w:p w:rsidR="00714E49" w:rsidRPr="00BA1330" w:rsidRDefault="00714E49" w:rsidP="00714E49">
            <w:pPr>
              <w:pStyle w:val="a3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2.1. Материальный  объект как сист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ма признаков и свойств</w:t>
            </w:r>
          </w:p>
        </w:tc>
        <w:tc>
          <w:tcPr>
            <w:tcW w:w="7401" w:type="dxa"/>
            <w:gridSpan w:val="6"/>
          </w:tcPr>
          <w:p w:rsidR="00714E49" w:rsidRPr="00BA1330" w:rsidRDefault="00714E49" w:rsidP="00714E4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2.2. Процессы и их у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714E49" w:rsidRPr="00BA1330" w:rsidTr="00714E49">
        <w:tc>
          <w:tcPr>
            <w:tcW w:w="7621" w:type="dxa"/>
            <w:gridSpan w:val="7"/>
          </w:tcPr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схему наблюдения объекта при описании свойств  объектов;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выявлять наблюдаемые признаки объектов и фи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сировать в графико-знаковой  форме;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сравнивать объекты по выраженности признака (свойства);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деление на группы по  определенному критерию (двум независ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мым критериям), т</w:t>
            </w:r>
            <w:proofErr w:type="gramStart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.е</w:t>
            </w:r>
            <w:proofErr w:type="gramEnd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простейшие классификации объектов;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относить объе</w:t>
            </w:r>
            <w:proofErr w:type="gramStart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кт к гр</w:t>
            </w:r>
            <w:proofErr w:type="gramEnd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уппе по  определенному критерию (по двум независимым кр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териям).</w:t>
            </w:r>
          </w:p>
        </w:tc>
        <w:tc>
          <w:tcPr>
            <w:tcW w:w="7401" w:type="dxa"/>
            <w:gridSpan w:val="6"/>
          </w:tcPr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читать и составлять схему процесса (изменения  состояний объекта под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ствием условий);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описывать состояния разных объектов;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строить  ряды объектов по указанному свойству; 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производить целенаправленное наблюдение за процессами происходящие вокруг нас в повс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дневной жизни.</w:t>
            </w:r>
            <w:proofErr w:type="gramEnd"/>
          </w:p>
          <w:p w:rsidR="00714E49" w:rsidRPr="00BA1330" w:rsidRDefault="00714E49" w:rsidP="00714E49">
            <w:pPr>
              <w:spacing w:after="0" w:line="240" w:lineRule="auto"/>
              <w:ind w:left="317" w:hanging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4E49" w:rsidRPr="00BA1330" w:rsidRDefault="00714E49" w:rsidP="00714E49">
            <w:pPr>
              <w:spacing w:after="0" w:line="240" w:lineRule="auto"/>
              <w:ind w:left="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15022" w:type="dxa"/>
            <w:gridSpan w:val="13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 Языковая грамотность</w:t>
            </w:r>
          </w:p>
        </w:tc>
      </w:tr>
      <w:tr w:rsidR="00714E49" w:rsidRPr="00BA1330" w:rsidTr="00714E49">
        <w:tc>
          <w:tcPr>
            <w:tcW w:w="4928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3.1. Отношение «звук-буква» - орфограф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ческое действие</w:t>
            </w:r>
          </w:p>
        </w:tc>
        <w:tc>
          <w:tcPr>
            <w:tcW w:w="5386" w:type="dxa"/>
            <w:gridSpan w:val="7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3.2. Слово, его значение, звучание и написание</w:t>
            </w:r>
          </w:p>
        </w:tc>
        <w:tc>
          <w:tcPr>
            <w:tcW w:w="4708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3.3. Высказывание и его оформление в письме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ной  речи</w:t>
            </w:r>
          </w:p>
        </w:tc>
      </w:tr>
      <w:tr w:rsidR="00714E49" w:rsidRPr="00BA1330" w:rsidTr="00714E49">
        <w:tc>
          <w:tcPr>
            <w:tcW w:w="4928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звуковой состав слов, используя звук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вые модели;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отношения «звук-буква», опр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деляя две функции букв, используя </w:t>
            </w:r>
            <w:proofErr w:type="spellStart"/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– буквенные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модели;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обозначать мягкость согласных на письме (с помощью гласных букв и мягкого знака; гласные после согласных, непарных по мягкости-твердости      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), звук Й перед гласным (бу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ю,я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) и не перед гласным (буквой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и соотносить звуковой и букве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ный состав  типа  </w:t>
            </w:r>
            <w:r w:rsidRPr="00BA1330">
              <w:rPr>
                <w:rFonts w:ascii="Times New Roman" w:hAnsi="Times New Roman"/>
                <w:i/>
                <w:sz w:val="24"/>
                <w:szCs w:val="24"/>
              </w:rPr>
              <w:t>коньки, язык и вьюга.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7"/>
          </w:tcPr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«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места» (места орф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граммы в слове);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правила написания большой буквы (в именах людей, в начале  предложения);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писать правильно слова, написание  которых  не расх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дится  с произношением;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заданный  алгоритм  соединения  букв и уметь  соединять два-три рядом стоящие в слове  буквы.</w:t>
            </w:r>
          </w:p>
          <w:p w:rsidR="00714E49" w:rsidRPr="00BA1330" w:rsidRDefault="00714E49" w:rsidP="00714E49">
            <w:pPr>
              <w:spacing w:after="0" w:line="240" w:lineRule="auto"/>
              <w:ind w:left="34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членить речь на отрезки, имеющие смысловую и грамматическую завершенность (предложения) и уметь их оформлять на письме;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преобразовывать высказывания (на уровне  предложения): изменение порядка слов, сокр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щение, разворачивание, изменение структуры;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строить модель простого предложения;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писать под диктовку небольшие предложения (3-5 слов) без пропусков и искажений  букв (25-30 слов);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записывать текст под диктовку со скоростью 15-20  буквенных  знаков  в минуту;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собственной и чужой  записи слова (высказывания), аргументируя свою оценку по заданному взро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лым образцу.</w:t>
            </w:r>
          </w:p>
        </w:tc>
      </w:tr>
      <w:tr w:rsidR="00714E49" w:rsidRPr="00BA1330" w:rsidTr="00714E49">
        <w:tc>
          <w:tcPr>
            <w:tcW w:w="15022" w:type="dxa"/>
            <w:gridSpan w:val="13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Грамотность чтения</w:t>
            </w:r>
          </w:p>
        </w:tc>
      </w:tr>
      <w:tr w:rsidR="00714E49" w:rsidRPr="00BA1330" w:rsidTr="00714E49">
        <w:tc>
          <w:tcPr>
            <w:tcW w:w="7511" w:type="dxa"/>
            <w:gridSpan w:val="6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4.1. Практическое освоение  работы  в позиции «чит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теля»</w:t>
            </w:r>
          </w:p>
        </w:tc>
        <w:tc>
          <w:tcPr>
            <w:tcW w:w="7511" w:type="dxa"/>
            <w:gridSpan w:val="7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4.2. Практическое освоение  работы в позиции «чтеца»</w:t>
            </w:r>
          </w:p>
        </w:tc>
      </w:tr>
      <w:tr w:rsidR="00714E49" w:rsidRPr="00BA1330" w:rsidTr="00714E49">
        <w:tc>
          <w:tcPr>
            <w:tcW w:w="7511" w:type="dxa"/>
            <w:gridSpan w:val="6"/>
          </w:tcPr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читать текст «про себя» и понимать прочитанное;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находить в тексте слова и словосочетания,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для подтверждения  собственного  поним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  и оценки;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настроение (тональность) художес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венного  произведения;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слушать сложные произведения  в исполнении  учителя.</w:t>
            </w:r>
          </w:p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7"/>
          </w:tcPr>
          <w:p w:rsidR="00714E49" w:rsidRPr="00BA1330" w:rsidRDefault="00714E49" w:rsidP="00714E49">
            <w:pPr>
              <w:numPr>
                <w:ilvl w:val="0"/>
                <w:numId w:val="12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читать дидактический текст, используя чтецкую партитуру (выделенные ключевые слова и расста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ленные паузы);</w:t>
            </w:r>
          </w:p>
          <w:p w:rsidR="00714E49" w:rsidRPr="00BA1330" w:rsidRDefault="00714E49" w:rsidP="00714E49">
            <w:pPr>
              <w:numPr>
                <w:ilvl w:val="0"/>
                <w:numId w:val="12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читать выразительно вслух незнакомый несложный текст  целыми словами, ориентируясь  на зн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ки ударения (темп чтения 30-40 слов в минуту);</w:t>
            </w:r>
          </w:p>
          <w:p w:rsidR="00714E49" w:rsidRPr="00BA1330" w:rsidRDefault="00714E49" w:rsidP="00714E49">
            <w:pPr>
              <w:numPr>
                <w:ilvl w:val="0"/>
                <w:numId w:val="12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читать  текст  по ролям  народных и авторских произведений;</w:t>
            </w:r>
          </w:p>
          <w:p w:rsidR="00714E49" w:rsidRPr="00BA1330" w:rsidRDefault="00714E49" w:rsidP="00714E49">
            <w:pPr>
              <w:numPr>
                <w:ilvl w:val="0"/>
                <w:numId w:val="12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оценивать чтение  других  и собственное чтение в соответствии  с критериями  выразительного  чт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  текста.</w:t>
            </w:r>
          </w:p>
        </w:tc>
      </w:tr>
      <w:tr w:rsidR="00714E49" w:rsidRPr="00BA1330" w:rsidTr="00714E49">
        <w:tc>
          <w:tcPr>
            <w:tcW w:w="15022" w:type="dxa"/>
            <w:gridSpan w:val="13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5. Художественная и технологическая грамотность</w:t>
            </w:r>
          </w:p>
        </w:tc>
      </w:tr>
      <w:tr w:rsidR="00714E49" w:rsidRPr="00BA1330" w:rsidTr="00714E49">
        <w:tc>
          <w:tcPr>
            <w:tcW w:w="5007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5.1. Практическое освоение работы в позиции «а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тора-технолога»</w:t>
            </w:r>
          </w:p>
        </w:tc>
        <w:tc>
          <w:tcPr>
            <w:tcW w:w="5007" w:type="dxa"/>
            <w:gridSpan w:val="5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5.2. Практическое освоение работы в позиции «а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тора-художника»</w:t>
            </w:r>
          </w:p>
        </w:tc>
        <w:tc>
          <w:tcPr>
            <w:tcW w:w="5008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5.3. Практическое освоение работы в позиции «худо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ника-критика»</w:t>
            </w:r>
          </w:p>
        </w:tc>
      </w:tr>
      <w:tr w:rsidR="00714E49" w:rsidRPr="00BA1330" w:rsidTr="00714E49">
        <w:tc>
          <w:tcPr>
            <w:tcW w:w="5007" w:type="dxa"/>
            <w:gridSpan w:val="4"/>
          </w:tcPr>
          <w:p w:rsidR="00714E49" w:rsidRPr="00BA1330" w:rsidRDefault="00714E49" w:rsidP="00714E49">
            <w:pPr>
              <w:numPr>
                <w:ilvl w:val="0"/>
                <w:numId w:val="14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освоить простые операции разрезания и надрезов; склеивания и наклеивания; сгибания и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скругления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, сшивания и вышивания, прочного крепления ра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ных  материалов;</w:t>
            </w:r>
          </w:p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освоить действия с материалами и инструментами, учитывая мерность по величине, форме, цвету, фактуре в трех градациях – двух  крайних и сре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ней.</w:t>
            </w:r>
          </w:p>
        </w:tc>
        <w:tc>
          <w:tcPr>
            <w:tcW w:w="5007" w:type="dxa"/>
            <w:gridSpan w:val="5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освоить действие по созданию, восприятию и непосредственному  практическому поиску  соединения по форме, величине, цвету и другим  свойствам разных материалов на основе  эстетического принципа  меры и замысла св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ей  работы.</w:t>
            </w:r>
          </w:p>
        </w:tc>
        <w:tc>
          <w:tcPr>
            <w:tcW w:w="5008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смысловые и выразительные связи между изображениями, соединять их по содержанию своего рисунка, скульптуры, поделки, оценивая их по критерию «кто это?» (узнаваемость) и «что делает, чувствует изображенный  субъект  и какой он?» (выраз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тельность).</w:t>
            </w:r>
          </w:p>
        </w:tc>
      </w:tr>
      <w:tr w:rsidR="00714E49" w:rsidRPr="00BA1330" w:rsidTr="00714E49">
        <w:tc>
          <w:tcPr>
            <w:tcW w:w="15022" w:type="dxa"/>
            <w:gridSpan w:val="13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6. Грамотность собственного здоровья, безопасности и благополучия</w:t>
            </w:r>
          </w:p>
        </w:tc>
      </w:tr>
      <w:tr w:rsidR="00714E49" w:rsidRPr="00BA1330" w:rsidTr="00714E49">
        <w:tc>
          <w:tcPr>
            <w:tcW w:w="3004" w:type="dxa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6.1. Здоровье и его укр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пление</w:t>
            </w:r>
          </w:p>
        </w:tc>
        <w:tc>
          <w:tcPr>
            <w:tcW w:w="3004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6.2. Легкая  атлетика</w:t>
            </w:r>
          </w:p>
        </w:tc>
        <w:tc>
          <w:tcPr>
            <w:tcW w:w="3005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6.3. Гимнастика</w:t>
            </w:r>
          </w:p>
        </w:tc>
        <w:tc>
          <w:tcPr>
            <w:tcW w:w="3004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6.4. Плавание</w:t>
            </w:r>
          </w:p>
        </w:tc>
        <w:tc>
          <w:tcPr>
            <w:tcW w:w="3005" w:type="dxa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6.5. Спортивные игры</w:t>
            </w:r>
          </w:p>
        </w:tc>
      </w:tr>
      <w:tr w:rsidR="00714E49" w:rsidRPr="00BA1330" w:rsidTr="00714E49">
        <w:tc>
          <w:tcPr>
            <w:tcW w:w="3004" w:type="dxa"/>
          </w:tcPr>
          <w:p w:rsidR="00714E49" w:rsidRPr="00BA1330" w:rsidRDefault="00714E49" w:rsidP="00714E49">
            <w:pPr>
              <w:numPr>
                <w:ilvl w:val="0"/>
                <w:numId w:val="14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выполнять комплекс утренней зарядки и дыхательной гимнастики,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профилактики нарушений  зрения и формирования 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вильной осанки;</w:t>
            </w:r>
          </w:p>
          <w:p w:rsidR="00714E49" w:rsidRPr="00BA1330" w:rsidRDefault="00714E49" w:rsidP="00714E49">
            <w:pPr>
              <w:numPr>
                <w:ilvl w:val="0"/>
                <w:numId w:val="14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выполнять упражнения для развития основных физических качеств (силы, быстроты, гибкости, ловкости, к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ординации и выносливости);</w:t>
            </w:r>
          </w:p>
          <w:p w:rsidR="00714E49" w:rsidRPr="00BA1330" w:rsidRDefault="00714E49" w:rsidP="00714E49">
            <w:pPr>
              <w:numPr>
                <w:ilvl w:val="0"/>
                <w:numId w:val="14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вести наблюдения за собственным  физическим развитием и физической подг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товленностью;</w:t>
            </w:r>
          </w:p>
          <w:p w:rsidR="00714E49" w:rsidRPr="00BA1330" w:rsidRDefault="00714E49" w:rsidP="00714E4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средства  ИКТ для фиксации  динамики физических качеств обучающ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гося</w:t>
            </w:r>
            <w:r w:rsidRPr="00BA1330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3004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продемонстрировать такие физические качества как быстрота, ло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кость и выносливость через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освоение  народной  игры «Лапта»</w:t>
            </w:r>
          </w:p>
        </w:tc>
        <w:tc>
          <w:tcPr>
            <w:tcW w:w="3005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продемонстрировать  такие физические качества как сила, гибкость, равновесие средствами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наро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ных  игр</w:t>
            </w:r>
          </w:p>
        </w:tc>
        <w:tc>
          <w:tcPr>
            <w:tcW w:w="3004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продемонстрировать  такие  физические качества выносливость и  волевых качеств – занятия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в определенном температурном режиме.</w:t>
            </w:r>
          </w:p>
        </w:tc>
        <w:tc>
          <w:tcPr>
            <w:tcW w:w="3005" w:type="dxa"/>
          </w:tcPr>
          <w:p w:rsidR="00714E49" w:rsidRPr="00BA1330" w:rsidRDefault="00714E49" w:rsidP="00714E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освоить некоторые правила игры в мини-баскетбол (элементарные  умения в ловле, бросках,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ведении и передачах 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ча).</w:t>
            </w: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A1330">
        <w:rPr>
          <w:rFonts w:ascii="Times New Roman" w:hAnsi="Times New Roman"/>
          <w:b/>
          <w:sz w:val="24"/>
          <w:szCs w:val="24"/>
        </w:rPr>
        <w:t xml:space="preserve">. Универсальные учебные действия и социальный опыт как основы </w:t>
      </w:r>
      <w:proofErr w:type="gramStart"/>
      <w:r w:rsidRPr="00BA1330">
        <w:rPr>
          <w:rFonts w:ascii="Times New Roman" w:hAnsi="Times New Roman"/>
          <w:b/>
          <w:sz w:val="24"/>
          <w:szCs w:val="24"/>
        </w:rPr>
        <w:t>ключевых  компетентностей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15"/>
        <w:gridCol w:w="3606"/>
        <w:gridCol w:w="3614"/>
        <w:gridCol w:w="3951"/>
      </w:tblGrid>
      <w:tr w:rsidR="00714E49" w:rsidRPr="00BA1330" w:rsidTr="00714E49">
        <w:tc>
          <w:tcPr>
            <w:tcW w:w="11089" w:type="dxa"/>
            <w:gridSpan w:val="3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4045" w:type="dxa"/>
            <w:vMerge w:val="restart"/>
            <w:shd w:val="clear" w:color="auto" w:fill="D9D9D9"/>
            <w:vAlign w:val="center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Социальный  опыт</w:t>
            </w:r>
          </w:p>
        </w:tc>
      </w:tr>
      <w:tr w:rsidR="00714E49" w:rsidRPr="00BA1330" w:rsidTr="00714E49">
        <w:tc>
          <w:tcPr>
            <w:tcW w:w="3696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Учебная (образовательная)</w:t>
            </w: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       ко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петентность</w:t>
            </w:r>
          </w:p>
        </w:tc>
        <w:tc>
          <w:tcPr>
            <w:tcW w:w="3696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Компетентность взаимодейс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вия (коммуникации)</w:t>
            </w:r>
          </w:p>
        </w:tc>
        <w:tc>
          <w:tcPr>
            <w:tcW w:w="3697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Информационная компетен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045" w:type="dxa"/>
            <w:vMerge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своими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ствиями и результатом по заданному образцу;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производить самооценку и оценку  действий другого человека на основе заданных критериев (параме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ров);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оценку личности от оценки действия;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сопоставлять свою оценку с оценкой педагога и определять свои  предме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ные «дефициты»;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выполнять  задание на основе зада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ного  алгоритма (инструкции);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задавать «умный» вопрос взрослому или сверстнику;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  <w:tab w:val="left" w:pos="284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от неизвестн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го в специально созданной ситуации  учителем;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указывать в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недоопределенной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ситуации, каких знаний и умений не хватает для успешного дейс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вия;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(в т.ч. с родителями) отбирать учебный материал и планировать его выполнение  в ходе домашней самостоятельной  раб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  <w:p w:rsidR="00714E49" w:rsidRPr="00BA1330" w:rsidRDefault="00714E49" w:rsidP="00714E49">
            <w:pPr>
              <w:widowControl w:val="0"/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5" w:right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49" w:rsidRPr="00BA1330" w:rsidRDefault="00714E49" w:rsidP="00714E4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специальные зн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ки при  организации коммуникации  между учащимися;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инициировать «умный»  вопрос к взрослому и све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стнику;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различать оценку действия и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оце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ку личности;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мнению (решению) внутри малой группы, учитывать разные точки зр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 внутри  группы;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строить полный (устный) ответ на вопрос  учителя, аргументировать  свое согласие (несогласие)  с мнениями  участников   учебного  ди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лога.</w:t>
            </w: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14E49" w:rsidRPr="00BA1330" w:rsidRDefault="00714E49" w:rsidP="00714E49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поисковый запрос и выбирать способы получения  инфо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714E49" w:rsidRPr="00BA1330" w:rsidRDefault="00714E49" w:rsidP="00714E49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проводить самостоятельные наблюд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714E49" w:rsidRPr="00BA1330" w:rsidRDefault="00714E49" w:rsidP="00714E49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формулировать вопросы к взрослому с указанием на недостаточность информации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или свое непонимание 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714E49" w:rsidRPr="00BA1330" w:rsidRDefault="00714E49" w:rsidP="00714E49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находить в сообщении информацию в явном  виде;</w:t>
            </w:r>
          </w:p>
          <w:p w:rsidR="00714E49" w:rsidRPr="00BA1330" w:rsidRDefault="00714E49" w:rsidP="00714E49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 (чертежи, формулы)  представления </w:t>
            </w:r>
            <w:r w:rsidRPr="00BA13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информации для создания моделей изучаемых объектов и процессов, схем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решения учебных и практических 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714E49" w:rsidRPr="00BA1330" w:rsidRDefault="00714E49" w:rsidP="00714E49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программный  комплекс «КОД» для  получения  необходимой информации и установления  коммуникации  с другими субъектами  образовательного 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6" w:right="49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045" w:type="dxa"/>
            <w:shd w:val="clear" w:color="auto" w:fill="auto"/>
          </w:tcPr>
          <w:p w:rsidR="00714E49" w:rsidRPr="00BA1330" w:rsidRDefault="00714E49" w:rsidP="00714E4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развитыми формами  игровой  деятельности (сюжетно-ролевые, режиссерские игры, игры-драматизации); удерживать  свой замысел, согласовывать его с партнерами по игре; воплощать в игровом действии; удерживать  правило и следовать ему,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воплощать со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ственные творческие замыслы;</w:t>
            </w:r>
          </w:p>
          <w:p w:rsidR="00714E49" w:rsidRPr="00BA1330" w:rsidRDefault="00714E49" w:rsidP="00714E4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организовывать  рабочее  место, планировать работу и соблюдать технику  безопасности  для разных  видов деятельности  первоклассника (учебная, изобразительная, тр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довая и т.д.);</w:t>
            </w:r>
          </w:p>
          <w:p w:rsidR="00714E49" w:rsidRPr="00BA1330" w:rsidRDefault="00714E49" w:rsidP="00714E4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руководствоваться выработанными правилами жизни в классе;</w:t>
            </w:r>
          </w:p>
          <w:p w:rsidR="00714E49" w:rsidRPr="00BA1330" w:rsidRDefault="00714E49" w:rsidP="00714E4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по вербальному и невербальному поведению состояние других людей и живых существ  и адекватно реагир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вать;</w:t>
            </w:r>
          </w:p>
          <w:p w:rsidR="00714E49" w:rsidRPr="00BA1330" w:rsidRDefault="00714E49" w:rsidP="00714E49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управлять проявлениями  своих  эмоций.</w:t>
            </w:r>
          </w:p>
          <w:p w:rsidR="00714E49" w:rsidRPr="00BA1330" w:rsidRDefault="00714E49" w:rsidP="00714E4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319D" w:rsidRDefault="00AF319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13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1330">
        <w:rPr>
          <w:rFonts w:ascii="Times New Roman" w:hAnsi="Times New Roman"/>
          <w:b/>
          <w:sz w:val="24"/>
          <w:szCs w:val="24"/>
        </w:rPr>
        <w:t>У.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Итоговые оценочные  процедуры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0"/>
        <w:gridCol w:w="4782"/>
        <w:gridCol w:w="5224"/>
      </w:tblGrid>
      <w:tr w:rsidR="000A7C7D" w:rsidRPr="00BA1330" w:rsidTr="00714E49">
        <w:tc>
          <w:tcPr>
            <w:tcW w:w="4928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(предметная) проектная з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541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Публичная  презентация 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личных  дост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жений</w:t>
            </w:r>
          </w:p>
        </w:tc>
      </w:tr>
      <w:tr w:rsidR="000A7C7D" w:rsidRPr="00BA1330" w:rsidTr="00714E49">
        <w:tc>
          <w:tcPr>
            <w:tcW w:w="4928" w:type="dxa"/>
          </w:tcPr>
          <w:p w:rsidR="000A7C7D" w:rsidRDefault="000A7C7D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E49" w:rsidRPr="00BA1330" w:rsidRDefault="000A7C7D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комплексная контрольная работа </w:t>
            </w:r>
            <w:r w:rsidR="00714E49" w:rsidRPr="00BA1330">
              <w:rPr>
                <w:rFonts w:ascii="Times New Roman" w:hAnsi="Times New Roman"/>
                <w:sz w:val="24"/>
                <w:szCs w:val="24"/>
              </w:rPr>
              <w:t>Трехуровневые  задачи на ведущие предметные способы/средства действия выявляют  освоение учащимися базовых  способов/средств действия о</w:t>
            </w:r>
            <w:r w:rsidR="00714E49"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="00714E49" w:rsidRPr="00BA1330">
              <w:rPr>
                <w:rFonts w:ascii="Times New Roman" w:hAnsi="Times New Roman"/>
                <w:sz w:val="24"/>
                <w:szCs w:val="24"/>
              </w:rPr>
              <w:t>дельно на каждом  из трех уровней.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 итоговую проверочную работу включаются специально разработанные предметные задачи, с помощью которых можно оценить не только предметные знания, но и универсальные учебные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Позволяет экспертно оценить, прежде всего, компетентность учебного  взаимодействия (ко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муникации).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Кроме того, оценивается способность учащихся переносить известные им предметные способы/средства действия в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квазиреальную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541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Оценивается  отбор материала и умение учащихся его оформить, публично представить и  защ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тить.</w:t>
            </w: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Образовательные  результаты младших школьников после второго  года  обучения</w:t>
      </w:r>
    </w:p>
    <w:p w:rsidR="00714E49" w:rsidRPr="00BA1330" w:rsidRDefault="00714E49" w:rsidP="00714E49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Сквозные  образовательные  результаты как основа для сохранения преемственности между ступенями 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1"/>
        <w:gridCol w:w="4812"/>
        <w:gridCol w:w="4803"/>
      </w:tblGrid>
      <w:tr w:rsidR="00714E49" w:rsidRPr="00BA1330" w:rsidTr="00714E49">
        <w:tc>
          <w:tcPr>
            <w:tcW w:w="5353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инициатива</w:t>
            </w:r>
          </w:p>
        </w:tc>
        <w:tc>
          <w:tcPr>
            <w:tcW w:w="4961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самостоятельность</w:t>
            </w:r>
          </w:p>
        </w:tc>
        <w:tc>
          <w:tcPr>
            <w:tcW w:w="4962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Образовательная  ответственность</w:t>
            </w:r>
          </w:p>
        </w:tc>
      </w:tr>
      <w:tr w:rsidR="00714E49" w:rsidRPr="00BA1330" w:rsidTr="00714E49">
        <w:tc>
          <w:tcPr>
            <w:tcW w:w="5353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уметь выполнить без взрослого определенное учебное  задание (задания): определить его  объем, темп и вр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мя выполнения.</w:t>
            </w:r>
          </w:p>
        </w:tc>
        <w:tc>
          <w:tcPr>
            <w:tcW w:w="4962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возможность  самому учащемуся предъявить на оценку взрослому (сверстнику) свою работу, предложить ее на публичную «доску достиж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A133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A1330">
        <w:rPr>
          <w:rFonts w:ascii="Times New Roman" w:hAnsi="Times New Roman"/>
          <w:b/>
          <w:sz w:val="24"/>
          <w:szCs w:val="24"/>
        </w:rPr>
        <w:t>Предметные  результаты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как основа для учебно-предметных компетентностей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851"/>
        <w:gridCol w:w="2693"/>
        <w:gridCol w:w="388"/>
        <w:gridCol w:w="2305"/>
        <w:gridCol w:w="1201"/>
        <w:gridCol w:w="28"/>
        <w:gridCol w:w="3733"/>
      </w:tblGrid>
      <w:tr w:rsidR="00714E49" w:rsidRPr="00BA1330" w:rsidTr="00714E49">
        <w:tc>
          <w:tcPr>
            <w:tcW w:w="15276" w:type="dxa"/>
            <w:gridSpan w:val="8"/>
            <w:shd w:val="clear" w:color="auto" w:fill="E0E0E0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 Математическая грамотность</w:t>
            </w:r>
          </w:p>
        </w:tc>
      </w:tr>
      <w:tr w:rsidR="00714E49" w:rsidRPr="00BA1330" w:rsidTr="00714E49">
        <w:tc>
          <w:tcPr>
            <w:tcW w:w="4077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1.1. Построение и измерение  вел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чин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1.2. Числа  и вычисления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</w:tcBorders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1.3. Зависимости между велич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нами</w:t>
            </w:r>
          </w:p>
        </w:tc>
        <w:tc>
          <w:tcPr>
            <w:tcW w:w="3733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1.4. Геометрический матер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  <w:tr w:rsidR="00714E49" w:rsidRPr="00BA1330" w:rsidTr="00714E49">
        <w:tc>
          <w:tcPr>
            <w:tcW w:w="4077" w:type="dxa"/>
          </w:tcPr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измерять и строить величины в разных системах  счисления;</w:t>
            </w:r>
          </w:p>
          <w:p w:rsidR="00714E49" w:rsidRPr="00BA1330" w:rsidRDefault="00714E49" w:rsidP="00714E4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по схеме отмерить величину, используя промежуточную мерку, измерить данную величину с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помощью промежуточной  мерки и представить  результат измер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  в виде схемы</w:t>
            </w:r>
          </w:p>
        </w:tc>
        <w:tc>
          <w:tcPr>
            <w:tcW w:w="3544" w:type="dxa"/>
            <w:gridSpan w:val="2"/>
          </w:tcPr>
          <w:p w:rsidR="00714E49" w:rsidRPr="00BA1330" w:rsidRDefault="00714E49" w:rsidP="00714E49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многозначные числа в одной системе счисления, представлять их в виде суммы разрядных сл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гаемых;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сложение и вычитание многозначных и именованных ч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сел;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выполнять умножение и деление чисел с помощью  числовой прямой;</w:t>
            </w:r>
          </w:p>
        </w:tc>
        <w:tc>
          <w:tcPr>
            <w:tcW w:w="3922" w:type="dxa"/>
            <w:gridSpan w:val="4"/>
          </w:tcPr>
          <w:p w:rsidR="00714E49" w:rsidRPr="00BA1330" w:rsidRDefault="00714E49" w:rsidP="00714E49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на отношение «частей и целого» и разностное сравнение вел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чин;</w:t>
            </w:r>
          </w:p>
          <w:p w:rsidR="00714E49" w:rsidRPr="00BA1330" w:rsidRDefault="00714E49" w:rsidP="00714E49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решать уравнения  вида: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а+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=в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х+а=в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E49" w:rsidRPr="00BA1330" w:rsidRDefault="00714E49" w:rsidP="00714E4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–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= в, </w:t>
            </w:r>
            <w:proofErr w:type="spellStart"/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х-а</w:t>
            </w:r>
            <w:proofErr w:type="spellEnd"/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= в;</w:t>
            </w:r>
          </w:p>
          <w:p w:rsidR="00714E49" w:rsidRPr="00BA1330" w:rsidRDefault="00714E49" w:rsidP="00714E49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описывать зависимости между величинами на различных математических языках (представление зависимостей между величинами на чертежах, схемах, фо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мулах)</w:t>
            </w:r>
          </w:p>
        </w:tc>
        <w:tc>
          <w:tcPr>
            <w:tcW w:w="3733" w:type="dxa"/>
          </w:tcPr>
          <w:p w:rsidR="00714E49" w:rsidRPr="00BA1330" w:rsidRDefault="00714E49" w:rsidP="00714E49">
            <w:pPr>
              <w:numPr>
                <w:ilvl w:val="0"/>
                <w:numId w:val="7"/>
              </w:numPr>
              <w:spacing w:after="0" w:line="240" w:lineRule="auto"/>
              <w:ind w:left="223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вычислять длину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ломанной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линии, периметр  многоугольника.</w:t>
            </w:r>
          </w:p>
        </w:tc>
      </w:tr>
      <w:tr w:rsidR="00714E49" w:rsidRPr="00BA1330" w:rsidTr="00714E49">
        <w:tc>
          <w:tcPr>
            <w:tcW w:w="15276" w:type="dxa"/>
            <w:gridSpan w:val="8"/>
            <w:shd w:val="clear" w:color="auto" w:fill="E0E0E0"/>
          </w:tcPr>
          <w:p w:rsidR="00714E49" w:rsidRPr="00BA1330" w:rsidRDefault="00714E49" w:rsidP="00714E4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Естественнонаучная  грамотность</w:t>
            </w:r>
          </w:p>
        </w:tc>
      </w:tr>
      <w:tr w:rsidR="00714E49" w:rsidRPr="00BA1330" w:rsidTr="00714E49">
        <w:tc>
          <w:tcPr>
            <w:tcW w:w="7621" w:type="dxa"/>
            <w:gridSpan w:val="3"/>
          </w:tcPr>
          <w:p w:rsidR="00714E49" w:rsidRPr="00BA1330" w:rsidRDefault="00714E49" w:rsidP="00714E49">
            <w:pPr>
              <w:pStyle w:val="a3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2.1. Материальный  объект как сист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ма признаков и свойств</w:t>
            </w:r>
          </w:p>
        </w:tc>
        <w:tc>
          <w:tcPr>
            <w:tcW w:w="7655" w:type="dxa"/>
            <w:gridSpan w:val="5"/>
          </w:tcPr>
          <w:p w:rsidR="00714E49" w:rsidRPr="00BA1330" w:rsidRDefault="00714E49" w:rsidP="00714E49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2.2. Процессы и их у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b/>
                <w:bCs/>
                <w:sz w:val="24"/>
                <w:szCs w:val="24"/>
              </w:rPr>
              <w:t>ловия</w:t>
            </w:r>
          </w:p>
        </w:tc>
      </w:tr>
      <w:tr w:rsidR="00714E49" w:rsidRPr="00BA1330" w:rsidTr="00714E49">
        <w:tc>
          <w:tcPr>
            <w:tcW w:w="7621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 простые  измерительные приборы и порядковые измерительные шкалы (весы, часы, линейка, термометр, шкала Бофорта, </w:t>
            </w:r>
            <w:proofErr w:type="spellStart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Мооса</w:t>
            </w:r>
            <w:proofErr w:type="spellEnd"/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 xml:space="preserve"> и пр.);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проводить прямые и косвенные измерения характеристик объектов и процессов (измерение величин и оценка условно измеряемых характеристик с помощью пр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стых приборов и шкал-измерителей)</w:t>
            </w:r>
          </w:p>
        </w:tc>
        <w:tc>
          <w:tcPr>
            <w:tcW w:w="7655" w:type="dxa"/>
            <w:gridSpan w:val="5"/>
          </w:tcPr>
          <w:p w:rsidR="00714E49" w:rsidRPr="00BA1330" w:rsidRDefault="00714E49" w:rsidP="00714E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lang w:eastAsia="en-US"/>
              </w:rPr>
            </w:pPr>
            <w:r w:rsidRPr="00BA1330">
              <w:rPr>
                <w:rFonts w:ascii="Times New Roman" w:hAnsi="Times New Roman" w:cs="Times New Roman"/>
                <w:bCs/>
                <w:lang w:eastAsia="en-US"/>
              </w:rPr>
              <w:t>определять последовательности действий для достижения практического р</w:t>
            </w:r>
            <w:r w:rsidRPr="00BA1330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BA1330">
              <w:rPr>
                <w:rFonts w:ascii="Times New Roman" w:hAnsi="Times New Roman" w:cs="Times New Roman"/>
                <w:bCs/>
                <w:lang w:eastAsia="en-US"/>
              </w:rPr>
              <w:t>зультата;</w:t>
            </w:r>
          </w:p>
          <w:p w:rsidR="00714E49" w:rsidRPr="00BA1330" w:rsidRDefault="00714E49" w:rsidP="00714E4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lang w:eastAsia="en-US"/>
              </w:rPr>
            </w:pPr>
            <w:r w:rsidRPr="00BA1330">
              <w:rPr>
                <w:rFonts w:ascii="Times New Roman" w:hAnsi="Times New Roman" w:cs="Times New Roman"/>
                <w:bCs/>
                <w:lang w:eastAsia="en-US"/>
              </w:rPr>
              <w:t xml:space="preserve">описывать результат </w:t>
            </w:r>
            <w:r w:rsidRPr="00BA1330">
              <w:rPr>
                <w:rFonts w:ascii="Times New Roman" w:hAnsi="Times New Roman" w:cs="Times New Roman"/>
                <w:bCs/>
              </w:rPr>
              <w:t>опыта, отображенного на схематическом рисунке;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проводить интерпретацию результата простого опыта, отображенного на схематическом рисунке (в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вод из опыта);</w:t>
            </w:r>
          </w:p>
          <w:p w:rsidR="00714E49" w:rsidRPr="00BA1330" w:rsidRDefault="00714E49" w:rsidP="00714E49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Cs/>
                <w:lang w:eastAsia="en-US"/>
              </w:rPr>
            </w:pPr>
            <w:r w:rsidRPr="00BA1330">
              <w:rPr>
                <w:rFonts w:ascii="Times New Roman" w:hAnsi="Times New Roman" w:cs="Times New Roman"/>
                <w:lang w:eastAsia="en-US"/>
              </w:rPr>
              <w:t>устанавливать связности наблюдаемых изменений (выявление существенных у</w:t>
            </w:r>
            <w:r w:rsidRPr="00BA1330">
              <w:rPr>
                <w:rFonts w:ascii="Times New Roman" w:hAnsi="Times New Roman" w:cs="Times New Roman"/>
                <w:lang w:eastAsia="en-US"/>
              </w:rPr>
              <w:t>с</w:t>
            </w:r>
            <w:r w:rsidRPr="00BA1330">
              <w:rPr>
                <w:rFonts w:ascii="Times New Roman" w:hAnsi="Times New Roman" w:cs="Times New Roman"/>
                <w:lang w:eastAsia="en-US"/>
              </w:rPr>
              <w:t>ловий процессов);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конкретный опыт (противопоставление экспериментального и контрольного объекта и условий в соответствии с гипотезой эксперимента и уравнивание остальных условий; 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выбор экспериментального и контрольного объектов в соо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ветствии с данной гипотезой)</w:t>
            </w:r>
          </w:p>
          <w:p w:rsidR="00714E49" w:rsidRPr="00BA1330" w:rsidRDefault="00714E49" w:rsidP="00714E49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соотношения между многообразием условий /средств возможного эксперимента и полем гипотез, проверяемых с помощью этих условий и средств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планировать проверку гипотезы об условиях;</w:t>
            </w:r>
          </w:p>
          <w:p w:rsidR="00714E49" w:rsidRPr="00BA1330" w:rsidRDefault="00714E49" w:rsidP="00714E49">
            <w:pPr>
              <w:numPr>
                <w:ilvl w:val="0"/>
                <w:numId w:val="8"/>
              </w:num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Cs/>
                <w:sz w:val="24"/>
                <w:szCs w:val="24"/>
              </w:rPr>
              <w:t>различать наблюдение и эксперимент как  разных способов получения ответов на вопросы об окружающем  мире.</w:t>
            </w:r>
          </w:p>
        </w:tc>
      </w:tr>
      <w:tr w:rsidR="00714E49" w:rsidRPr="00BA1330" w:rsidTr="00714E49">
        <w:tc>
          <w:tcPr>
            <w:tcW w:w="15276" w:type="dxa"/>
            <w:gridSpan w:val="8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 Языковая грамотность</w:t>
            </w:r>
          </w:p>
        </w:tc>
      </w:tr>
      <w:tr w:rsidR="00714E49" w:rsidRPr="00BA1330" w:rsidTr="00714E49">
        <w:tc>
          <w:tcPr>
            <w:tcW w:w="4928" w:type="dxa"/>
            <w:gridSpan w:val="2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3.1. Отношение «звук-буква» - орфограф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ческое действие</w:t>
            </w:r>
          </w:p>
        </w:tc>
        <w:tc>
          <w:tcPr>
            <w:tcW w:w="5386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3.2. Слово, его значение, звучание и написание</w:t>
            </w:r>
          </w:p>
        </w:tc>
        <w:tc>
          <w:tcPr>
            <w:tcW w:w="4962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3.3. Высказывание и его оформление в письме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ной  речи</w:t>
            </w:r>
          </w:p>
        </w:tc>
      </w:tr>
      <w:tr w:rsidR="00714E49" w:rsidRPr="00BA1330" w:rsidTr="00714E49">
        <w:tc>
          <w:tcPr>
            <w:tcW w:w="4928" w:type="dxa"/>
            <w:gridSpan w:val="2"/>
          </w:tcPr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использовать признаки сильных и слабых позиций гласных и согласных (парных по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звонкости-глухости) звуков;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устанавливать  типы орфограмм по позиции звука (орфограммы слабых и сильных позиций);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овладеть  общим способом проверки орфограмм  слабых позиций (приведение звука к сильной 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зиции в той же значимой части слова);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проверять орфограммы  слабых позиций (безуда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ные гласные, согласные парные по звонкости-глухости) в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путем его изменения или подбора однокоренных слов;</w:t>
            </w:r>
          </w:p>
          <w:p w:rsidR="00714E49" w:rsidRPr="00BA1330" w:rsidRDefault="00714E49" w:rsidP="00714E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проверять изученные орфограммы  сильных поз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5386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членить слова на значимые  части (морфемы);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определять значения слова по морфемному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составу и по контексту;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сравнивать  языковые единицы по форме и значению (лексическому и грамматическому);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объяснять значения слова при помощи однокоренного слова;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строить  ряд слов и словоформ с чередующимися зв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ками (подбор однокоренных слов и изменение формы слова);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 с помощью толкового словаря лексическое значение слова;</w:t>
            </w:r>
          </w:p>
          <w:p w:rsidR="00714E49" w:rsidRPr="00BA1330" w:rsidRDefault="00714E49" w:rsidP="00714E49">
            <w:pPr>
              <w:numPr>
                <w:ilvl w:val="0"/>
                <w:numId w:val="11"/>
              </w:numPr>
              <w:spacing w:after="0" w:line="240" w:lineRule="auto"/>
              <w:ind w:left="31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использовать орфографический словарь;</w:t>
            </w:r>
          </w:p>
        </w:tc>
        <w:tc>
          <w:tcPr>
            <w:tcW w:w="4962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под диктовку текст 35-45 слов с из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ченными орфограммами;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заголовок к тексту, отражающий его тему или основное сообщение (основную мысль);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письменно излагать содержание несложного повествовательного  текста (с пропуском  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изученных орфограмм);</w:t>
            </w:r>
          </w:p>
          <w:p w:rsidR="00714E49" w:rsidRPr="00BA1330" w:rsidRDefault="00714E49" w:rsidP="00714E49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самостоятельно составлять  текст повествовательного характера с опорой на собственные наблюдения (с пропуском неизученных орф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грамм)</w:t>
            </w:r>
          </w:p>
        </w:tc>
      </w:tr>
      <w:tr w:rsidR="00714E49" w:rsidRPr="00BA1330" w:rsidTr="00714E49">
        <w:tc>
          <w:tcPr>
            <w:tcW w:w="15276" w:type="dxa"/>
            <w:gridSpan w:val="8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Грамотность чтения</w:t>
            </w:r>
          </w:p>
        </w:tc>
      </w:tr>
      <w:tr w:rsidR="00714E49" w:rsidRPr="00BA1330" w:rsidTr="00714E49">
        <w:tc>
          <w:tcPr>
            <w:tcW w:w="4077" w:type="dxa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4.1. Практическое освоение  работы  в п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зиции «чтеца»</w:t>
            </w:r>
          </w:p>
        </w:tc>
        <w:tc>
          <w:tcPr>
            <w:tcW w:w="3932" w:type="dxa"/>
            <w:gridSpan w:val="3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4.2. Практическое  освоение  р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боты в позиции «читателя-критика»</w:t>
            </w:r>
          </w:p>
        </w:tc>
        <w:tc>
          <w:tcPr>
            <w:tcW w:w="3506" w:type="dxa"/>
            <w:gridSpan w:val="2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4.3.Практическое  освоение  р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боты в позиции «автора-художника», «автора-публициста»</w:t>
            </w:r>
          </w:p>
        </w:tc>
        <w:tc>
          <w:tcPr>
            <w:tcW w:w="3761" w:type="dxa"/>
            <w:gridSpan w:val="2"/>
          </w:tcPr>
          <w:p w:rsidR="00714E49" w:rsidRPr="00BA1330" w:rsidRDefault="00714E49" w:rsidP="00714E4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4.4. Практическое  освоение работы в позиции «теорет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ка»</w:t>
            </w:r>
          </w:p>
        </w:tc>
      </w:tr>
      <w:tr w:rsidR="00714E49" w:rsidRPr="00BA1330" w:rsidTr="00714E49">
        <w:tc>
          <w:tcPr>
            <w:tcW w:w="4077" w:type="dxa"/>
          </w:tcPr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выразительно читать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прозаические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(55-60 слов в минуту) и стихотворные те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давать критическую оценку детского  чтения.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E49" w:rsidRPr="00BA1330" w:rsidRDefault="00714E49" w:rsidP="00714E49">
            <w:pPr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</w:tcPr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вычитывать характер героя в побасе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вычитывать характер героя, точки зрения  героя, рассказчика, автора в эп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ческих текстах;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вычитывать настроения героя в лир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ческих текстах;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давать критическую оценку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ским  сочинениям</w:t>
            </w:r>
          </w:p>
        </w:tc>
        <w:tc>
          <w:tcPr>
            <w:tcW w:w="3506" w:type="dxa"/>
            <w:gridSpan w:val="2"/>
          </w:tcPr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выражать точки зрения, настроения, внутреннего  мира героя в 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дивидуальных сочинениях;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выражать свою точку зрения на значимые для второклассников жизненные  явления в индивид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альных письменных  сочинениях;</w:t>
            </w:r>
          </w:p>
        </w:tc>
        <w:tc>
          <w:tcPr>
            <w:tcW w:w="3761" w:type="dxa"/>
            <w:gridSpan w:val="2"/>
          </w:tcPr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иметь  представление о типах  рассказчиков (рассказчик-герой и ра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сказчик-повествователь в эпосе);</w:t>
            </w:r>
          </w:p>
          <w:p w:rsidR="00714E49" w:rsidRPr="00BA1330" w:rsidRDefault="00714E49" w:rsidP="00714E49">
            <w:pPr>
              <w:numPr>
                <w:ilvl w:val="0"/>
                <w:numId w:val="1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иметь представление о точке зр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A1330">
        <w:rPr>
          <w:rFonts w:ascii="Times New Roman" w:hAnsi="Times New Roman"/>
          <w:b/>
          <w:sz w:val="24"/>
          <w:szCs w:val="24"/>
        </w:rPr>
        <w:t xml:space="preserve">. Универсальные учебные действия и социальный опыт как основы </w:t>
      </w:r>
      <w:proofErr w:type="gramStart"/>
      <w:r w:rsidRPr="00BA1330">
        <w:rPr>
          <w:rFonts w:ascii="Times New Roman" w:hAnsi="Times New Roman"/>
          <w:b/>
          <w:sz w:val="24"/>
          <w:szCs w:val="24"/>
        </w:rPr>
        <w:t>ключевых  компетентностей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</w:t>
      </w:r>
      <w:r w:rsidRPr="00BA1330">
        <w:rPr>
          <w:rFonts w:ascii="Times New Roman" w:hAnsi="Times New Roman"/>
          <w:b/>
          <w:sz w:val="24"/>
          <w:szCs w:val="24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915"/>
        <w:gridCol w:w="3969"/>
      </w:tblGrid>
      <w:tr w:rsidR="00714E49" w:rsidRPr="00BA1330" w:rsidTr="00714E49">
        <w:tc>
          <w:tcPr>
            <w:tcW w:w="11307" w:type="dxa"/>
            <w:gridSpan w:val="3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Социальный  опыт</w:t>
            </w:r>
          </w:p>
        </w:tc>
      </w:tr>
      <w:tr w:rsidR="00714E49" w:rsidRPr="00BA1330" w:rsidTr="00714E49">
        <w:tc>
          <w:tcPr>
            <w:tcW w:w="3696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Учебная (образовательная)</w:t>
            </w: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петентность</w:t>
            </w:r>
          </w:p>
        </w:tc>
        <w:tc>
          <w:tcPr>
            <w:tcW w:w="3696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Компетентность взаимодейс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вия (коммуникации)</w:t>
            </w:r>
          </w:p>
        </w:tc>
        <w:tc>
          <w:tcPr>
            <w:tcW w:w="3915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Информационная компетен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969" w:type="dxa"/>
            <w:vMerge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проводить рефлексивный контроль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за выполнением способа  дейс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вия/средства;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 критерии для оценки результатов деятельности и произв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дить оценку;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«дефицит» в знаниях и умениях по теме на основе оценки уч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осуществлять отбор заданий для 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квидации «дефицита» и планировать их выполнения, определяя темп и сроки;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 знания/незнания и осуществлять запрос на недостающую информацию (ин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циирование учебного  взаимодействия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взрослым);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возможные ошибки при выполнении конкретного  способа 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 и вносить коррективы;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сравнивать свои сегодняшние и вчерашние  достиж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иметь собственную точку зр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ния и аргументировано ее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отстаивать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для решения предметной задачи, осуществлять простейшее планирование своей 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рии оценивания</w:t>
            </w:r>
          </w:p>
        </w:tc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свою мысль в форме стандартных продуктов письменной ко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муникации простой структуры;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излагать ответ на вопрос с соблюд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нием норм  оформления текста;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отвечать на вопросы, заданные на уточнение и понимание;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начинать и заканчивать разговор в диалоге в соответствии с нормами;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отвечать на вопросы и задавать вопросы в соответствии с целью и фо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матом диалога;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строить  самостоятельно коммуник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 в группе на основе заданной процедуры группового  обсуждения;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организовывать деятельность внутри группы, распределяя между собой «роли»;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понимать позиции разных участников коммуникации и продолжать их лог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ку мышления</w:t>
            </w:r>
          </w:p>
          <w:p w:rsidR="00714E49" w:rsidRPr="00BA1330" w:rsidRDefault="00714E49" w:rsidP="00714E49">
            <w:pPr>
              <w:pStyle w:val="4"/>
              <w:keepNext w:val="0"/>
              <w:numPr>
                <w:ilvl w:val="3"/>
                <w:numId w:val="2"/>
              </w:numPr>
              <w:tabs>
                <w:tab w:val="clear" w:pos="864"/>
                <w:tab w:val="num" w:pos="132"/>
              </w:tabs>
              <w:spacing w:before="0" w:after="0" w:line="240" w:lineRule="auto"/>
              <w:ind w:left="132" w:hanging="132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презентировать</w:t>
            </w:r>
            <w:proofErr w:type="spellEnd"/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свои достижения (превращать результат своей р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боты в продукт, предназначенный для других);</w:t>
            </w:r>
          </w:p>
          <w:p w:rsidR="00714E49" w:rsidRPr="00BA1330" w:rsidRDefault="00714E49" w:rsidP="00714E4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наблюдение/эксперимент по плану в соответствии с поставленной задачей;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воспринимать  основное  содержание  фактической/оценочной информации в монологе, диалоге, дискуссии (в группе), определяя  основную мысль, причинно-следственные  связи, отношение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к событиям и действу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ю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щим лицам;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толковым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и орфографическим словаре при возникновении  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обходимости;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извлекать и систематизировать  информацию по двум и более  заданным 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нованиям;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точно излагать полученную информ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задавать вопросы, указывая на недостаточность информации или свое неп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нимание информации;</w:t>
            </w:r>
          </w:p>
          <w:p w:rsidR="00714E49" w:rsidRPr="00BA1330" w:rsidRDefault="00714E49" w:rsidP="00714E49">
            <w:pPr>
              <w:numPr>
                <w:ilvl w:val="0"/>
                <w:numId w:val="5"/>
              </w:numPr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находить вывод и аргументы в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предл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женном источнике информации;</w:t>
            </w:r>
          </w:p>
          <w:p w:rsidR="00714E49" w:rsidRPr="00BA1330" w:rsidRDefault="00714E49" w:rsidP="00714E49">
            <w:pPr>
              <w:pStyle w:val="4"/>
              <w:keepNext w:val="0"/>
              <w:numPr>
                <w:ilvl w:val="3"/>
                <w:numId w:val="3"/>
              </w:numPr>
              <w:tabs>
                <w:tab w:val="clear" w:pos="864"/>
                <w:tab w:val="left" w:pos="0"/>
                <w:tab w:val="num" w:pos="263"/>
              </w:tabs>
              <w:spacing w:before="0" w:after="0" w:line="240" w:lineRule="auto"/>
              <w:ind w:left="263" w:hanging="26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работать с модельными средствами (знаковыми, графическими, словесными) в рамках изученного матери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ла.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14E49" w:rsidRPr="00BA1330" w:rsidRDefault="00714E49" w:rsidP="00714E49">
            <w:pPr>
              <w:pStyle w:val="4"/>
              <w:keepNext w:val="0"/>
              <w:numPr>
                <w:ilvl w:val="3"/>
                <w:numId w:val="1"/>
              </w:numPr>
              <w:tabs>
                <w:tab w:val="clear" w:pos="864"/>
                <w:tab w:val="num" w:pos="0"/>
                <w:tab w:val="left" w:pos="31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ориентироваться в окружающем пространстве (выборе цели передвижения, планировании маршрута и др.) и времени (определении времени по часам в часах и минутах, определении времени события, последовательности с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бытий);</w:t>
            </w:r>
          </w:p>
          <w:p w:rsidR="00714E49" w:rsidRPr="00BA1330" w:rsidRDefault="00714E49" w:rsidP="00714E49">
            <w:pPr>
              <w:pStyle w:val="4"/>
              <w:keepNext w:val="0"/>
              <w:numPr>
                <w:ilvl w:val="3"/>
                <w:numId w:val="1"/>
              </w:numPr>
              <w:tabs>
                <w:tab w:val="clear" w:pos="864"/>
                <w:tab w:val="left" w:pos="0"/>
                <w:tab w:val="num" w:pos="142"/>
              </w:tabs>
              <w:spacing w:before="0" w:after="0" w:line="240" w:lineRule="auto"/>
              <w:ind w:left="0" w:firstLine="3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получать ответы на возникающие у детей вопросы об окружающем мире — определении подходящего способа получения ответа (самостоятельное наблюдение, экспериментирование, поиск информации в разнообразных информационных источниках), ос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ществления своей цели;</w:t>
            </w:r>
          </w:p>
          <w:p w:rsidR="00714E49" w:rsidRPr="00BA1330" w:rsidRDefault="00714E49" w:rsidP="00714E49">
            <w:pPr>
              <w:numPr>
                <w:ilvl w:val="0"/>
                <w:numId w:val="1"/>
              </w:numPr>
              <w:tabs>
                <w:tab w:val="clear" w:pos="432"/>
                <w:tab w:val="num" w:pos="33"/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осуществлять уход за своим телом по мере необходимости — осуществлять поддерживающие гигиенические мероприятия, закаливающих процедур, уметь почувствовать и осознать симптомы начинающейся болезни (в том числе, обращении за помощью к взрослому в нужный момент), осуществлять простейшие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, самообслужив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714E49" w:rsidRPr="00BA1330" w:rsidRDefault="00714E49" w:rsidP="00714E49">
            <w:pPr>
              <w:pStyle w:val="4"/>
              <w:keepNext w:val="0"/>
              <w:numPr>
                <w:ilvl w:val="3"/>
                <w:numId w:val="1"/>
              </w:numPr>
              <w:tabs>
                <w:tab w:val="clear" w:pos="864"/>
                <w:tab w:val="num" w:pos="0"/>
                <w:tab w:val="left" w:pos="175"/>
              </w:tabs>
              <w:spacing w:before="0" w:after="0" w:line="240" w:lineRule="auto"/>
              <w:ind w:left="0" w:firstLine="3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gramStart"/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осуществлять учебную работу в школе (в классе, группе, паре, разновозрастных группах, индивидуально) и самостоятельной учебной работы (выбор занятия, самоорганизация, простейшее планир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b w:val="0"/>
                <w:i/>
                <w:sz w:val="24"/>
                <w:szCs w:val="24"/>
              </w:rPr>
              <w:t>вание и т.д.).</w:t>
            </w:r>
            <w:proofErr w:type="gramEnd"/>
          </w:p>
          <w:p w:rsidR="00714E49" w:rsidRPr="00BA1330" w:rsidRDefault="00714E49" w:rsidP="00714E4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14E49" w:rsidRPr="00BA1330" w:rsidRDefault="00714E49" w:rsidP="00714E4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1330">
        <w:rPr>
          <w:rFonts w:ascii="Times New Roman" w:hAnsi="Times New Roman"/>
          <w:b/>
          <w:sz w:val="24"/>
          <w:szCs w:val="24"/>
          <w:lang w:val="en-US"/>
        </w:rPr>
        <w:lastRenderedPageBreak/>
        <w:t>IY</w:t>
      </w:r>
      <w:r w:rsidRPr="00BA133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Итоговые оценочные  процедуры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0"/>
        <w:gridCol w:w="4782"/>
        <w:gridCol w:w="5224"/>
      </w:tblGrid>
      <w:tr w:rsidR="00714E49" w:rsidRPr="00BA1330" w:rsidTr="00714E49">
        <w:tc>
          <w:tcPr>
            <w:tcW w:w="4928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(предметная) проектная з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541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Публичная  презентация 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личных  дост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жений</w:t>
            </w:r>
          </w:p>
        </w:tc>
      </w:tr>
      <w:tr w:rsidR="00714E49" w:rsidRPr="00BA1330" w:rsidTr="00714E49">
        <w:tc>
          <w:tcPr>
            <w:tcW w:w="4928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Трехуровневые  задачи на ведущие предметные способы/средства действия выявляют  освоение учащимися базовых  способов/средств действия 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дельно на каждом  из трех уровней.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 итоговую проверочную работу включаются специально разработанные предметные задачи, с помощью которых можно оценить не только предметные знания, но и универсальные учебные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Позволяет экспертно оценить, прежде всего, компетентность учебного  взаимодействия (ко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муникации).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Кроме того, оценивается способность учащихся переносить известные им предметные способы/средства действия в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квазиреальную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541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Оценивается  отбор материала и умение учащихся его оформить, публично представить и  защ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тить.</w:t>
            </w:r>
          </w:p>
        </w:tc>
      </w:tr>
    </w:tbl>
    <w:p w:rsidR="00AF319D" w:rsidRDefault="00AF319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A1330">
        <w:rPr>
          <w:rFonts w:ascii="Times New Roman" w:hAnsi="Times New Roman"/>
          <w:b/>
          <w:sz w:val="24"/>
          <w:szCs w:val="24"/>
        </w:rPr>
        <w:t xml:space="preserve">. Универсальные учебные действия и социальный опыт как основы </w:t>
      </w:r>
      <w:proofErr w:type="gramStart"/>
      <w:r w:rsidRPr="00BA1330">
        <w:rPr>
          <w:rFonts w:ascii="Times New Roman" w:hAnsi="Times New Roman"/>
          <w:b/>
          <w:sz w:val="24"/>
          <w:szCs w:val="24"/>
        </w:rPr>
        <w:t>ключевых  компетентностей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</w:t>
      </w: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(методом  добавления)</w:t>
      </w:r>
      <w:r w:rsidRPr="00BA1330">
        <w:rPr>
          <w:rFonts w:ascii="Times New Roman" w:hAnsi="Times New Roman"/>
          <w:b/>
          <w:sz w:val="24"/>
          <w:szCs w:val="24"/>
        </w:rPr>
        <w:tab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925"/>
        <w:gridCol w:w="3969"/>
        <w:gridCol w:w="3402"/>
      </w:tblGrid>
      <w:tr w:rsidR="00714E49" w:rsidRPr="00BA1330" w:rsidTr="00714E49">
        <w:tc>
          <w:tcPr>
            <w:tcW w:w="11590" w:type="dxa"/>
            <w:gridSpan w:val="3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Социальный  опыт</w:t>
            </w:r>
          </w:p>
        </w:tc>
      </w:tr>
      <w:tr w:rsidR="00714E49" w:rsidRPr="00BA1330" w:rsidTr="00714E49">
        <w:tc>
          <w:tcPr>
            <w:tcW w:w="3696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Учебная (образовательная)</w:t>
            </w:r>
          </w:p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петентность</w:t>
            </w:r>
          </w:p>
        </w:tc>
        <w:tc>
          <w:tcPr>
            <w:tcW w:w="3925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Компетентность взаимодействия (коммуникации)</w:t>
            </w:r>
          </w:p>
        </w:tc>
        <w:tc>
          <w:tcPr>
            <w:tcW w:w="3969" w:type="dxa"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Информационная компетен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402" w:type="dxa"/>
            <w:vMerge/>
            <w:shd w:val="clear" w:color="auto" w:fill="D9D9D9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3696" w:type="dxa"/>
            <w:vMerge w:val="restart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обнаруживает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ошибки, вызванные несоответствием усв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енного  способа действия и условий задачи и вносит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коррективы;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Самостоятельно  без оценки учителя устанавливать собственный «дефицит» в предметных способах действия/средствах, соотнося его  со схемой  действия (т.е. только  после выпо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ненного  задания);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причины  своих и чужих  ошибок и подбирать из предложенных  заданий тех, с помощью которых  можно ликвидировать выявленные ошибки;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Перед решением задачи может  оц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нить свои возможности, однако при этом учитывает лишь факт – знает он решение или нет, а не возможность изменения известных ему способов  действий;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предположения о неизвестном, предлагать  способы проверки  своих гипотез, инициировать 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иск и пробы известных (неизвестных)  способов действий/средств</w:t>
            </w:r>
          </w:p>
          <w:p w:rsidR="00714E49" w:rsidRPr="00BA1330" w:rsidRDefault="00714E49" w:rsidP="00714E49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 письменную коммун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кацию: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- оформлять свою мысль в форме текста и вспомогательной графики,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заданных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разцом;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определять  жанр и структуру  письме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ного документа (из числа известных форм) в соответствии с поставленной целью коммуникации;</w:t>
            </w:r>
          </w:p>
          <w:p w:rsidR="00714E49" w:rsidRPr="00BA1330" w:rsidRDefault="00714E49" w:rsidP="00714E49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уметь публично представлять свои до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тижения  и результаты: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готовить  план  выступления на основе заданной цели;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использовать  паузы для выделения см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ы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словых блоков своего  выступления;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использовать вербальные и не вербал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ные средства для выделения смысловых блоков своего  выступления;</w:t>
            </w:r>
          </w:p>
          <w:p w:rsidR="00714E49" w:rsidRPr="00BA1330" w:rsidRDefault="00714E49" w:rsidP="00714E49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27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уметь вести устный диалог и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- высказывать  мнение (суждение) и запрашивать мнение  партнера в рамках диалога, относится  к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мнению партнера, 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лублять аргументацию;</w:t>
            </w:r>
          </w:p>
          <w:p w:rsidR="00714E49" w:rsidRPr="00BA1330" w:rsidRDefault="00714E49" w:rsidP="00714E49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участвовать  в продуктивной  групп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вой коммуникации: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могут  разъяснять свою идею, предлагать ее или аргументировать свое отношение к идеям  других членов  группы;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могут  задавать вопросы  на уточнение и понимание  идей  друг друга, сопоставлять свои идеи  с идеями  других  членов гру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пы, развивать и уточнять  идеи  друг друга</w:t>
            </w:r>
          </w:p>
        </w:tc>
        <w:tc>
          <w:tcPr>
            <w:tcW w:w="3969" w:type="dxa"/>
            <w:vMerge w:val="restart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spacing w:after="0" w:line="240" w:lineRule="auto"/>
              <w:ind w:left="26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планирование  информ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ционного  поиска:</w:t>
            </w:r>
          </w:p>
          <w:p w:rsidR="00714E49" w:rsidRPr="00BA1330" w:rsidRDefault="00714E49" w:rsidP="00714E49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указывать, какая информация (о чем)  требуется  для решения поставленной   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дачи;</w:t>
            </w:r>
          </w:p>
          <w:p w:rsidR="00714E49" w:rsidRPr="00BA1330" w:rsidRDefault="00714E49" w:rsidP="00714E49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указывать, в каком типе источника следует  искать заданную  информацию и характеризовать источник в соответствии с задачей  информационного п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иска;</w:t>
            </w:r>
          </w:p>
          <w:p w:rsidR="00714E49" w:rsidRPr="00BA1330" w:rsidRDefault="00714E49" w:rsidP="00714E49">
            <w:pPr>
              <w:numPr>
                <w:ilvl w:val="0"/>
                <w:numId w:val="25"/>
              </w:numPr>
              <w:tabs>
                <w:tab w:val="left" w:pos="263"/>
              </w:tabs>
              <w:spacing w:after="0" w:line="240" w:lineRule="auto"/>
              <w:ind w:left="0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уметь извлекать первичную информ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цию:</w:t>
            </w:r>
          </w:p>
          <w:p w:rsidR="00714E49" w:rsidRPr="00BA1330" w:rsidRDefault="00714E49" w:rsidP="00714E4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-извлекать информацию по заданному 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просу из статистического источника;</w:t>
            </w:r>
          </w:p>
          <w:p w:rsidR="00714E49" w:rsidRPr="00BA1330" w:rsidRDefault="00714E49" w:rsidP="00714E4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самостоятельно  планировать и реализ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вывать  сбор необходимой информации;</w:t>
            </w:r>
          </w:p>
          <w:p w:rsidR="00714E49" w:rsidRPr="00BA1330" w:rsidRDefault="00714E49" w:rsidP="00714E49">
            <w:pPr>
              <w:numPr>
                <w:ilvl w:val="0"/>
                <w:numId w:val="25"/>
              </w:numPr>
              <w:tabs>
                <w:tab w:val="left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уметь проводить первичную  обработку собранной  информации: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систематизировать собранную информацию из разных источников (график, текст, рис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нок, таблица);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- самостоятельно может задать простую структуру для первичной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информации по одной теме (с помощью та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лицы);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 переводить информацию из графического или формализованного (символьного) пре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ставления в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текстовое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, и наоборот;</w:t>
            </w:r>
          </w:p>
          <w:p w:rsidR="00714E49" w:rsidRPr="00BA1330" w:rsidRDefault="00714E49" w:rsidP="00714E49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уметь  обрабатывать полученную 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формацию:</w:t>
            </w:r>
          </w:p>
          <w:p w:rsidR="00714E49" w:rsidRPr="00BA1330" w:rsidRDefault="00714E49" w:rsidP="00714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- делать вывод на основе полученной  информации, приводить  аргументы, подтвержда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ю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щие вывод</w:t>
            </w:r>
          </w:p>
        </w:tc>
        <w:tc>
          <w:tcPr>
            <w:tcW w:w="3402" w:type="dxa"/>
            <w:shd w:val="clear" w:color="auto" w:fill="auto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E49" w:rsidRPr="00BA1330" w:rsidTr="00714E49">
        <w:tc>
          <w:tcPr>
            <w:tcW w:w="3696" w:type="dxa"/>
            <w:vMerge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4E49" w:rsidRPr="00BA1330" w:rsidRDefault="00714E49" w:rsidP="00714E49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1330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A1330">
        <w:rPr>
          <w:rFonts w:ascii="Times New Roman" w:hAnsi="Times New Roman"/>
          <w:b/>
          <w:sz w:val="24"/>
          <w:szCs w:val="24"/>
        </w:rPr>
        <w:t>У.</w:t>
      </w:r>
      <w:proofErr w:type="gramEnd"/>
      <w:r w:rsidRPr="00BA1330">
        <w:rPr>
          <w:rFonts w:ascii="Times New Roman" w:hAnsi="Times New Roman"/>
          <w:b/>
          <w:sz w:val="24"/>
          <w:szCs w:val="24"/>
        </w:rPr>
        <w:t xml:space="preserve"> Итоговые оценочные  процедуры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929"/>
        <w:gridCol w:w="4929"/>
      </w:tblGrid>
      <w:tr w:rsidR="00714E49" w:rsidRPr="00BA1330" w:rsidTr="00714E49">
        <w:tc>
          <w:tcPr>
            <w:tcW w:w="4928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Итоговые оценочные процедуры</w:t>
            </w:r>
          </w:p>
        </w:tc>
        <w:tc>
          <w:tcPr>
            <w:tcW w:w="492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(предметная) проектная з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4929" w:type="dxa"/>
            <w:shd w:val="clear" w:color="auto" w:fill="D9D9D9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 xml:space="preserve">Публичная  презентация </w:t>
            </w:r>
          </w:p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личных  дост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жений</w:t>
            </w:r>
          </w:p>
        </w:tc>
      </w:tr>
      <w:tr w:rsidR="00714E49" w:rsidRPr="00BA1330" w:rsidTr="00714E49">
        <w:tc>
          <w:tcPr>
            <w:tcW w:w="4928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Трехуровневые  задачи на ведущие предметные способы/средства действия выявляют  освоение учащимися базовых  способов/средств действия 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дельно на каждом  из трех уровней.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 итоговую проверочную работу включаются специально разработанные предметные задачи, с помощью которых можно оценить не только предметные знания, но и универсальные учебные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492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Позволяет экспертно оценить, прежде всего, компетентность учебного  взаимодействия (ко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муникации).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Кроме того, оценивается способность учащихся переносить известные им предметные способы/средства действия в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квазиреальную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4929" w:type="dxa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Оценивается  отбор материала и умение учащихся его оформить, публично представить и  защ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тить.</w:t>
            </w:r>
          </w:p>
        </w:tc>
      </w:tr>
    </w:tbl>
    <w:p w:rsidR="000A7C7D" w:rsidRDefault="000A7C7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9D" w:rsidRDefault="00AF319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9D" w:rsidRDefault="00AF319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9D" w:rsidRDefault="00AF319D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E1B" w:rsidRDefault="001D2E1B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Образовательные  результаты младших школьников после четвертого  года  обучения</w:t>
      </w:r>
    </w:p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0">
        <w:rPr>
          <w:rFonts w:ascii="Times New Roman" w:hAnsi="Times New Roman"/>
          <w:b/>
          <w:sz w:val="24"/>
          <w:szCs w:val="24"/>
        </w:rPr>
        <w:t>Учебная грамотность  как  одна из ключевых  компетентностей общего 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714E49" w:rsidRPr="00BA1330" w:rsidTr="00714E49">
        <w:tc>
          <w:tcPr>
            <w:tcW w:w="3696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96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714E49" w:rsidRPr="00BA1330" w:rsidRDefault="00714E49" w:rsidP="0071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714E49" w:rsidRPr="00BA1330" w:rsidTr="00714E49">
        <w:tc>
          <w:tcPr>
            <w:tcW w:w="14786" w:type="dxa"/>
            <w:gridSpan w:val="4"/>
          </w:tcPr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A1330">
              <w:rPr>
                <w:rFonts w:ascii="Times New Roman" w:hAnsi="Times New Roman"/>
                <w:b/>
                <w:sz w:val="24"/>
                <w:szCs w:val="24"/>
              </w:rPr>
              <w:t>Учебная грамотность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как  ключевая  компетентность формируется на протяжении двух  ступеней  образования. Такая  компетентность (грамотность)  может быть  сформирована только к окончанию основной школы. Основным результатом (проявлением) этой компетентности к окончанию основной школы является  учащийся, сформированный как  индивидуальный субъект учебной  деятельности, т.е. человек способный сам  перед собой поставить новую учебную задачу и решить ее. С помощью этого нового способа сам   учащийся сможет решать большой круг  частных  задач. При  возникающих сложностях и проблемах, понимая их природу возникновения, такой учащийся может обратиться к любому другому субъекту за целенаправленной  помощью (учитель, сверстник, другой взрослый, любой  источник информации, включая книгу, Интернет т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.п.) В ходе решения  подобной задачи учащийся свободно использует такие учебные действия как  моделирование, контроль и оценку. Умение  учиться  является одним из центральных нов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образований  учебной  грамотности (ядром), но учебная грамотность не сводится только к умению учиться.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        Ключевым  в учебной  грамотности для начальной школы является </w:t>
            </w: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 контрольно-оценочной  самостоятельности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младших школьников. Именно  эта  самостоятельность и может быть </w:t>
            </w:r>
            <w:r w:rsidRPr="00BA1330">
              <w:rPr>
                <w:rFonts w:ascii="Times New Roman" w:hAnsi="Times New Roman"/>
                <w:sz w:val="24"/>
                <w:szCs w:val="24"/>
                <w:u w:val="single"/>
              </w:rPr>
              <w:t>основным индивидуальным  результатом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начального  образования. Именно эта «грань»  учебной грамотности может стать предметом индивидуальной оценки через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 специально созданных задач. Остальные  грани учебной  грамотности (пост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новка новой задачи, поиск способа ее  решения) могут проявляться  к концу начальной  школы только в коллективных формах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малой группе, классе).</w:t>
            </w:r>
          </w:p>
        </w:tc>
      </w:tr>
      <w:tr w:rsidR="00714E49" w:rsidRPr="00BA1330" w:rsidTr="00714E49"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своими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ствиями и результатом по заданному образцу;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производить самооценку и оценку  действий другого человека на основе заданных критериев (параме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ров);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различать оценку личности от оценки действия;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сопоставлять свою оценку с оценкой педагога и определять свои  предме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ные «дефициты»;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выполнять  задание на основе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зада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ного  алгоритма (инструкции);</w:t>
            </w:r>
          </w:p>
          <w:p w:rsidR="00714E49" w:rsidRPr="00BA1330" w:rsidRDefault="00714E49" w:rsidP="00714E4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задавать «умный» вопрос взрослому или сверстнику;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  <w:tab w:val="left" w:pos="284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от неизвестн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го в специально созданной ситуации  учителем;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указывать в </w:t>
            </w:r>
            <w:proofErr w:type="spellStart"/>
            <w:r w:rsidRPr="00BA1330">
              <w:rPr>
                <w:rFonts w:ascii="Times New Roman" w:hAnsi="Times New Roman"/>
                <w:sz w:val="24"/>
                <w:szCs w:val="24"/>
              </w:rPr>
              <w:t>недоопределенной</w:t>
            </w:r>
            <w:proofErr w:type="spell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ситуации, каких знаний и умений не хватает для успешного дейс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вия;</w:t>
            </w:r>
          </w:p>
          <w:p w:rsidR="00714E49" w:rsidRPr="00BA1330" w:rsidRDefault="00714E49" w:rsidP="00714E49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5" w:right="4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(в т.ч. с родителями) отбирать учебный материал и планировать его выполнение  в ходе домашней самостоятельной  раб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  <w:p w:rsidR="00714E49" w:rsidRPr="00BA1330" w:rsidRDefault="00714E49" w:rsidP="00714E4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рефлексивный контроль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за выполнением способа  дейс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вия/средства;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 критерии для оценки результатов деятельности и произв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дить оценку;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«дефицит» в знаниях и умениях по теме на основе оценки уч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осуществлять отбор заданий для 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квидации «дефицита» и планировать их выполнения, определяя темп и сроки;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границы собственного  знания/незнания и осуществлять запрос на недостающую информацию (ин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циирование учебного  взаимодействия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взрослым);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возможные ошибки при выполнении конкретного  способа 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ствия и вносить коррективы;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сравнивать свои сегодняшние и вчерашние  достиж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иметь собственную точку зр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ния и аргументировано ее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отстаивать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для решения предметной задачи, осуществлять простейшее планирование своей 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сопоставлять свою оценку с оценкой другого человека (учителя, одноклассника, родителей); осуществлять свободный выбор продукта, предъявляемого «на оценку» учителю и классу, назначая самостоятельно крит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рии оценивания.</w:t>
            </w:r>
          </w:p>
        </w:tc>
        <w:tc>
          <w:tcPr>
            <w:tcW w:w="3697" w:type="dxa"/>
          </w:tcPr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обнаруживает </w:t>
            </w: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ошибки, вызванные несоответствием усвоенн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го  способа действия и условий задачи и вносит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коррективы;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самостоятельно  без оценки учителя устанавливать собственный «дефицит» в предметных способах действия/средствах, соотнося его  со схемой  действия (т.е. только  после выпо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ненного  задания);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определять причины  своих и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чужих  ошибок и подбирать из предложенных  заданий тех, с помощью которых  можно ликвидировать выявленные ошибки;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перед решением задачи может  оценить свои возможности, однако при этом учитывает лишь факт – знает он решение или нет, а не возможность изменения известных ему способов  де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й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  <w:p w:rsidR="00714E49" w:rsidRPr="00BA1330" w:rsidRDefault="00714E49" w:rsidP="00714E49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высказывать предположения о неизвестном, предлагать  способы проверки  своих гипотез, инициировать пр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иск и пробы известных (неизвестных)  способов действий/средств</w:t>
            </w:r>
          </w:p>
          <w:p w:rsidR="00714E49" w:rsidRPr="00BA1330" w:rsidRDefault="00714E49" w:rsidP="0071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на основе выявленных «дефицитов» в отдельных содержательных линиях учебного  предмета может построить индивидуальный план (маршрут) по преодолению своих «дефицитов»;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может определить сам к чему есть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больший познавательный интерес и подобрать себе индивидуальные задания для расширения своего позн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 xml:space="preserve">вательного  интереса </w:t>
            </w:r>
            <w:r w:rsidRPr="00BA1330">
              <w:rPr>
                <w:rFonts w:ascii="Times New Roman" w:hAnsi="Times New Roman"/>
                <w:sz w:val="24"/>
                <w:szCs w:val="24"/>
              </w:rPr>
              <w:lastRenderedPageBreak/>
              <w:t>(избирательная «проба»)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может сам «регулировать»  процесс учения  без помощи взрослого; 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ращается для оценки другого только по запросу на внешнюю оценку;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330">
              <w:rPr>
                <w:rFonts w:ascii="Times New Roman" w:hAnsi="Times New Roman"/>
                <w:sz w:val="24"/>
                <w:szCs w:val="24"/>
              </w:rPr>
              <w:t>может вступать в письменный диалог с другим человеком обсуждаю</w:t>
            </w:r>
            <w:proofErr w:type="gramEnd"/>
            <w:r w:rsidRPr="00BA1330">
              <w:rPr>
                <w:rFonts w:ascii="Times New Roman" w:hAnsi="Times New Roman"/>
                <w:sz w:val="24"/>
                <w:szCs w:val="24"/>
              </w:rPr>
              <w:t xml:space="preserve"> свои проблемы и достижения в учебе, делать необходимый запрос на необх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димую помощь;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индивидуально распознать новую  задачу;</w:t>
            </w:r>
          </w:p>
          <w:p w:rsidR="00714E49" w:rsidRPr="00BA1330" w:rsidRDefault="00714E49" w:rsidP="00714E4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330">
              <w:rPr>
                <w:rFonts w:ascii="Times New Roman" w:hAnsi="Times New Roman"/>
                <w:sz w:val="24"/>
                <w:szCs w:val="24"/>
              </w:rPr>
              <w:t>оформить и предъявить на внешнюю оценку свои достижения, обосновать эти достижения, а также сформул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330">
              <w:rPr>
                <w:rFonts w:ascii="Times New Roman" w:hAnsi="Times New Roman"/>
                <w:sz w:val="24"/>
                <w:szCs w:val="24"/>
              </w:rPr>
              <w:t>ровать  дальнейшие шаги по работе над остающимися проблемами и трудностями.</w:t>
            </w:r>
          </w:p>
        </w:tc>
      </w:tr>
    </w:tbl>
    <w:p w:rsidR="00714E49" w:rsidRPr="00BA1330" w:rsidRDefault="00714E49" w:rsidP="0071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933" w:rsidRDefault="001A7933"/>
    <w:sectPr w:rsidR="001A7933" w:rsidSect="009C28D1">
      <w:footerReference w:type="default" r:id="rId7"/>
      <w:pgSz w:w="16838" w:h="11906" w:orient="landscape"/>
      <w:pgMar w:top="1134" w:right="1134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39" w:rsidRDefault="009B6C39" w:rsidP="001D2E1B">
      <w:pPr>
        <w:spacing w:after="0" w:line="240" w:lineRule="auto"/>
      </w:pPr>
      <w:r>
        <w:separator/>
      </w:r>
    </w:p>
  </w:endnote>
  <w:endnote w:type="continuationSeparator" w:id="0">
    <w:p w:rsidR="009B6C39" w:rsidRDefault="009B6C39" w:rsidP="001D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1B" w:rsidRDefault="001D2E1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7.2pt;margin-top:13.1pt;width:39pt;height:32.25pt;z-index:251658240" stroked="f">
          <v:textbox style="layout-flow:vertical;mso-next-textbox:#_x0000_s2050">
            <w:txbxContent>
              <w:p w:rsidR="001D2E1B" w:rsidRDefault="001D2E1B">
                <w:fldSimple w:instr=" PAGE   \* MERGEFORMAT ">
                  <w:r w:rsidR="009C28D1">
                    <w:rPr>
                      <w:noProof/>
                    </w:rPr>
                    <w:t>24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39" w:rsidRDefault="009B6C39" w:rsidP="001D2E1B">
      <w:pPr>
        <w:spacing w:after="0" w:line="240" w:lineRule="auto"/>
      </w:pPr>
      <w:r>
        <w:separator/>
      </w:r>
    </w:p>
  </w:footnote>
  <w:footnote w:type="continuationSeparator" w:id="0">
    <w:p w:rsidR="009B6C39" w:rsidRDefault="009B6C39" w:rsidP="001D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E6724"/>
    <w:multiLevelType w:val="hybridMultilevel"/>
    <w:tmpl w:val="584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430"/>
    <w:multiLevelType w:val="hybridMultilevel"/>
    <w:tmpl w:val="372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19F6"/>
    <w:multiLevelType w:val="multilevel"/>
    <w:tmpl w:val="6DAA6E6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0678D9"/>
    <w:multiLevelType w:val="hybridMultilevel"/>
    <w:tmpl w:val="A416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7789"/>
    <w:multiLevelType w:val="multilevel"/>
    <w:tmpl w:val="1B04C15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66E1CD5"/>
    <w:multiLevelType w:val="hybridMultilevel"/>
    <w:tmpl w:val="7CD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07ED1"/>
    <w:multiLevelType w:val="hybridMultilevel"/>
    <w:tmpl w:val="C39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1159"/>
    <w:multiLevelType w:val="hybridMultilevel"/>
    <w:tmpl w:val="577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D0F63"/>
    <w:multiLevelType w:val="hybridMultilevel"/>
    <w:tmpl w:val="D22A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11A7"/>
    <w:multiLevelType w:val="hybridMultilevel"/>
    <w:tmpl w:val="89B8BBBC"/>
    <w:lvl w:ilvl="0" w:tplc="3C7CDCE0">
      <w:numFmt w:val="bullet"/>
      <w:lvlText w:val=""/>
      <w:legacy w:legacy="1" w:legacySpace="0" w:legacyIndent="283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B4E1D"/>
    <w:multiLevelType w:val="hybridMultilevel"/>
    <w:tmpl w:val="E5DA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7745"/>
    <w:multiLevelType w:val="hybridMultilevel"/>
    <w:tmpl w:val="08E20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35910"/>
    <w:multiLevelType w:val="hybridMultilevel"/>
    <w:tmpl w:val="136094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AC11679"/>
    <w:multiLevelType w:val="hybridMultilevel"/>
    <w:tmpl w:val="42E8532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32935"/>
    <w:multiLevelType w:val="hybridMultilevel"/>
    <w:tmpl w:val="591862DA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6">
    <w:nsid w:val="604D3CCE"/>
    <w:multiLevelType w:val="hybridMultilevel"/>
    <w:tmpl w:val="E2B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80500"/>
    <w:multiLevelType w:val="hybridMultilevel"/>
    <w:tmpl w:val="F5F4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21F0E"/>
    <w:multiLevelType w:val="hybridMultilevel"/>
    <w:tmpl w:val="226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336EC"/>
    <w:multiLevelType w:val="hybridMultilevel"/>
    <w:tmpl w:val="42644DC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33955"/>
    <w:multiLevelType w:val="hybridMultilevel"/>
    <w:tmpl w:val="4988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B1379"/>
    <w:multiLevelType w:val="hybridMultilevel"/>
    <w:tmpl w:val="22E4EE84"/>
    <w:lvl w:ilvl="0" w:tplc="00B6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4A73"/>
    <w:multiLevelType w:val="hybridMultilevel"/>
    <w:tmpl w:val="5F66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65267"/>
    <w:multiLevelType w:val="hybridMultilevel"/>
    <w:tmpl w:val="5720C8BE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128C0"/>
    <w:multiLevelType w:val="hybridMultilevel"/>
    <w:tmpl w:val="9120F39A"/>
    <w:lvl w:ilvl="0" w:tplc="FCFAC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A738C"/>
    <w:multiLevelType w:val="multilevel"/>
    <w:tmpl w:val="1D3A92D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23"/>
  </w:num>
  <w:num w:numId="5">
    <w:abstractNumId w:val="1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21"/>
  </w:num>
  <w:num w:numId="15">
    <w:abstractNumId w:val="16"/>
  </w:num>
  <w:num w:numId="16">
    <w:abstractNumId w:val="20"/>
  </w:num>
  <w:num w:numId="17">
    <w:abstractNumId w:val="8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2"/>
  </w:num>
  <w:num w:numId="20">
    <w:abstractNumId w:val="13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E49"/>
    <w:rsid w:val="000A7C7D"/>
    <w:rsid w:val="001A7933"/>
    <w:rsid w:val="001B6016"/>
    <w:rsid w:val="001D2E1B"/>
    <w:rsid w:val="005D0B76"/>
    <w:rsid w:val="006142A8"/>
    <w:rsid w:val="006304EA"/>
    <w:rsid w:val="00714E49"/>
    <w:rsid w:val="009B6C39"/>
    <w:rsid w:val="009C28D1"/>
    <w:rsid w:val="00AF319D"/>
    <w:rsid w:val="00BB3C04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714E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E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E49"/>
    <w:pPr>
      <w:ind w:left="720"/>
      <w:contextualSpacing/>
    </w:pPr>
  </w:style>
  <w:style w:type="paragraph" w:styleId="a4">
    <w:name w:val="Plain Text"/>
    <w:basedOn w:val="a"/>
    <w:link w:val="a5"/>
    <w:unhideWhenUsed/>
    <w:rsid w:val="00714E4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Текст Знак"/>
    <w:basedOn w:val="a0"/>
    <w:link w:val="a4"/>
    <w:rsid w:val="00714E4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2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E1B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D2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2E1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2016-01-28T05:24:00Z</dcterms:created>
  <dcterms:modified xsi:type="dcterms:W3CDTF">2016-01-28T05:24:00Z</dcterms:modified>
</cp:coreProperties>
</file>