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1D" w:rsidRDefault="00C55D7F" w:rsidP="001631AE">
      <w:pPr>
        <w:jc w:val="right"/>
      </w:pPr>
      <w:r>
        <w:t>ПРИЛОЖЕНИЕ</w:t>
      </w:r>
      <w:r w:rsidR="00703F47">
        <w:t xml:space="preserve"> 19</w:t>
      </w:r>
    </w:p>
    <w:p w:rsidR="00C55D7F" w:rsidRDefault="00C55D7F" w:rsidP="00C55D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A3B">
        <w:rPr>
          <w:rFonts w:ascii="Times New Roman" w:hAnsi="Times New Roman" w:cs="Times New Roman"/>
          <w:b/>
          <w:sz w:val="24"/>
          <w:szCs w:val="24"/>
        </w:rPr>
        <w:t>Наличие научно-педагогических и методических публикаций на муниципальном, областном, федеральном уровне:</w:t>
      </w:r>
      <w:r w:rsidRPr="00BE1A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D33FC" w:rsidRDefault="00CD33FC" w:rsidP="00CD33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E7DBE">
        <w:rPr>
          <w:rFonts w:ascii="Times New Roman" w:hAnsi="Times New Roman"/>
          <w:color w:val="000000"/>
          <w:sz w:val="24"/>
          <w:szCs w:val="24"/>
        </w:rPr>
        <w:t>Описание модели электронной среды обучения «1 ученик: 1 компьютер» для индивидуализации обучения младших школьников, результаты, полученные по итогам реализации проекта представлены в публикациях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E7D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8E7DBE">
        <w:rPr>
          <w:rFonts w:ascii="Times New Roman" w:hAnsi="Times New Roman"/>
          <w:color w:val="000000"/>
          <w:sz w:val="24"/>
          <w:szCs w:val="24"/>
        </w:rPr>
        <w:t>Гольцова</w:t>
      </w:r>
      <w:proofErr w:type="spellEnd"/>
      <w:r w:rsidRPr="008E7DBE">
        <w:rPr>
          <w:rFonts w:ascii="Times New Roman" w:hAnsi="Times New Roman"/>
          <w:color w:val="000000"/>
          <w:sz w:val="24"/>
          <w:szCs w:val="24"/>
        </w:rPr>
        <w:t xml:space="preserve"> А. А., Маланова Н.Н., Осипова Л.Г. Некоторые итоги реализации проекта «Создание электронной среды обучения «1 ученик: 1 компьютер» для индивидуализации учебной деятельности и развития одаренности учащихся начальной школы.</w:t>
      </w:r>
      <w:proofErr w:type="gramEnd"/>
      <w:r w:rsidRPr="008E7DB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8E7DBE">
        <w:rPr>
          <w:rFonts w:ascii="Times New Roman" w:hAnsi="Times New Roman"/>
          <w:color w:val="000000"/>
          <w:sz w:val="24"/>
          <w:szCs w:val="24"/>
        </w:rPr>
        <w:t>Электронный научно-методический журнал Костромского областного института развития образования [Электронный ресурс] / Костромской областной институт развития образования; ред. Лушина Е.А. — Выпуск №18 (2). — Электрон</w:t>
      </w:r>
      <w:proofErr w:type="gramStart"/>
      <w:r w:rsidRPr="008E7DB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E7D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E7DBE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8E7DBE">
        <w:rPr>
          <w:rFonts w:ascii="Times New Roman" w:hAnsi="Times New Roman"/>
          <w:color w:val="000000"/>
          <w:sz w:val="24"/>
          <w:szCs w:val="24"/>
        </w:rPr>
        <w:t xml:space="preserve">екстовые и граф. дан. — Кострома: КОИРО, 2014. — Режим доступа к журн.: http://www.koipkro.kostroma.ru/koiro/enpj/, свободный. — </w:t>
      </w:r>
      <w:proofErr w:type="spellStart"/>
      <w:r w:rsidRPr="008E7DBE">
        <w:rPr>
          <w:rFonts w:ascii="Times New Roman" w:hAnsi="Times New Roman"/>
          <w:color w:val="000000"/>
          <w:sz w:val="24"/>
          <w:szCs w:val="24"/>
        </w:rPr>
        <w:t>Загл</w:t>
      </w:r>
      <w:proofErr w:type="spellEnd"/>
      <w:r w:rsidRPr="008E7DBE">
        <w:rPr>
          <w:rFonts w:ascii="Times New Roman" w:hAnsi="Times New Roman"/>
          <w:color w:val="000000"/>
          <w:sz w:val="24"/>
          <w:szCs w:val="24"/>
        </w:rPr>
        <w:t>. с экрана. — Яз</w:t>
      </w:r>
      <w:proofErr w:type="gramStart"/>
      <w:r w:rsidRPr="008E7DB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E7DB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E7DBE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8E7DBE">
        <w:rPr>
          <w:rFonts w:ascii="Times New Roman" w:hAnsi="Times New Roman"/>
          <w:color w:val="000000"/>
          <w:sz w:val="24"/>
          <w:szCs w:val="24"/>
        </w:rPr>
        <w:t xml:space="preserve">ус. </w:t>
      </w:r>
      <w:r>
        <w:rPr>
          <w:rFonts w:ascii="Times New Roman" w:hAnsi="Times New Roman"/>
          <w:color w:val="000000"/>
          <w:sz w:val="24"/>
          <w:szCs w:val="24"/>
        </w:rPr>
        <w:t xml:space="preserve">— 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регистрации 0220712105; 2)</w:t>
      </w:r>
    </w:p>
    <w:p w:rsidR="00CD33FC" w:rsidRPr="00700083" w:rsidRDefault="00CD33FC" w:rsidP="00CD33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Осипова Л.Г., Николаева Т.В. Индивидуализация учебной деятельности в условиях информационной образовательной среды начальной школы. / Развитие начального образования в период институциональных 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трансформаций: материалы Всероссийской научно-практической конференции с международным участием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Иркутск, 10 апреля 2015 г.). – Иркутск: ПИ ИГУ, 2015, с. 59-64</w:t>
      </w:r>
    </w:p>
    <w:p w:rsidR="00CD33FC" w:rsidRPr="00BE1A3B" w:rsidRDefault="00CD33FC" w:rsidP="00C55D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5"/>
        <w:gridCol w:w="35"/>
        <w:gridCol w:w="1700"/>
        <w:gridCol w:w="62"/>
        <w:gridCol w:w="3053"/>
        <w:gridCol w:w="6"/>
        <w:gridCol w:w="1274"/>
        <w:gridCol w:w="2131"/>
      </w:tblGrid>
      <w:tr w:rsidR="008C2232" w:rsidRPr="00C55D7F" w:rsidTr="00B43234">
        <w:trPr>
          <w:cantSplit/>
          <w:trHeight w:val="59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F" w:rsidRPr="00C55D7F" w:rsidRDefault="00C55D7F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F" w:rsidRPr="00C55D7F" w:rsidRDefault="00C55D7F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7F" w:rsidRPr="00C55D7F" w:rsidRDefault="00C55D7F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7F" w:rsidRPr="00C55D7F" w:rsidRDefault="00C55D7F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7F" w:rsidRPr="00C55D7F" w:rsidRDefault="00C55D7F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автор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Конспект урока по теме: «Жизнь леса»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Издательская группа «Новое знание»</w:t>
            </w:r>
          </w:p>
          <w:p w:rsidR="00B43234" w:rsidRPr="00B66B27" w:rsidRDefault="0060605D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B43234" w:rsidRPr="00B66B2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http://1-4mag.ru/2013/04/16/konkursnye-materialy-avt-chetverikova-svetlana-vladimirovna/</w:t>
              </w:r>
            </w:hyperlink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С.В.Четверикова</w:t>
            </w:r>
            <w:proofErr w:type="spellEnd"/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Внеклассное мероприятие «Прощай, Букварь!»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Издательская группа «Новое знание»</w:t>
            </w:r>
          </w:p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3234" w:rsidRPr="00B66B27" w:rsidRDefault="0060605D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B43234" w:rsidRPr="00B66B2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http://1-4mag.ru/?s=%D0%9F%D1%80%D0%BE%D1%89%D0%B0%D0%B9%2C+%D0%91%D1%83%D0%BA%D0%B2%D0%B0%D1%80%D1%8C&amp;x=0&amp;y=0</w:t>
              </w:r>
            </w:hyperlink>
          </w:p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С.В.Четверикова</w:t>
            </w:r>
            <w:proofErr w:type="spellEnd"/>
          </w:p>
        </w:tc>
      </w:tr>
      <w:tr w:rsidR="00B43234" w:rsidRPr="00C55D7F" w:rsidTr="00650D4E">
        <w:trPr>
          <w:trHeight w:val="139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урока «Будь здоров!»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http://ru.convdocs.org/docs/index-236807.html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С.В.Четверикова</w:t>
            </w:r>
            <w:proofErr w:type="spellEnd"/>
          </w:p>
        </w:tc>
      </w:tr>
      <w:tr w:rsidR="00B43234" w:rsidRPr="00C55D7F" w:rsidTr="00650D4E">
        <w:trPr>
          <w:trHeight w:val="139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Конспект урока «Наш край»</w:t>
            </w:r>
            <w:proofErr w:type="gramStart"/>
            <w:r w:rsidRPr="00B66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66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интерактивные тесты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учительский портал</w:t>
            </w:r>
          </w:p>
          <w:p w:rsidR="00B43234" w:rsidRPr="00B66B27" w:rsidRDefault="0060605D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B43234" w:rsidRPr="00B66B2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http://easyen.ru/load/0-0-1082-0-17</w:t>
              </w:r>
            </w:hyperlink>
          </w:p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С.В.Четверикова</w:t>
            </w:r>
            <w:proofErr w:type="spellEnd"/>
          </w:p>
        </w:tc>
      </w:tr>
      <w:tr w:rsidR="00B43234" w:rsidRPr="00C55D7F" w:rsidTr="00650D4E">
        <w:trPr>
          <w:trHeight w:val="139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6B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ЭОР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proofErr w:type="spellStart"/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  <w:p w:rsidR="00B43234" w:rsidRPr="00B66B27" w:rsidRDefault="0060605D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B43234" w:rsidRPr="00B66B2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http://infourok.ru/material.html?mid=16607</w:t>
              </w:r>
            </w:hyperlink>
          </w:p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С.В.Четверикова</w:t>
            </w:r>
            <w:proofErr w:type="spellEnd"/>
          </w:p>
        </w:tc>
      </w:tr>
      <w:tr w:rsidR="00B43234" w:rsidRPr="00C55D7F" w:rsidTr="00650D4E">
        <w:trPr>
          <w:trHeight w:val="139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Урок окружающего мира по теме «Наша РОДИНА»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Cs/>
                <w:sz w:val="24"/>
                <w:szCs w:val="24"/>
              </w:rPr>
              <w:t>Копилка уроков</w:t>
            </w:r>
          </w:p>
          <w:p w:rsidR="00B43234" w:rsidRPr="00B66B27" w:rsidRDefault="0060605D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B43234" w:rsidRPr="00B66B27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http://kopilkaurokov.ru/nachalniyeKlassi/uroki/106447</w:t>
              </w:r>
            </w:hyperlink>
          </w:p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6B27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С.В.Четверикова</w:t>
            </w:r>
            <w:proofErr w:type="spellEnd"/>
          </w:p>
        </w:tc>
      </w:tr>
      <w:tr w:rsidR="00B43234" w:rsidRPr="00392124" w:rsidTr="00650D4E">
        <w:trPr>
          <w:trHeight w:val="542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Игра-викторина «Секреты здоровья»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640C0" w:rsidRDefault="00B43234" w:rsidP="00650D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Социальная сеть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InfoUrok</w:t>
            </w:r>
            <w:r w:rsidRPr="00B640C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ru</w:t>
            </w:r>
            <w:proofErr w:type="spellEnd"/>
          </w:p>
          <w:p w:rsidR="00B43234" w:rsidRPr="00B640C0" w:rsidRDefault="0060605D" w:rsidP="00650D4E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B43234" w:rsidRPr="00F90D41">
                <w:rPr>
                  <w:rStyle w:val="a3"/>
                  <w:rFonts w:ascii="Times New Roman" w:hAnsi="Times New Roman"/>
                  <w:bCs/>
                </w:rPr>
                <w:t>http</w:t>
              </w:r>
              <w:r w:rsidR="00B43234" w:rsidRPr="00B640C0">
                <w:rPr>
                  <w:rStyle w:val="a3"/>
                  <w:rFonts w:ascii="Times New Roman" w:hAnsi="Times New Roman"/>
                  <w:bCs/>
                </w:rPr>
                <w:t>://</w:t>
              </w:r>
              <w:r w:rsidR="00B43234" w:rsidRPr="00F90D41">
                <w:rPr>
                  <w:rStyle w:val="a3"/>
                  <w:rFonts w:ascii="Times New Roman" w:hAnsi="Times New Roman"/>
                  <w:bCs/>
                </w:rPr>
                <w:t>infourok</w:t>
              </w:r>
              <w:r w:rsidR="00B43234" w:rsidRPr="00B640C0">
                <w:rPr>
                  <w:rStyle w:val="a3"/>
                  <w:rFonts w:ascii="Times New Roman" w:hAnsi="Times New Roman"/>
                  <w:bCs/>
                </w:rPr>
                <w:t>.</w:t>
              </w:r>
              <w:r w:rsidR="00B43234" w:rsidRPr="00F90D41">
                <w:rPr>
                  <w:rStyle w:val="a3"/>
                  <w:rFonts w:ascii="Times New Roman" w:hAnsi="Times New Roman"/>
                  <w:bCs/>
                </w:rPr>
                <w:t>ru</w:t>
              </w:r>
              <w:r w:rsidR="00B43234" w:rsidRPr="00B640C0">
                <w:rPr>
                  <w:rStyle w:val="a3"/>
                  <w:rFonts w:ascii="Times New Roman" w:hAnsi="Times New Roman"/>
                  <w:bCs/>
                </w:rPr>
                <w:t>/</w:t>
              </w:r>
              <w:r w:rsidR="00B43234" w:rsidRPr="00F90D41">
                <w:rPr>
                  <w:rStyle w:val="a3"/>
                  <w:rFonts w:ascii="Times New Roman" w:hAnsi="Times New Roman"/>
                  <w:bCs/>
                </w:rPr>
                <w:t>material</w:t>
              </w:r>
              <w:r w:rsidR="00B43234" w:rsidRPr="00B640C0">
                <w:rPr>
                  <w:rStyle w:val="a3"/>
                  <w:rFonts w:ascii="Times New Roman" w:hAnsi="Times New Roman"/>
                  <w:bCs/>
                </w:rPr>
                <w:t>.</w:t>
              </w:r>
              <w:r w:rsidR="00B43234" w:rsidRPr="00F90D41">
                <w:rPr>
                  <w:rStyle w:val="a3"/>
                  <w:rFonts w:ascii="Times New Roman" w:hAnsi="Times New Roman"/>
                  <w:bCs/>
                </w:rPr>
                <w:t>html</w:t>
              </w:r>
              <w:r w:rsidR="00B43234" w:rsidRPr="00B640C0">
                <w:rPr>
                  <w:rStyle w:val="a3"/>
                  <w:rFonts w:ascii="Times New Roman" w:hAnsi="Times New Roman"/>
                  <w:bCs/>
                </w:rPr>
                <w:t>?</w:t>
              </w:r>
              <w:r w:rsidR="00B43234" w:rsidRPr="00F90D41">
                <w:rPr>
                  <w:rStyle w:val="a3"/>
                  <w:rFonts w:ascii="Times New Roman" w:hAnsi="Times New Roman"/>
                  <w:bCs/>
                </w:rPr>
                <w:t>mid</w:t>
              </w:r>
              <w:r w:rsidR="00B43234" w:rsidRPr="00B640C0">
                <w:rPr>
                  <w:rStyle w:val="a3"/>
                  <w:rFonts w:ascii="Times New Roman" w:hAnsi="Times New Roman"/>
                  <w:bCs/>
                </w:rPr>
                <w:t>=62706</w:t>
              </w:r>
            </w:hyperlink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650D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  <w:p w:rsidR="00B43234" w:rsidRPr="00392124" w:rsidRDefault="00B43234" w:rsidP="00650D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2124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С.А.Комякова</w:t>
            </w:r>
            <w:proofErr w:type="spellEnd"/>
          </w:p>
        </w:tc>
      </w:tr>
      <w:tr w:rsidR="00B43234" w:rsidTr="00650D4E">
        <w:trPr>
          <w:trHeight w:val="542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392124" w:rsidRDefault="00B43234" w:rsidP="00650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650D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Технологическая карта урока русского языка во 2 классе УМК «Планета знаний»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650D4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Интернет-проект «Копилка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уроков-сайт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для учителей»</w:t>
            </w:r>
          </w:p>
          <w:p w:rsidR="00B43234" w:rsidRPr="00392124" w:rsidRDefault="0060605D" w:rsidP="00650D4E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B43234" w:rsidRPr="00392124">
                <w:rPr>
                  <w:rStyle w:val="a3"/>
                  <w:rFonts w:ascii="Times New Roman" w:hAnsi="Times New Roman"/>
                  <w:bCs/>
                </w:rPr>
                <w:t>http://kopilkaurokov.ru/russkiyYazik/uroki/112577</w:t>
              </w:r>
            </w:hyperlink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650D4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август 2014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650D4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С.А.Комякова</w:t>
            </w:r>
            <w:proofErr w:type="spellEnd"/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5D7F">
              <w:rPr>
                <w:rFonts w:ascii="Times New Roman" w:hAnsi="Times New Roman" w:cs="Times New Roman"/>
                <w:bCs/>
                <w:color w:val="000000"/>
              </w:rPr>
              <w:t xml:space="preserve">Конспект урока обучения грамоте (письмо)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http://ru.convdocs.org/docs/index-236807.html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>2012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43234" w:rsidRPr="00C55D7F" w:rsidTr="00B43234">
        <w:trPr>
          <w:trHeight w:val="1951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B43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Рабочая программа</w:t>
            </w:r>
            <w:r w:rsidRPr="00C55D7F">
              <w:rPr>
                <w:rStyle w:val="apple-converted-space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  <w:r w:rsidRPr="00C55D7F">
              <w:rPr>
                <w:rFonts w:ascii="Times New Roman" w:hAnsi="Times New Roman" w:cs="Times New Roman"/>
                <w:color w:val="000000"/>
              </w:rPr>
              <w:br/>
            </w:r>
            <w:r w:rsidRPr="00C55D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кружка по информатике</w:t>
            </w:r>
            <w:r w:rsidRPr="00C55D7F">
              <w:rPr>
                <w:rFonts w:ascii="Times New Roman" w:hAnsi="Times New Roman" w:cs="Times New Roman"/>
                <w:color w:val="000000"/>
              </w:rPr>
              <w:br/>
            </w:r>
            <w:r w:rsidRPr="00C55D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«Компьютерный мир»</w:t>
            </w:r>
            <w:r w:rsidRPr="00C55D7F">
              <w:rPr>
                <w:rFonts w:ascii="Times New Roman" w:hAnsi="Times New Roman" w:cs="Times New Roman"/>
                <w:color w:val="000000"/>
              </w:rPr>
              <w:br/>
            </w:r>
            <w:r w:rsidRPr="00C55D7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для 1 – 4 класса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http://lib2.podelise.ru/docs/69062/index-5758-1.html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>2013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CD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43234" w:rsidRPr="00C55D7F" w:rsidTr="00B43234">
        <w:trPr>
          <w:trHeight w:val="1951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Всероссийский</w:t>
            </w:r>
          </w:p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BE1A3B" w:rsidRDefault="00B43234" w:rsidP="00650D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теме: </w:t>
            </w:r>
          </w:p>
          <w:p w:rsidR="00B43234" w:rsidRPr="00BE1A3B" w:rsidRDefault="00B43234" w:rsidP="00650D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«ИКТ на уроках в начальной школе как средство активизации познавательной деятельности </w:t>
            </w:r>
            <w:r w:rsidRPr="00BE1A3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учащихся».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BE1A3B" w:rsidRDefault="00B43234" w:rsidP="00650D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http://www.proshkolu.ru/user/olga260471/file/4821466/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BE1A3B" w:rsidRDefault="00B43234" w:rsidP="00650D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D9447F" w:rsidRDefault="00B43234" w:rsidP="00650D4E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О.А.Смирнова</w:t>
            </w:r>
          </w:p>
        </w:tc>
      </w:tr>
      <w:tr w:rsidR="00B43234" w:rsidRPr="00C55D7F" w:rsidTr="00B43234">
        <w:trPr>
          <w:trHeight w:val="726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Рабочие программы по предметам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http://www.proshkolu.ru/user/olga260471/folder/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>2014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43234" w:rsidRPr="00C55D7F" w:rsidTr="00B43234">
        <w:trPr>
          <w:trHeight w:val="109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Конспект урока математики «Число и цифра 0»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55D7F">
              <w:rPr>
                <w:rFonts w:ascii="Times New Roman" w:hAnsi="Times New Roman" w:cs="Times New Roman"/>
                <w:bCs/>
              </w:rPr>
              <w:t>Web</w:t>
            </w:r>
            <w:proofErr w:type="spellEnd"/>
            <w:r w:rsidRPr="00C55D7F">
              <w:rPr>
                <w:rFonts w:ascii="Times New Roman" w:hAnsi="Times New Roman" w:cs="Times New Roman"/>
                <w:bCs/>
              </w:rPr>
              <w:t xml:space="preserve"> адрес публикации:</w:t>
            </w:r>
          </w:p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55D7F">
              <w:rPr>
                <w:rFonts w:ascii="Times New Roman" w:hAnsi="Times New Roman" w:cs="Times New Roman"/>
                <w:bCs/>
              </w:rPr>
              <w:t>metod</w:t>
            </w:r>
            <w:proofErr w:type="spellEnd"/>
            <w:r w:rsidRPr="00C55D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55D7F">
              <w:rPr>
                <w:rFonts w:ascii="Times New Roman" w:hAnsi="Times New Roman" w:cs="Times New Roman"/>
                <w:bCs/>
              </w:rPr>
              <w:t>kopilka</w:t>
            </w:r>
            <w:proofErr w:type="spellEnd"/>
            <w:r w:rsidRPr="00C55D7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55D7F">
              <w:rPr>
                <w:rFonts w:ascii="Times New Roman" w:hAnsi="Times New Roman" w:cs="Times New Roman"/>
                <w:bCs/>
              </w:rPr>
              <w:t>ru</w:t>
            </w:r>
            <w:proofErr w:type="spellEnd"/>
            <w:r w:rsidRPr="00C55D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55D7F">
              <w:rPr>
                <w:rFonts w:ascii="Times New Roman" w:hAnsi="Times New Roman" w:cs="Times New Roman"/>
                <w:bCs/>
              </w:rPr>
              <w:t>konspekn</w:t>
            </w:r>
            <w:proofErr w:type="spellEnd"/>
            <w:r w:rsidRPr="00C55D7F">
              <w:rPr>
                <w:rFonts w:ascii="Times New Roman" w:hAnsi="Times New Roman" w:cs="Times New Roman"/>
                <w:bCs/>
              </w:rPr>
              <w:t>_</w:t>
            </w:r>
          </w:p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55D7F">
              <w:rPr>
                <w:rFonts w:ascii="Times New Roman" w:hAnsi="Times New Roman" w:cs="Times New Roman"/>
                <w:bCs/>
                <w:lang w:val="en-US"/>
              </w:rPr>
              <w:t>yroka</w:t>
            </w:r>
            <w:proofErr w:type="spellEnd"/>
            <w:r w:rsidRPr="00C55D7F">
              <w:rPr>
                <w:rFonts w:ascii="Times New Roman" w:hAnsi="Times New Roman" w:cs="Times New Roman"/>
                <w:bCs/>
                <w:lang w:val="en-US"/>
              </w:rPr>
              <w:t xml:space="preserve">_ </w:t>
            </w:r>
            <w:proofErr w:type="spellStart"/>
            <w:r w:rsidRPr="00C55D7F">
              <w:rPr>
                <w:rFonts w:ascii="Times New Roman" w:hAnsi="Times New Roman" w:cs="Times New Roman"/>
                <w:bCs/>
                <w:lang w:val="en-US"/>
              </w:rPr>
              <w:t>matematiki</w:t>
            </w:r>
            <w:proofErr w:type="spellEnd"/>
            <w:r w:rsidRPr="00C55D7F">
              <w:rPr>
                <w:rFonts w:ascii="Times New Roman" w:hAnsi="Times New Roman" w:cs="Times New Roman"/>
                <w:bCs/>
                <w:lang w:val="en-US"/>
              </w:rPr>
              <w:t xml:space="preserve">_ </w:t>
            </w:r>
            <w:proofErr w:type="spellStart"/>
            <w:r w:rsidRPr="00C55D7F">
              <w:rPr>
                <w:rFonts w:ascii="Times New Roman" w:hAnsi="Times New Roman" w:cs="Times New Roman"/>
                <w:bCs/>
                <w:lang w:val="en-US"/>
              </w:rPr>
              <w:t>na</w:t>
            </w:r>
            <w:proofErr w:type="spellEnd"/>
            <w:r w:rsidRPr="00C55D7F">
              <w:rPr>
                <w:rFonts w:ascii="Times New Roman" w:hAnsi="Times New Roman" w:cs="Times New Roman"/>
                <w:bCs/>
                <w:lang w:val="en-US"/>
              </w:rPr>
              <w:t xml:space="preserve">_ </w:t>
            </w:r>
            <w:proofErr w:type="spellStart"/>
            <w:r w:rsidRPr="00C55D7F">
              <w:rPr>
                <w:rFonts w:ascii="Times New Roman" w:hAnsi="Times New Roman" w:cs="Times New Roman"/>
                <w:bCs/>
                <w:lang w:val="en-US"/>
              </w:rPr>
              <w:t>temu</w:t>
            </w:r>
            <w:proofErr w:type="spellEnd"/>
            <w:r w:rsidRPr="00C55D7F">
              <w:rPr>
                <w:rFonts w:ascii="Times New Roman" w:hAnsi="Times New Roman" w:cs="Times New Roman"/>
                <w:bCs/>
                <w:lang w:val="en-US"/>
              </w:rPr>
              <w:t xml:space="preserve">_ </w:t>
            </w:r>
            <w:proofErr w:type="spellStart"/>
            <w:r w:rsidRPr="00C55D7F">
              <w:rPr>
                <w:rFonts w:ascii="Times New Roman" w:hAnsi="Times New Roman" w:cs="Times New Roman"/>
                <w:bCs/>
                <w:lang w:val="en-US"/>
              </w:rPr>
              <w:t>chislo</w:t>
            </w:r>
            <w:proofErr w:type="spellEnd"/>
            <w:r w:rsidRPr="00C55D7F">
              <w:rPr>
                <w:rFonts w:ascii="Times New Roman" w:hAnsi="Times New Roman" w:cs="Times New Roman"/>
                <w:bCs/>
                <w:lang w:val="en-US"/>
              </w:rPr>
              <w:t xml:space="preserve">_ I_ </w:t>
            </w:r>
            <w:proofErr w:type="spellStart"/>
            <w:r w:rsidRPr="00C55D7F">
              <w:rPr>
                <w:rFonts w:ascii="Times New Roman" w:hAnsi="Times New Roman" w:cs="Times New Roman"/>
                <w:bCs/>
                <w:lang w:val="en-US"/>
              </w:rPr>
              <w:t>cifra</w:t>
            </w:r>
            <w:proofErr w:type="spellEnd"/>
            <w:r w:rsidRPr="00C55D7F">
              <w:rPr>
                <w:rFonts w:ascii="Times New Roman" w:hAnsi="Times New Roman" w:cs="Times New Roman"/>
                <w:bCs/>
                <w:lang w:val="en-US"/>
              </w:rPr>
              <w:t xml:space="preserve">_ 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Региональный</w:t>
            </w: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Построение урока в модели 1 ученик:1 компьютер</w:t>
            </w:r>
            <w:r w:rsidRPr="00C55D7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http://www.koipkro.kostroma.ru/koiro/august2010/fgos-avgust2012/lists/list/allitems.aspx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>2012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D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B432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Региональный</w:t>
            </w: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Технологическая карта урока математики 2 класс.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http://www.koipkro.kostroma.ru/koiro/august2010/fgos-avgust2012/Shared%20Documents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>2012 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D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8414AA">
            <w:pPr>
              <w:spacing w:after="0" w:line="240" w:lineRule="auto"/>
              <w:ind w:right="48"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sz w:val="24"/>
                <w:szCs w:val="24"/>
              </w:rPr>
              <w:t>.Создание электронной образовательной среды «1 ученик:1 компьютер» для индивидуализации учебной деятельности на 1 ступени обучения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B9671E" w:rsidRDefault="00B43234" w:rsidP="00CD63EC">
            <w:pPr>
              <w:spacing w:after="0" w:line="240" w:lineRule="auto"/>
              <w:ind w:left="-108"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sz w:val="24"/>
                <w:szCs w:val="24"/>
              </w:rPr>
              <w:t>ГТРК «Кострома»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624082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43234" w:rsidRPr="00B9671E" w:rsidRDefault="00B43234" w:rsidP="00624082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A3B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CD63EC">
            <w:pPr>
              <w:spacing w:after="0" w:line="240" w:lineRule="auto"/>
              <w:ind w:right="48"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040A1D">
            <w:pPr>
              <w:spacing w:after="0" w:line="240" w:lineRule="auto"/>
              <w:ind w:right="48"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 ФГОС второго поколения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76"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Региональная электронная конференция, сайт  КОИРО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893158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Август 2012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972138">
            <w:pPr>
              <w:spacing w:after="0" w:line="240" w:lineRule="auto"/>
              <w:ind w:right="48"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Возможности реализации образовательной модели «1 ученик: 1 компьютер»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76"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Региональная электронная конференция, сайт  КОИРО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Август 2012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D6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152B8E">
            <w:pPr>
              <w:spacing w:after="0" w:line="240" w:lineRule="auto"/>
              <w:ind w:right="48"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43B">
              <w:rPr>
                <w:rFonts w:ascii="Times New Roman" w:hAnsi="Times New Roman"/>
              </w:rPr>
              <w:t xml:space="preserve">«Персональный сайт  как образовательный инструмент саморазвития учителя и взаимодействия с учениками»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76"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Региональная электронная конференция, сайт  КОИРО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Август 2012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CD63EC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С.А.Комякова</w:t>
            </w:r>
            <w:proofErr w:type="spellEnd"/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8476EC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  <w:p w:rsidR="00B43234" w:rsidRPr="00392124" w:rsidRDefault="00B43234" w:rsidP="008476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293F46" w:rsidRDefault="00B43234" w:rsidP="008476EC">
            <w:pPr>
              <w:ind w:right="1"/>
              <w:rPr>
                <w:rFonts w:ascii="Times New Roman" w:hAnsi="Times New Roman" w:cs="Times New Roman"/>
                <w:b/>
              </w:rPr>
            </w:pPr>
            <w:proofErr w:type="spellStart"/>
            <w:r w:rsidRPr="00293F46">
              <w:rPr>
                <w:rStyle w:val="a4"/>
                <w:rFonts w:ascii="Times New Roman" w:hAnsi="Times New Roman"/>
                <w:b w:val="0"/>
              </w:rPr>
              <w:t>Портфолио</w:t>
            </w:r>
            <w:proofErr w:type="spellEnd"/>
            <w:r w:rsidRPr="00293F46">
              <w:rPr>
                <w:rStyle w:val="a4"/>
                <w:rFonts w:ascii="Times New Roman" w:hAnsi="Times New Roman"/>
                <w:b w:val="0"/>
              </w:rPr>
              <w:t xml:space="preserve"> участника конкурса </w:t>
            </w:r>
            <w:r w:rsidRPr="00293F46">
              <w:rPr>
                <w:rFonts w:ascii="Times New Roman" w:hAnsi="Times New Roman" w:cs="Times New Roman"/>
                <w:b/>
              </w:rPr>
              <w:t>«Учитель в информационно – образовательной среде»</w:t>
            </w:r>
          </w:p>
          <w:p w:rsidR="00B43234" w:rsidRPr="00293F46" w:rsidRDefault="00B43234" w:rsidP="008476EC">
            <w:pPr>
              <w:rPr>
                <w:rFonts w:ascii="Times New Roman" w:hAnsi="Times New Roman" w:cs="Times New Roman"/>
                <w:b/>
                <w:bCs/>
              </w:rPr>
            </w:pPr>
            <w:r w:rsidRPr="00293F46">
              <w:rPr>
                <w:rStyle w:val="a4"/>
                <w:rFonts w:ascii="Times New Roman" w:hAnsi="Times New Roman"/>
                <w:b w:val="0"/>
              </w:rPr>
              <w:t>по направлению "Интерактивная витрина"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60605D" w:rsidP="008476EC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B43234" w:rsidRPr="00392124">
                <w:rPr>
                  <w:rStyle w:val="a3"/>
                  <w:rFonts w:ascii="Times New Roman" w:hAnsi="Times New Roman"/>
                  <w:bCs/>
                </w:rPr>
                <w:t>http://svetkom.nethouse.ru/services/1328726</w:t>
              </w:r>
            </w:hyperlink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8476E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  <w:p w:rsidR="00B43234" w:rsidRPr="00392124" w:rsidRDefault="00B43234" w:rsidP="00847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2124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392124" w:rsidRDefault="00B43234" w:rsidP="00847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С.А.Комякова</w:t>
            </w:r>
            <w:proofErr w:type="spellEnd"/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7A0E36">
            <w:pPr>
              <w:spacing w:after="0" w:line="240" w:lineRule="auto"/>
              <w:ind w:left="-76"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«Старт в будущее»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76"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Газета «Буй сегодня»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4D1AE1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Ноябрь 2012г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CD63EC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Л.С.Смирнова</w:t>
            </w:r>
          </w:p>
        </w:tc>
      </w:tr>
      <w:tr w:rsidR="00B43234" w:rsidRPr="00C55D7F" w:rsidTr="00B43234">
        <w:trPr>
          <w:trHeight w:val="547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650D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650D4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Современный учитель, какой он?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650D4E">
            <w:pPr>
              <w:spacing w:after="0" w:line="240" w:lineRule="auto"/>
              <w:ind w:left="-76" w:right="4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 xml:space="preserve">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репортаж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650D4E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7F">
              <w:rPr>
                <w:rFonts w:ascii="Times New Roman" w:hAnsi="Times New Roman" w:cs="Times New Roman"/>
                <w:sz w:val="24"/>
                <w:szCs w:val="24"/>
              </w:rPr>
              <w:t>Ноябрь 2012г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D9447F" w:rsidRDefault="00B43234" w:rsidP="00650D4E">
            <w:pPr>
              <w:spacing w:after="0" w:line="240" w:lineRule="auto"/>
              <w:ind w:left="-284"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Л.С.Смирнова</w:t>
            </w:r>
          </w:p>
        </w:tc>
      </w:tr>
      <w:tr w:rsidR="00B43234" w:rsidRPr="00C55D7F" w:rsidTr="00B43234">
        <w:trPr>
          <w:trHeight w:val="139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D7F">
              <w:rPr>
                <w:rFonts w:ascii="Times New Roman" w:hAnsi="Times New Roman" w:cs="Times New Roman"/>
              </w:rPr>
              <w:t>Муниципальный</w:t>
            </w: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Проект «Без компьютера, друзья, нам прожить никак нельзя»</w:t>
            </w: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Электронный информационно - методический журнал «Ориентир»</w:t>
            </w:r>
          </w:p>
          <w:p w:rsidR="00B43234" w:rsidRPr="00C55D7F" w:rsidRDefault="0060605D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B43234" w:rsidRPr="00C55D7F">
                <w:rPr>
                  <w:rStyle w:val="a3"/>
                  <w:rFonts w:ascii="Times New Roman" w:hAnsi="Times New Roman"/>
                  <w:bCs/>
                </w:rPr>
                <w:t>http://buyedu.ru/products/2346769</w:t>
              </w:r>
            </w:hyperlink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55D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/>
                <w:bCs/>
              </w:rPr>
              <w:t xml:space="preserve">2013 </w:t>
            </w:r>
            <w:r w:rsidRPr="00C55D7F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4" w:rsidRPr="00C55D7F" w:rsidRDefault="00B43234" w:rsidP="00CD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D7F"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  <w:tr w:rsidR="00B32178" w:rsidRPr="00C55D7F" w:rsidTr="00B43234">
        <w:trPr>
          <w:trHeight w:val="1398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8" w:rsidRPr="00392124" w:rsidRDefault="00B32178" w:rsidP="00E521E1">
            <w:pPr>
              <w:jc w:val="both"/>
              <w:rPr>
                <w:rFonts w:ascii="Times New Roman" w:hAnsi="Times New Roman" w:cs="Times New Roman"/>
              </w:rPr>
            </w:pPr>
            <w:r w:rsidRPr="00392124">
              <w:rPr>
                <w:rFonts w:ascii="Times New Roman" w:hAnsi="Times New Roman" w:cs="Times New Roman"/>
              </w:rPr>
              <w:t>Муниципальный</w:t>
            </w:r>
          </w:p>
          <w:p w:rsidR="00B32178" w:rsidRPr="00392124" w:rsidRDefault="00B32178" w:rsidP="00E521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8" w:rsidRPr="00392124" w:rsidRDefault="00B32178" w:rsidP="00E521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2124">
              <w:rPr>
                <w:rFonts w:ascii="Times New Roman" w:hAnsi="Times New Roman" w:cs="Times New Roman"/>
                <w:bCs/>
              </w:rPr>
              <w:t>Проект «Без компьютера, друзья, нам прожить никак нельзя»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8" w:rsidRPr="00392124" w:rsidRDefault="00B32178" w:rsidP="00E521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2124">
              <w:rPr>
                <w:rFonts w:ascii="Times New Roman" w:hAnsi="Times New Roman" w:cs="Times New Roman"/>
                <w:bCs/>
              </w:rPr>
              <w:t>Электронный информационно - методический журнал «Ориентир»</w:t>
            </w:r>
          </w:p>
          <w:p w:rsidR="00B32178" w:rsidRPr="00392124" w:rsidRDefault="0060605D" w:rsidP="00E521E1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B32178" w:rsidRPr="00392124">
                <w:rPr>
                  <w:rStyle w:val="a3"/>
                  <w:rFonts w:ascii="Times New Roman" w:hAnsi="Times New Roman"/>
                  <w:bCs/>
                </w:rPr>
                <w:t>http://buyedu.ru/products/2346769</w:t>
              </w:r>
            </w:hyperlink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8" w:rsidRDefault="00B32178" w:rsidP="00B3217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  <w:p w:rsidR="00B32178" w:rsidRPr="00C55D7F" w:rsidRDefault="00B32178" w:rsidP="00B321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2124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78" w:rsidRPr="00C55D7F" w:rsidRDefault="00B32178" w:rsidP="00CD63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О.А.Смирнова</w:t>
            </w:r>
          </w:p>
        </w:tc>
      </w:tr>
    </w:tbl>
    <w:p w:rsidR="00162880" w:rsidRDefault="00162880" w:rsidP="00C55D7F">
      <w:pPr>
        <w:spacing w:after="0"/>
      </w:pPr>
    </w:p>
    <w:p w:rsidR="00162880" w:rsidRDefault="00162880" w:rsidP="0016288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  <w:gridCol w:w="3606"/>
      </w:tblGrid>
      <w:tr w:rsidR="00162880" w:rsidTr="00112198">
        <w:tc>
          <w:tcPr>
            <w:tcW w:w="3516" w:type="dxa"/>
            <w:hideMark/>
          </w:tcPr>
          <w:p w:rsidR="00162880" w:rsidRDefault="00162880" w:rsidP="00112198">
            <w:pPr>
              <w:rPr>
                <w:rFonts w:eastAsia="Times New Roman" w:cs="Courier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066290" cy="2909570"/>
                  <wp:effectExtent l="19050" t="0" r="0" b="0"/>
                  <wp:docPr id="4" name="Рисунок 0" descr="Игра_Секреты здоров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Игра_Секреты здоров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290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hideMark/>
          </w:tcPr>
          <w:p w:rsidR="00162880" w:rsidRDefault="00162880" w:rsidP="00112198">
            <w:pPr>
              <w:rPr>
                <w:rFonts w:eastAsia="Times New Roman" w:cs="Courier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125980" cy="2909570"/>
                  <wp:effectExtent l="19050" t="0" r="7620" b="0"/>
                  <wp:docPr id="5" name="Рисунок 1" descr="сертификат о публика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ртификат о публика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5269" t="6841" r="2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90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880" w:rsidTr="00112198">
        <w:tc>
          <w:tcPr>
            <w:tcW w:w="7106" w:type="dxa"/>
            <w:gridSpan w:val="2"/>
            <w:hideMark/>
          </w:tcPr>
          <w:p w:rsidR="00162880" w:rsidRDefault="00162880" w:rsidP="00112198">
            <w:pPr>
              <w:jc w:val="center"/>
              <w:rPr>
                <w:rFonts w:eastAsia="Times New Roman" w:cs="Courier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111500" cy="2232660"/>
                  <wp:effectExtent l="19050" t="0" r="0" b="0"/>
                  <wp:docPr id="6" name="Рисунок 6" descr="Свидетельство Технологическая карта урока русского языка во 2 классе УМК Планета зна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видетельство Технологическая карта урока русского языка во 2 классе УМК Планета зна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223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D7F" w:rsidRPr="00162880" w:rsidRDefault="00C55D7F" w:rsidP="00162880"/>
    <w:sectPr w:rsidR="00C55D7F" w:rsidRPr="00162880" w:rsidSect="001D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D7F"/>
    <w:rsid w:val="00162880"/>
    <w:rsid w:val="001631AE"/>
    <w:rsid w:val="001D4A1D"/>
    <w:rsid w:val="00224AC0"/>
    <w:rsid w:val="00293F46"/>
    <w:rsid w:val="002C16B0"/>
    <w:rsid w:val="00500DDB"/>
    <w:rsid w:val="0060605D"/>
    <w:rsid w:val="00703F47"/>
    <w:rsid w:val="008C2232"/>
    <w:rsid w:val="0094333F"/>
    <w:rsid w:val="00A5221B"/>
    <w:rsid w:val="00B32178"/>
    <w:rsid w:val="00B43234"/>
    <w:rsid w:val="00C55D7F"/>
    <w:rsid w:val="00CD33FC"/>
    <w:rsid w:val="00D21070"/>
    <w:rsid w:val="00E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5D7F"/>
  </w:style>
  <w:style w:type="character" w:styleId="a3">
    <w:name w:val="Hyperlink"/>
    <w:basedOn w:val="a0"/>
    <w:rsid w:val="00C55D7F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B43234"/>
    <w:rPr>
      <w:b/>
      <w:bCs/>
    </w:rPr>
  </w:style>
  <w:style w:type="table" w:styleId="a5">
    <w:name w:val="Table Grid"/>
    <w:basedOn w:val="a1"/>
    <w:uiPriority w:val="59"/>
    <w:rsid w:val="001628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ilkaurokov.ru/nachalniyeKlassi/uroki/106447" TargetMode="External"/><Relationship Id="rId13" Type="http://schemas.openxmlformats.org/officeDocument/2006/relationships/hyperlink" Target="http://buyedu.ru/products/234676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material.html?mid=16607" TargetMode="External"/><Relationship Id="rId12" Type="http://schemas.openxmlformats.org/officeDocument/2006/relationships/hyperlink" Target="http://buyedu.ru/products/234676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easyen.ru/load/0-0-1082-0-17" TargetMode="External"/><Relationship Id="rId11" Type="http://schemas.openxmlformats.org/officeDocument/2006/relationships/hyperlink" Target="http://svetkom.nethouse.ru/services/1328726" TargetMode="External"/><Relationship Id="rId5" Type="http://schemas.openxmlformats.org/officeDocument/2006/relationships/hyperlink" Target="http://1-4mag.ru/?s=%D0%9F%D1%80%D0%BE%D1%89%D0%B0%D0%B9%2C+%D0%91%D1%83%D0%BA%D0%B2%D0%B0%D1%80%D1%8C&amp;x=0&amp;y=0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kopilkaurokov.ru/russkiyYazik/uroki/112577" TargetMode="External"/><Relationship Id="rId4" Type="http://schemas.openxmlformats.org/officeDocument/2006/relationships/hyperlink" Target="http://1-4mag.ru/2013/04/16/konkursnye-materialy-avt-chetverikova-svetlana-vladimirovna/" TargetMode="External"/><Relationship Id="rId9" Type="http://schemas.openxmlformats.org/officeDocument/2006/relationships/hyperlink" Target="http://infourok.ru/material.html?mid=6270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ЗавучНШ</dc:creator>
  <cp:keywords/>
  <dc:description/>
  <cp:lastModifiedBy>ЗавучНШ</cp:lastModifiedBy>
  <cp:revision>14</cp:revision>
  <dcterms:created xsi:type="dcterms:W3CDTF">2016-01-12T13:49:00Z</dcterms:created>
  <dcterms:modified xsi:type="dcterms:W3CDTF">2016-01-15T14:29:00Z</dcterms:modified>
</cp:coreProperties>
</file>