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DA" w:rsidRPr="00FB5F71" w:rsidRDefault="00FF7FDA" w:rsidP="009D2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F7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FF7FDA" w:rsidRPr="00FB5F71" w:rsidRDefault="00FF7FDA" w:rsidP="009D2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F71">
        <w:rPr>
          <w:rFonts w:ascii="Times New Roman" w:hAnsi="Times New Roman" w:cs="Times New Roman"/>
          <w:b/>
          <w:sz w:val="24"/>
          <w:szCs w:val="24"/>
        </w:rPr>
        <w:t>О НАУЧНОЙ РАБОТЕ</w:t>
      </w:r>
    </w:p>
    <w:p w:rsidR="0066215B" w:rsidRDefault="00E059A5" w:rsidP="009D2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F71">
        <w:rPr>
          <w:rFonts w:ascii="Times New Roman" w:hAnsi="Times New Roman" w:cs="Times New Roman"/>
          <w:b/>
          <w:sz w:val="24"/>
          <w:szCs w:val="24"/>
        </w:rPr>
        <w:t xml:space="preserve">Крымского </w:t>
      </w:r>
      <w:r w:rsidR="00DC6C69" w:rsidRPr="00FB5F71">
        <w:rPr>
          <w:rFonts w:ascii="Times New Roman" w:hAnsi="Times New Roman" w:cs="Times New Roman"/>
          <w:b/>
          <w:sz w:val="24"/>
          <w:szCs w:val="24"/>
        </w:rPr>
        <w:t>регионального научно</w:t>
      </w:r>
      <w:r w:rsidRPr="00FB5F71">
        <w:rPr>
          <w:rFonts w:ascii="Times New Roman" w:hAnsi="Times New Roman" w:cs="Times New Roman"/>
          <w:b/>
          <w:sz w:val="24"/>
          <w:szCs w:val="24"/>
        </w:rPr>
        <w:t xml:space="preserve"> центра Российской академии образования </w:t>
      </w:r>
    </w:p>
    <w:p w:rsidR="00073D0E" w:rsidRDefault="00E059A5" w:rsidP="009D2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5F71">
        <w:rPr>
          <w:rFonts w:ascii="Times New Roman" w:hAnsi="Times New Roman" w:cs="Times New Roman"/>
          <w:b/>
          <w:sz w:val="24"/>
          <w:szCs w:val="24"/>
        </w:rPr>
        <w:t>за 2016 год</w:t>
      </w:r>
    </w:p>
    <w:p w:rsidR="00820967" w:rsidRDefault="00820967" w:rsidP="009D232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D2324" w:rsidRPr="009D2324" w:rsidRDefault="009D2324" w:rsidP="009D232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20967" w:rsidRPr="00B6302B" w:rsidRDefault="00820967" w:rsidP="009D2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02B">
        <w:rPr>
          <w:rFonts w:ascii="Times New Roman" w:hAnsi="Times New Roman" w:cs="Times New Roman"/>
          <w:sz w:val="24"/>
          <w:szCs w:val="24"/>
        </w:rPr>
        <w:t>В отчетном году деятельность Крымского регионального научного центра Российской академии образования осуществлялась по следующим направлениям:</w:t>
      </w:r>
    </w:p>
    <w:p w:rsidR="00820967" w:rsidRPr="00B6302B" w:rsidRDefault="00820967" w:rsidP="009D2324">
      <w:pPr>
        <w:pStyle w:val="a5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02B">
        <w:rPr>
          <w:rFonts w:ascii="Times New Roman" w:hAnsi="Times New Roman" w:cs="Times New Roman"/>
          <w:sz w:val="24"/>
          <w:szCs w:val="24"/>
        </w:rPr>
        <w:t>Организационная деятельность.</w:t>
      </w:r>
    </w:p>
    <w:p w:rsidR="00820967" w:rsidRPr="00B6302B" w:rsidRDefault="00820967" w:rsidP="009D2324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02B">
        <w:rPr>
          <w:rFonts w:ascii="Times New Roman" w:hAnsi="Times New Roman" w:cs="Times New Roman"/>
          <w:sz w:val="24"/>
          <w:szCs w:val="24"/>
        </w:rPr>
        <w:t>Апробация научно-педагогических исследований и обеспечение их согласованности со стратегическими целями и научными пр</w:t>
      </w:r>
      <w:r w:rsidRPr="00B6302B">
        <w:rPr>
          <w:rFonts w:ascii="Times New Roman" w:hAnsi="Times New Roman" w:cs="Times New Roman"/>
          <w:sz w:val="24"/>
          <w:szCs w:val="24"/>
        </w:rPr>
        <w:t>о</w:t>
      </w:r>
      <w:r w:rsidRPr="00B6302B">
        <w:rPr>
          <w:rFonts w:ascii="Times New Roman" w:hAnsi="Times New Roman" w:cs="Times New Roman"/>
          <w:sz w:val="24"/>
          <w:szCs w:val="24"/>
        </w:rPr>
        <w:t>граммами РАО.</w:t>
      </w:r>
    </w:p>
    <w:p w:rsidR="00820967" w:rsidRPr="00B6302B" w:rsidRDefault="00820967" w:rsidP="009D2324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02B">
        <w:rPr>
          <w:rFonts w:ascii="Times New Roman" w:hAnsi="Times New Roman" w:cs="Times New Roman"/>
          <w:sz w:val="24"/>
          <w:szCs w:val="24"/>
        </w:rPr>
        <w:t>Инициирование создания региональной инновационной площадки в регионе.</w:t>
      </w:r>
    </w:p>
    <w:p w:rsidR="00820967" w:rsidRPr="00B6302B" w:rsidRDefault="00820967" w:rsidP="009D2324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02B">
        <w:rPr>
          <w:rFonts w:ascii="Times New Roman" w:hAnsi="Times New Roman" w:cs="Times New Roman"/>
          <w:sz w:val="24"/>
          <w:szCs w:val="24"/>
        </w:rPr>
        <w:t>Экспертиза результатов научно-педагогических исследований и эффекти</w:t>
      </w:r>
      <w:r w:rsidRPr="00B6302B">
        <w:rPr>
          <w:rFonts w:ascii="Times New Roman" w:hAnsi="Times New Roman" w:cs="Times New Roman"/>
          <w:sz w:val="24"/>
          <w:szCs w:val="24"/>
        </w:rPr>
        <w:t>в</w:t>
      </w:r>
      <w:r w:rsidRPr="00B6302B">
        <w:rPr>
          <w:rFonts w:ascii="Times New Roman" w:hAnsi="Times New Roman" w:cs="Times New Roman"/>
          <w:sz w:val="24"/>
          <w:szCs w:val="24"/>
        </w:rPr>
        <w:t>ности их использования в образовательной практике.</w:t>
      </w:r>
    </w:p>
    <w:p w:rsidR="00293BCD" w:rsidRPr="00B6302B" w:rsidRDefault="00820967" w:rsidP="009D232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02B">
        <w:rPr>
          <w:rFonts w:ascii="Times New Roman" w:hAnsi="Times New Roman" w:cs="Times New Roman"/>
          <w:sz w:val="24"/>
          <w:szCs w:val="24"/>
        </w:rPr>
        <w:t xml:space="preserve">Реализация ключевых направлений деятельности осуществлялась в рамках проведения научных конференций, мастер-классов, совещаний, публикации материалов, обсуждения результатов научных исследований, рецензирование и оппонирование диссертаций, подготовки документации по созданию </w:t>
      </w:r>
      <w:r w:rsidR="00293BCD" w:rsidRPr="00B6302B">
        <w:rPr>
          <w:rFonts w:ascii="Times New Roman" w:hAnsi="Times New Roman" w:cs="Times New Roman"/>
          <w:sz w:val="24"/>
          <w:szCs w:val="24"/>
        </w:rPr>
        <w:t>Крымского регионального научного центра</w:t>
      </w:r>
      <w:r w:rsidRPr="00B6302B">
        <w:rPr>
          <w:rFonts w:ascii="Times New Roman" w:hAnsi="Times New Roman" w:cs="Times New Roman"/>
          <w:sz w:val="24"/>
          <w:szCs w:val="24"/>
        </w:rPr>
        <w:t xml:space="preserve"> РАО и созданию региональной инновационной площадки на базе ОУ </w:t>
      </w:r>
      <w:r w:rsidR="00293BCD" w:rsidRPr="00B6302B">
        <w:rPr>
          <w:rFonts w:ascii="Times New Roman" w:hAnsi="Times New Roman" w:cs="Times New Roman"/>
          <w:sz w:val="24"/>
          <w:szCs w:val="24"/>
        </w:rPr>
        <w:t>Республики Крым</w:t>
      </w:r>
      <w:r w:rsidRPr="00B6302B">
        <w:rPr>
          <w:rFonts w:ascii="Times New Roman" w:hAnsi="Times New Roman" w:cs="Times New Roman"/>
          <w:sz w:val="24"/>
          <w:szCs w:val="24"/>
        </w:rPr>
        <w:t>.</w:t>
      </w:r>
    </w:p>
    <w:p w:rsidR="00FF7FDA" w:rsidRPr="00B6302B" w:rsidRDefault="00293BCD" w:rsidP="009D232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02B">
        <w:rPr>
          <w:rFonts w:ascii="Times New Roman" w:hAnsi="Times New Roman" w:cs="Times New Roman"/>
          <w:sz w:val="24"/>
          <w:szCs w:val="24"/>
        </w:rPr>
        <w:t>В рамках организационной деятельности:</w:t>
      </w:r>
    </w:p>
    <w:p w:rsidR="00EC1CB7" w:rsidRPr="00B6302B" w:rsidRDefault="0066215B" w:rsidP="009D2324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02B">
        <w:rPr>
          <w:rFonts w:ascii="Times New Roman" w:hAnsi="Times New Roman" w:cs="Times New Roman"/>
          <w:sz w:val="24"/>
          <w:szCs w:val="24"/>
        </w:rPr>
        <w:t xml:space="preserve">Разработана концепция, </w:t>
      </w:r>
      <w:r w:rsidR="00293BCD" w:rsidRPr="00B6302B">
        <w:rPr>
          <w:rFonts w:ascii="Times New Roman" w:hAnsi="Times New Roman" w:cs="Times New Roman"/>
          <w:sz w:val="24"/>
          <w:szCs w:val="24"/>
        </w:rPr>
        <w:t xml:space="preserve">подготовлено </w:t>
      </w:r>
      <w:r w:rsidRPr="00B6302B">
        <w:rPr>
          <w:rFonts w:ascii="Times New Roman" w:hAnsi="Times New Roman" w:cs="Times New Roman"/>
          <w:sz w:val="24"/>
          <w:szCs w:val="24"/>
        </w:rPr>
        <w:t>обоснование создания</w:t>
      </w:r>
      <w:r w:rsidR="00FF7FDA" w:rsidRPr="00B6302B">
        <w:rPr>
          <w:rFonts w:ascii="Times New Roman" w:hAnsi="Times New Roman" w:cs="Times New Roman"/>
          <w:sz w:val="24"/>
          <w:szCs w:val="24"/>
        </w:rPr>
        <w:t xml:space="preserve"> </w:t>
      </w:r>
      <w:r w:rsidR="0084393A" w:rsidRPr="00B6302B">
        <w:rPr>
          <w:rFonts w:ascii="Times New Roman" w:hAnsi="Times New Roman" w:cs="Times New Roman"/>
          <w:sz w:val="24"/>
          <w:szCs w:val="24"/>
        </w:rPr>
        <w:t>Крымского регионального научного центра Российской академии образования как структурного подразделения федерального государственного автономного образовательного учреждения высшего образования «Крымский федеральный университет имени В.И.</w:t>
      </w:r>
      <w:r w:rsidR="00293BCD" w:rsidRPr="00B6302B">
        <w:rPr>
          <w:rFonts w:ascii="Times New Roman" w:hAnsi="Times New Roman" w:cs="Times New Roman"/>
          <w:sz w:val="24"/>
          <w:szCs w:val="24"/>
        </w:rPr>
        <w:t> </w:t>
      </w:r>
      <w:r w:rsidR="0084393A" w:rsidRPr="00B6302B">
        <w:rPr>
          <w:rFonts w:ascii="Times New Roman" w:hAnsi="Times New Roman" w:cs="Times New Roman"/>
          <w:sz w:val="24"/>
          <w:szCs w:val="24"/>
        </w:rPr>
        <w:t>Вернадского» (далее - КРНЦ РАО)</w:t>
      </w:r>
      <w:r w:rsidR="00FF7FDA" w:rsidRPr="00B6302B">
        <w:rPr>
          <w:rFonts w:ascii="Times New Roman" w:hAnsi="Times New Roman" w:cs="Times New Roman"/>
          <w:sz w:val="24"/>
          <w:szCs w:val="24"/>
        </w:rPr>
        <w:t>.</w:t>
      </w:r>
    </w:p>
    <w:p w:rsidR="00924016" w:rsidRPr="00B6302B" w:rsidRDefault="00924016" w:rsidP="009D2324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02B">
        <w:rPr>
          <w:rFonts w:ascii="Times New Roman" w:hAnsi="Times New Roman" w:cs="Times New Roman"/>
          <w:sz w:val="24"/>
          <w:szCs w:val="24"/>
        </w:rPr>
        <w:t>Положение</w:t>
      </w:r>
      <w:r w:rsidR="00FE5527" w:rsidRPr="00B6302B">
        <w:rPr>
          <w:rFonts w:ascii="Times New Roman" w:hAnsi="Times New Roman" w:cs="Times New Roman"/>
          <w:sz w:val="24"/>
          <w:szCs w:val="24"/>
        </w:rPr>
        <w:t xml:space="preserve"> и </w:t>
      </w:r>
      <w:r w:rsidRPr="00B6302B">
        <w:rPr>
          <w:rFonts w:ascii="Times New Roman" w:hAnsi="Times New Roman" w:cs="Times New Roman"/>
          <w:sz w:val="24"/>
          <w:szCs w:val="24"/>
        </w:rPr>
        <w:t xml:space="preserve">концепция </w:t>
      </w:r>
      <w:r w:rsidR="00FE5527" w:rsidRPr="00B6302B">
        <w:rPr>
          <w:rFonts w:ascii="Times New Roman" w:hAnsi="Times New Roman" w:cs="Times New Roman"/>
          <w:sz w:val="24"/>
          <w:szCs w:val="24"/>
        </w:rPr>
        <w:t>К</w:t>
      </w:r>
      <w:r w:rsidR="00293BCD" w:rsidRPr="00B6302B">
        <w:rPr>
          <w:rFonts w:ascii="Times New Roman" w:hAnsi="Times New Roman" w:cs="Times New Roman"/>
          <w:sz w:val="24"/>
          <w:szCs w:val="24"/>
        </w:rPr>
        <w:t>рымского регионального научного центра</w:t>
      </w:r>
      <w:r w:rsidR="00FE5527" w:rsidRPr="00B6302B">
        <w:rPr>
          <w:rFonts w:ascii="Times New Roman" w:hAnsi="Times New Roman" w:cs="Times New Roman"/>
          <w:sz w:val="24"/>
          <w:szCs w:val="24"/>
        </w:rPr>
        <w:t xml:space="preserve"> РАО </w:t>
      </w:r>
      <w:r w:rsidRPr="00B6302B">
        <w:rPr>
          <w:rFonts w:ascii="Times New Roman" w:hAnsi="Times New Roman" w:cs="Times New Roman"/>
          <w:sz w:val="24"/>
          <w:szCs w:val="24"/>
        </w:rPr>
        <w:t>согласован</w:t>
      </w:r>
      <w:r w:rsidR="00FE5527" w:rsidRPr="00B6302B">
        <w:rPr>
          <w:rFonts w:ascii="Times New Roman" w:hAnsi="Times New Roman" w:cs="Times New Roman"/>
          <w:sz w:val="24"/>
          <w:szCs w:val="24"/>
        </w:rPr>
        <w:t>ы с Федеральным государственным бюджетным учреждением «Российская академия образования» (далее РАО).</w:t>
      </w:r>
    </w:p>
    <w:p w:rsidR="00DC6C69" w:rsidRPr="00B6302B" w:rsidRDefault="00EC1CB7" w:rsidP="009D2324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02B">
        <w:rPr>
          <w:rFonts w:ascii="Times New Roman" w:hAnsi="Times New Roman" w:cs="Times New Roman"/>
          <w:sz w:val="24"/>
          <w:szCs w:val="24"/>
        </w:rPr>
        <w:t>На основании решения Ученого совета федерального государственного автономного образовательного учреждения высшего образования «Крымский федеральный университет имени В.И. Вернадского от 25 мая 2016 года (протокол № 5) разработано Положение</w:t>
      </w:r>
      <w:r w:rsidR="00293BCD" w:rsidRPr="00B6302B">
        <w:rPr>
          <w:rFonts w:ascii="Times New Roman" w:hAnsi="Times New Roman" w:cs="Times New Roman"/>
          <w:sz w:val="24"/>
          <w:szCs w:val="24"/>
        </w:rPr>
        <w:t xml:space="preserve"> о Крымском региональном научном центре</w:t>
      </w:r>
      <w:r w:rsidR="00DC6C69" w:rsidRPr="00B6302B">
        <w:rPr>
          <w:rFonts w:ascii="Times New Roman" w:hAnsi="Times New Roman" w:cs="Times New Roman"/>
          <w:sz w:val="24"/>
          <w:szCs w:val="24"/>
        </w:rPr>
        <w:t xml:space="preserve"> РАО.</w:t>
      </w:r>
    </w:p>
    <w:p w:rsidR="00EC1CB7" w:rsidRPr="00B6302B" w:rsidRDefault="00E65A7E" w:rsidP="009D2324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02B">
        <w:rPr>
          <w:rFonts w:ascii="Times New Roman" w:hAnsi="Times New Roman" w:cs="Times New Roman"/>
          <w:sz w:val="24"/>
          <w:szCs w:val="24"/>
        </w:rPr>
        <w:t xml:space="preserve">Издан </w:t>
      </w:r>
      <w:r w:rsidR="00EC1CB7" w:rsidRPr="00B6302B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84393A" w:rsidRPr="00B6302B">
        <w:rPr>
          <w:rFonts w:ascii="Times New Roman" w:hAnsi="Times New Roman" w:cs="Times New Roman"/>
          <w:sz w:val="24"/>
          <w:szCs w:val="24"/>
        </w:rPr>
        <w:t>№ 561 от 1</w:t>
      </w:r>
      <w:r w:rsidR="00EC1CB7" w:rsidRPr="00B6302B">
        <w:rPr>
          <w:rFonts w:ascii="Times New Roman" w:hAnsi="Times New Roman" w:cs="Times New Roman"/>
          <w:sz w:val="24"/>
          <w:szCs w:val="24"/>
        </w:rPr>
        <w:t>7</w:t>
      </w:r>
      <w:r w:rsidR="0084393A" w:rsidRPr="00B6302B">
        <w:rPr>
          <w:rFonts w:ascii="Times New Roman" w:hAnsi="Times New Roman" w:cs="Times New Roman"/>
          <w:sz w:val="24"/>
          <w:szCs w:val="24"/>
        </w:rPr>
        <w:t>.06.2016 г.</w:t>
      </w:r>
      <w:r w:rsidR="00EC1CB7" w:rsidRPr="00B6302B">
        <w:rPr>
          <w:rFonts w:ascii="Times New Roman" w:hAnsi="Times New Roman" w:cs="Times New Roman"/>
          <w:sz w:val="24"/>
          <w:szCs w:val="24"/>
        </w:rPr>
        <w:t xml:space="preserve"> </w:t>
      </w:r>
      <w:r w:rsidRPr="00B6302B">
        <w:rPr>
          <w:rFonts w:ascii="Times New Roman" w:hAnsi="Times New Roman" w:cs="Times New Roman"/>
          <w:sz w:val="24"/>
          <w:szCs w:val="24"/>
        </w:rPr>
        <w:t xml:space="preserve">«О создании Крымского регионального научного центра Российской академии образования как структурного подразделения федерального государственного автономного образовательного учреждения высшего образования «Крымский федеральный университет имени В.И. Вернадского» </w:t>
      </w:r>
      <w:r w:rsidR="00293BCD" w:rsidRPr="00B6302B">
        <w:rPr>
          <w:rFonts w:ascii="Times New Roman" w:hAnsi="Times New Roman" w:cs="Times New Roman"/>
          <w:sz w:val="24"/>
          <w:szCs w:val="24"/>
        </w:rPr>
        <w:t>(научный руководитель – доктор педагогических наук, профессор А.В. </w:t>
      </w:r>
      <w:r w:rsidR="00EC1CB7" w:rsidRPr="00B6302B">
        <w:rPr>
          <w:rFonts w:ascii="Times New Roman" w:hAnsi="Times New Roman" w:cs="Times New Roman"/>
          <w:sz w:val="24"/>
          <w:szCs w:val="24"/>
        </w:rPr>
        <w:t>Глузман</w:t>
      </w:r>
      <w:r w:rsidR="00293BCD" w:rsidRPr="00B6302B">
        <w:rPr>
          <w:rFonts w:ascii="Times New Roman" w:hAnsi="Times New Roman" w:cs="Times New Roman"/>
          <w:sz w:val="24"/>
          <w:szCs w:val="24"/>
        </w:rPr>
        <w:t>).</w:t>
      </w:r>
    </w:p>
    <w:p w:rsidR="00DC6C69" w:rsidRPr="00B6302B" w:rsidRDefault="00EC1CB7" w:rsidP="009D2324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02B">
        <w:rPr>
          <w:rFonts w:ascii="Times New Roman" w:hAnsi="Times New Roman" w:cs="Times New Roman"/>
          <w:sz w:val="24"/>
          <w:szCs w:val="24"/>
        </w:rPr>
        <w:t>Р</w:t>
      </w:r>
      <w:r w:rsidR="00DC6C69" w:rsidRPr="00B6302B">
        <w:rPr>
          <w:rFonts w:ascii="Times New Roman" w:hAnsi="Times New Roman" w:cs="Times New Roman"/>
          <w:sz w:val="24"/>
          <w:szCs w:val="24"/>
        </w:rPr>
        <w:t>азработа</w:t>
      </w:r>
      <w:r w:rsidRPr="00B6302B">
        <w:rPr>
          <w:rFonts w:ascii="Times New Roman" w:hAnsi="Times New Roman" w:cs="Times New Roman"/>
          <w:sz w:val="24"/>
          <w:szCs w:val="24"/>
        </w:rPr>
        <w:t xml:space="preserve">ны </w:t>
      </w:r>
      <w:r w:rsidR="00DC6C69" w:rsidRPr="00B6302B">
        <w:rPr>
          <w:rFonts w:ascii="Times New Roman" w:hAnsi="Times New Roman" w:cs="Times New Roman"/>
          <w:sz w:val="24"/>
          <w:szCs w:val="24"/>
        </w:rPr>
        <w:t>и представ</w:t>
      </w:r>
      <w:r w:rsidRPr="00B6302B">
        <w:rPr>
          <w:rFonts w:ascii="Times New Roman" w:hAnsi="Times New Roman" w:cs="Times New Roman"/>
          <w:sz w:val="24"/>
          <w:szCs w:val="24"/>
        </w:rPr>
        <w:t>лены</w:t>
      </w:r>
      <w:r w:rsidR="00DC6C69" w:rsidRPr="00B6302B">
        <w:rPr>
          <w:rFonts w:ascii="Times New Roman" w:hAnsi="Times New Roman" w:cs="Times New Roman"/>
          <w:sz w:val="24"/>
          <w:szCs w:val="24"/>
        </w:rPr>
        <w:t xml:space="preserve"> на согласование </w:t>
      </w:r>
      <w:r w:rsidRPr="00B6302B">
        <w:rPr>
          <w:rFonts w:ascii="Times New Roman" w:hAnsi="Times New Roman" w:cs="Times New Roman"/>
          <w:sz w:val="24"/>
          <w:szCs w:val="24"/>
        </w:rPr>
        <w:t>перспективный план работы и план</w:t>
      </w:r>
      <w:r w:rsidR="00DC6C69" w:rsidRPr="00B6302B">
        <w:rPr>
          <w:rFonts w:ascii="Times New Roman" w:hAnsi="Times New Roman" w:cs="Times New Roman"/>
          <w:sz w:val="24"/>
          <w:szCs w:val="24"/>
        </w:rPr>
        <w:t xml:space="preserve"> работы </w:t>
      </w:r>
      <w:r w:rsidRPr="00B6302B">
        <w:rPr>
          <w:rFonts w:ascii="Times New Roman" w:hAnsi="Times New Roman" w:cs="Times New Roman"/>
          <w:sz w:val="24"/>
          <w:szCs w:val="24"/>
        </w:rPr>
        <w:t xml:space="preserve">на 2016 г. </w:t>
      </w:r>
      <w:r w:rsidR="00DC6C69" w:rsidRPr="00B6302B">
        <w:rPr>
          <w:rFonts w:ascii="Times New Roman" w:hAnsi="Times New Roman" w:cs="Times New Roman"/>
          <w:sz w:val="24"/>
          <w:szCs w:val="24"/>
        </w:rPr>
        <w:t>Крымского регионального научного центра Российской академии образования</w:t>
      </w:r>
      <w:r w:rsidR="00E65A7E" w:rsidRPr="00B6302B">
        <w:rPr>
          <w:rFonts w:ascii="Times New Roman" w:hAnsi="Times New Roman" w:cs="Times New Roman"/>
          <w:sz w:val="24"/>
          <w:szCs w:val="24"/>
        </w:rPr>
        <w:t xml:space="preserve"> в Департамент образовательной деятельности ФГАОУ </w:t>
      </w:r>
      <w:proofErr w:type="gramStart"/>
      <w:r w:rsidR="00E65A7E" w:rsidRPr="00B6302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E65A7E" w:rsidRPr="00B6302B">
        <w:rPr>
          <w:rFonts w:ascii="Times New Roman" w:hAnsi="Times New Roman" w:cs="Times New Roman"/>
          <w:sz w:val="24"/>
          <w:szCs w:val="24"/>
        </w:rPr>
        <w:t xml:space="preserve"> «Крымский федеральный университет имени В.И. Вернадского»</w:t>
      </w:r>
      <w:r w:rsidRPr="00B6302B">
        <w:rPr>
          <w:rFonts w:ascii="Times New Roman" w:hAnsi="Times New Roman" w:cs="Times New Roman"/>
          <w:sz w:val="24"/>
          <w:szCs w:val="24"/>
        </w:rPr>
        <w:t>.</w:t>
      </w:r>
    </w:p>
    <w:p w:rsidR="00EC1CB7" w:rsidRPr="00B6302B" w:rsidRDefault="00E65A7E" w:rsidP="009D2324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02B">
        <w:rPr>
          <w:rFonts w:ascii="Times New Roman" w:hAnsi="Times New Roman" w:cs="Times New Roman"/>
          <w:sz w:val="24"/>
          <w:szCs w:val="24"/>
        </w:rPr>
        <w:t>З</w:t>
      </w:r>
      <w:r w:rsidR="00EC1CB7" w:rsidRPr="00B6302B">
        <w:rPr>
          <w:rFonts w:ascii="Times New Roman" w:hAnsi="Times New Roman" w:cs="Times New Roman"/>
          <w:sz w:val="24"/>
          <w:szCs w:val="24"/>
        </w:rPr>
        <w:t xml:space="preserve">аключено </w:t>
      </w:r>
      <w:r w:rsidRPr="00B6302B">
        <w:rPr>
          <w:rFonts w:ascii="Times New Roman" w:hAnsi="Times New Roman" w:cs="Times New Roman"/>
          <w:sz w:val="24"/>
          <w:szCs w:val="24"/>
        </w:rPr>
        <w:t>С</w:t>
      </w:r>
      <w:r w:rsidR="00EC1CB7" w:rsidRPr="00B6302B">
        <w:rPr>
          <w:rFonts w:ascii="Times New Roman" w:hAnsi="Times New Roman" w:cs="Times New Roman"/>
          <w:sz w:val="24"/>
          <w:szCs w:val="24"/>
        </w:rPr>
        <w:t xml:space="preserve">оглашение </w:t>
      </w:r>
      <w:r w:rsidRPr="00B6302B">
        <w:rPr>
          <w:rFonts w:ascii="Times New Roman" w:hAnsi="Times New Roman" w:cs="Times New Roman"/>
          <w:sz w:val="24"/>
          <w:szCs w:val="24"/>
        </w:rPr>
        <w:t xml:space="preserve">о создании и условиях работы Крымского регионального научного центра Российской академии образования на базе ФГАОУ </w:t>
      </w:r>
      <w:proofErr w:type="gramStart"/>
      <w:r w:rsidRPr="00B6302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6302B">
        <w:rPr>
          <w:rFonts w:ascii="Times New Roman" w:hAnsi="Times New Roman" w:cs="Times New Roman"/>
          <w:sz w:val="24"/>
          <w:szCs w:val="24"/>
        </w:rPr>
        <w:t xml:space="preserve"> «Крымский федеральный университет имени В.И. Вернадского» </w:t>
      </w:r>
      <w:r w:rsidR="00EC1CB7" w:rsidRPr="00B6302B">
        <w:rPr>
          <w:rFonts w:ascii="Times New Roman" w:hAnsi="Times New Roman" w:cs="Times New Roman"/>
          <w:sz w:val="24"/>
          <w:szCs w:val="24"/>
        </w:rPr>
        <w:t>между Федеральным государственным бюджетным учреждением «Российская академия образования» (далее РАО) в лице Президента РА</w:t>
      </w:r>
      <w:r w:rsidR="00293BCD" w:rsidRPr="00B6302B">
        <w:rPr>
          <w:rFonts w:ascii="Times New Roman" w:hAnsi="Times New Roman" w:cs="Times New Roman"/>
          <w:sz w:val="24"/>
          <w:szCs w:val="24"/>
        </w:rPr>
        <w:t xml:space="preserve">О Вербицкой Людмилы Алексеевны </w:t>
      </w:r>
      <w:r w:rsidR="00EC1CB7" w:rsidRPr="00B6302B">
        <w:rPr>
          <w:rFonts w:ascii="Times New Roman" w:hAnsi="Times New Roman" w:cs="Times New Roman"/>
          <w:sz w:val="24"/>
          <w:szCs w:val="24"/>
        </w:rPr>
        <w:t xml:space="preserve">и федеральным государственным автономным образовательным учреждением высшего образования «Крымский федеральный университет имени В.И. Вернадского» (далее КФУ </w:t>
      </w:r>
      <w:proofErr w:type="spellStart"/>
      <w:r w:rsidR="00EC1CB7" w:rsidRPr="00B6302B">
        <w:rPr>
          <w:rFonts w:ascii="Times New Roman" w:hAnsi="Times New Roman" w:cs="Times New Roman"/>
          <w:sz w:val="24"/>
          <w:szCs w:val="24"/>
        </w:rPr>
        <w:t>им.</w:t>
      </w:r>
      <w:proofErr w:type="gramStart"/>
      <w:r w:rsidR="00EC1CB7" w:rsidRPr="00B6302B">
        <w:rPr>
          <w:rFonts w:ascii="Times New Roman" w:hAnsi="Times New Roman" w:cs="Times New Roman"/>
          <w:sz w:val="24"/>
          <w:szCs w:val="24"/>
        </w:rPr>
        <w:t>В.И.Вернадского</w:t>
      </w:r>
      <w:proofErr w:type="spellEnd"/>
      <w:r w:rsidR="00EC1CB7" w:rsidRPr="00B6302B">
        <w:rPr>
          <w:rFonts w:ascii="Times New Roman" w:hAnsi="Times New Roman" w:cs="Times New Roman"/>
          <w:sz w:val="24"/>
          <w:szCs w:val="24"/>
        </w:rPr>
        <w:t>) в лице ре</w:t>
      </w:r>
      <w:r w:rsidR="00293BCD" w:rsidRPr="00B6302B">
        <w:rPr>
          <w:rFonts w:ascii="Times New Roman" w:hAnsi="Times New Roman" w:cs="Times New Roman"/>
          <w:sz w:val="24"/>
          <w:szCs w:val="24"/>
        </w:rPr>
        <w:t xml:space="preserve">ктора </w:t>
      </w:r>
      <w:proofErr w:type="spellStart"/>
      <w:r w:rsidR="00293BCD" w:rsidRPr="00B6302B">
        <w:rPr>
          <w:rFonts w:ascii="Times New Roman" w:hAnsi="Times New Roman" w:cs="Times New Roman"/>
          <w:sz w:val="24"/>
          <w:szCs w:val="24"/>
        </w:rPr>
        <w:t>Донича</w:t>
      </w:r>
      <w:proofErr w:type="spellEnd"/>
      <w:r w:rsidR="00293BCD" w:rsidRPr="00B6302B">
        <w:rPr>
          <w:rFonts w:ascii="Times New Roman" w:hAnsi="Times New Roman" w:cs="Times New Roman"/>
          <w:sz w:val="24"/>
          <w:szCs w:val="24"/>
        </w:rPr>
        <w:t xml:space="preserve"> Сергея Георгиевича</w:t>
      </w:r>
      <w:r w:rsidR="00EC1CB7" w:rsidRPr="00B630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1CB7" w:rsidRPr="00B6302B">
        <w:rPr>
          <w:rFonts w:ascii="Times New Roman" w:hAnsi="Times New Roman" w:cs="Times New Roman"/>
          <w:sz w:val="24"/>
          <w:szCs w:val="24"/>
        </w:rPr>
        <w:t xml:space="preserve"> В тексте Соглашения </w:t>
      </w:r>
      <w:r w:rsidR="00EC1CB7" w:rsidRPr="00B6302B">
        <w:rPr>
          <w:rFonts w:ascii="Times New Roman" w:hAnsi="Times New Roman" w:cs="Times New Roman"/>
          <w:sz w:val="24"/>
          <w:szCs w:val="24"/>
        </w:rPr>
        <w:lastRenderedPageBreak/>
        <w:t>РАО и КФУ им. В.И. Вернадского иначе именуются как «Стороны»</w:t>
      </w:r>
      <w:r w:rsidRPr="00B6302B">
        <w:rPr>
          <w:rFonts w:ascii="Times New Roman" w:hAnsi="Times New Roman" w:cs="Times New Roman"/>
          <w:sz w:val="24"/>
          <w:szCs w:val="24"/>
        </w:rPr>
        <w:t xml:space="preserve"> (Соглашение № 13-15-/5- 1692 от 20.05.2016 г.)</w:t>
      </w:r>
      <w:r w:rsidR="00EC1CB7" w:rsidRPr="00B6302B">
        <w:rPr>
          <w:rFonts w:ascii="Times New Roman" w:hAnsi="Times New Roman" w:cs="Times New Roman"/>
          <w:sz w:val="24"/>
          <w:szCs w:val="24"/>
        </w:rPr>
        <w:t>.</w:t>
      </w:r>
    </w:p>
    <w:p w:rsidR="00293BCD" w:rsidRPr="00B6302B" w:rsidRDefault="00293BCD" w:rsidP="009D2324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Exact"/>
          <w:color w:val="000000"/>
          <w:sz w:val="24"/>
          <w:szCs w:val="24"/>
        </w:rPr>
      </w:pPr>
      <w:r w:rsidRPr="00B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28-29 апреля 2016 года 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профессорско-преподавательского состава учреждений высшего образования, научных работников Российской Федерации и зарубежных стран состоялась </w:t>
      </w:r>
      <w:r w:rsidRPr="00B63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Всероссийская научно-практическая конференция </w:t>
      </w:r>
      <w:r w:rsidRPr="00B630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«Тенденции развития высшего образования: теория, практика, перспективы»</w:t>
      </w:r>
      <w:r w:rsidRPr="00B63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Конференция проводилась с участием академика-секретаря </w:t>
      </w:r>
      <w:r w:rsidR="00556FB3" w:rsidRPr="00B6302B">
        <w:rPr>
          <w:rFonts w:ascii="Times New Roman" w:hAnsi="Times New Roman" w:cs="Times New Roman"/>
          <w:sz w:val="24"/>
          <w:szCs w:val="24"/>
        </w:rPr>
        <w:t xml:space="preserve">Отделения философии образования и теоретической педагогики РАО М.Л. Левицкого. </w:t>
      </w:r>
      <w:r w:rsidRPr="00B6302B">
        <w:rPr>
          <w:rStyle w:val="aa"/>
          <w:b w:val="0"/>
          <w:sz w:val="24"/>
          <w:szCs w:val="24"/>
        </w:rPr>
        <w:t>Цель научно-практической конференции:</w:t>
      </w:r>
      <w:r w:rsidRPr="00B6302B">
        <w:rPr>
          <w:rStyle w:val="aa"/>
          <w:sz w:val="24"/>
          <w:szCs w:val="24"/>
        </w:rPr>
        <w:t xml:space="preserve"> </w:t>
      </w:r>
      <w:r w:rsidRPr="00B6302B">
        <w:rPr>
          <w:rStyle w:val="Exact"/>
          <w:color w:val="000000"/>
          <w:sz w:val="24"/>
          <w:szCs w:val="24"/>
        </w:rPr>
        <w:t>создание научной дискуссии по актуальным вопросам развития высшего образования в современных условиях; обобщение и внедрение инновационных методов научной и образовательной деятельности, современных научных и образовательных технологий: содействие эффективной организации и проведению научных исследований, повышение качества научно-исследовательской деятельности молодых ученых, аспирантов, студентов</w:t>
      </w:r>
      <w:r w:rsidR="00556FB3" w:rsidRPr="00B6302B">
        <w:rPr>
          <w:rStyle w:val="Exact"/>
          <w:color w:val="000000"/>
          <w:sz w:val="24"/>
          <w:szCs w:val="24"/>
        </w:rPr>
        <w:t>;</w:t>
      </w:r>
      <w:r w:rsidRPr="00B6302B">
        <w:rPr>
          <w:rStyle w:val="Exact"/>
          <w:color w:val="000000"/>
          <w:sz w:val="24"/>
          <w:szCs w:val="24"/>
        </w:rPr>
        <w:t xml:space="preserve"> развитие способности у них проектировать и осуществлять комплексные исследования по различным направлениям в контексте современных требований: создание благоприятной среды для развития сотрудничества в сфере высшего образования. </w:t>
      </w:r>
      <w:r w:rsidRPr="00B6302B">
        <w:rPr>
          <w:rStyle w:val="Exact"/>
          <w:sz w:val="24"/>
          <w:szCs w:val="24"/>
        </w:rPr>
        <w:t>В конференции приняли участие более 250 человек.</w:t>
      </w:r>
    </w:p>
    <w:p w:rsidR="00293BCD" w:rsidRPr="00B6302B" w:rsidRDefault="00293BCD" w:rsidP="009D2324">
      <w:pPr>
        <w:spacing w:after="0" w:line="240" w:lineRule="auto"/>
        <w:ind w:firstLine="709"/>
        <w:jc w:val="both"/>
        <w:rPr>
          <w:rStyle w:val="Exact"/>
          <w:color w:val="000000"/>
          <w:sz w:val="24"/>
          <w:szCs w:val="24"/>
        </w:rPr>
      </w:pPr>
      <w:proofErr w:type="gramStart"/>
      <w:r w:rsidRPr="00B6302B">
        <w:rPr>
          <w:rStyle w:val="Exact"/>
          <w:sz w:val="24"/>
          <w:szCs w:val="24"/>
        </w:rPr>
        <w:t xml:space="preserve">Научно-практическая конференция «Тенденции развития высшего образования: теория, практика, перспективы» включала в себя </w:t>
      </w:r>
      <w:r w:rsidR="00B63112" w:rsidRPr="00B6302B">
        <w:rPr>
          <w:rStyle w:val="Exact"/>
          <w:sz w:val="24"/>
          <w:szCs w:val="24"/>
        </w:rPr>
        <w:t>пленарное заседание</w:t>
      </w:r>
      <w:r w:rsidR="00B63112">
        <w:rPr>
          <w:rStyle w:val="Exact"/>
          <w:sz w:val="24"/>
          <w:szCs w:val="24"/>
        </w:rPr>
        <w:t>,</w:t>
      </w:r>
      <w:r w:rsidR="00B63112" w:rsidRPr="00B6302B">
        <w:rPr>
          <w:rStyle w:val="Exact"/>
          <w:sz w:val="24"/>
          <w:szCs w:val="24"/>
        </w:rPr>
        <w:t xml:space="preserve"> </w:t>
      </w:r>
      <w:r w:rsidRPr="00B6302B">
        <w:rPr>
          <w:rStyle w:val="Exact"/>
          <w:sz w:val="24"/>
          <w:szCs w:val="24"/>
        </w:rPr>
        <w:t>работу девяти тематических секций, проведение круглых столов, выставки научной и учебной литературы, мастер-классы, презентаци</w:t>
      </w:r>
      <w:r w:rsidR="00B63112">
        <w:rPr>
          <w:rStyle w:val="Exact"/>
          <w:sz w:val="24"/>
          <w:szCs w:val="24"/>
        </w:rPr>
        <w:t>и</w:t>
      </w:r>
      <w:r w:rsidRPr="00B6302B">
        <w:rPr>
          <w:rStyle w:val="Exact"/>
          <w:sz w:val="24"/>
          <w:szCs w:val="24"/>
        </w:rPr>
        <w:t>, тематически</w:t>
      </w:r>
      <w:r w:rsidR="00B63112">
        <w:rPr>
          <w:rStyle w:val="Exact"/>
          <w:sz w:val="24"/>
          <w:szCs w:val="24"/>
        </w:rPr>
        <w:t>е</w:t>
      </w:r>
      <w:r w:rsidRPr="00B6302B">
        <w:rPr>
          <w:rStyle w:val="Exact"/>
          <w:sz w:val="24"/>
          <w:szCs w:val="24"/>
        </w:rPr>
        <w:t xml:space="preserve"> экскурси</w:t>
      </w:r>
      <w:r w:rsidR="00B63112">
        <w:rPr>
          <w:rStyle w:val="Exact"/>
          <w:sz w:val="24"/>
          <w:szCs w:val="24"/>
        </w:rPr>
        <w:t>и</w:t>
      </w:r>
      <w:r w:rsidRPr="00B6302B">
        <w:rPr>
          <w:rStyle w:val="Exact"/>
          <w:sz w:val="24"/>
          <w:szCs w:val="24"/>
        </w:rPr>
        <w:t>, научны</w:t>
      </w:r>
      <w:r w:rsidR="00B63112">
        <w:rPr>
          <w:rStyle w:val="Exact"/>
          <w:sz w:val="24"/>
          <w:szCs w:val="24"/>
        </w:rPr>
        <w:t>е</w:t>
      </w:r>
      <w:r w:rsidRPr="00B6302B">
        <w:rPr>
          <w:rStyle w:val="Exact"/>
          <w:sz w:val="24"/>
          <w:szCs w:val="24"/>
        </w:rPr>
        <w:t xml:space="preserve"> дискусси</w:t>
      </w:r>
      <w:r w:rsidR="00B63112">
        <w:rPr>
          <w:rStyle w:val="Exact"/>
          <w:sz w:val="24"/>
          <w:szCs w:val="24"/>
        </w:rPr>
        <w:t>и</w:t>
      </w:r>
      <w:r w:rsidRPr="00B6302B">
        <w:rPr>
          <w:rStyle w:val="Exact"/>
          <w:sz w:val="24"/>
          <w:szCs w:val="24"/>
        </w:rPr>
        <w:t>, тематически</w:t>
      </w:r>
      <w:r w:rsidR="00B63112">
        <w:rPr>
          <w:rStyle w:val="Exact"/>
          <w:sz w:val="24"/>
          <w:szCs w:val="24"/>
        </w:rPr>
        <w:t>е</w:t>
      </w:r>
      <w:r w:rsidRPr="00B6302B">
        <w:rPr>
          <w:rStyle w:val="Exact"/>
          <w:sz w:val="24"/>
          <w:szCs w:val="24"/>
        </w:rPr>
        <w:t xml:space="preserve"> выставк</w:t>
      </w:r>
      <w:r w:rsidR="00B63112">
        <w:rPr>
          <w:rStyle w:val="Exact"/>
          <w:sz w:val="24"/>
          <w:szCs w:val="24"/>
        </w:rPr>
        <w:t>и</w:t>
      </w:r>
      <w:r w:rsidRPr="00B6302B">
        <w:rPr>
          <w:rStyle w:val="Exact"/>
          <w:sz w:val="24"/>
          <w:szCs w:val="24"/>
        </w:rPr>
        <w:t xml:space="preserve"> и стендовы</w:t>
      </w:r>
      <w:r w:rsidR="00B63112">
        <w:rPr>
          <w:rStyle w:val="Exact"/>
          <w:sz w:val="24"/>
          <w:szCs w:val="24"/>
        </w:rPr>
        <w:t>е</w:t>
      </w:r>
      <w:r w:rsidRPr="00B6302B">
        <w:rPr>
          <w:rStyle w:val="Exact"/>
          <w:sz w:val="24"/>
          <w:szCs w:val="24"/>
        </w:rPr>
        <w:t xml:space="preserve"> докл</w:t>
      </w:r>
      <w:r w:rsidR="00B63112">
        <w:rPr>
          <w:rStyle w:val="Exact"/>
          <w:sz w:val="24"/>
          <w:szCs w:val="24"/>
        </w:rPr>
        <w:t>ады</w:t>
      </w:r>
      <w:r w:rsidRPr="00B6302B">
        <w:rPr>
          <w:rStyle w:val="Exact"/>
          <w:sz w:val="24"/>
          <w:szCs w:val="24"/>
        </w:rPr>
        <w:t>.</w:t>
      </w:r>
      <w:proofErr w:type="gramEnd"/>
      <w:r w:rsidRPr="00B6302B">
        <w:rPr>
          <w:rStyle w:val="Exact"/>
          <w:sz w:val="24"/>
          <w:szCs w:val="24"/>
        </w:rPr>
        <w:t xml:space="preserve"> Были представлены следующие ключевые доклады: </w:t>
      </w:r>
      <w:proofErr w:type="gramStart"/>
      <w:r w:rsidRPr="00B6302B">
        <w:rPr>
          <w:rStyle w:val="Exact"/>
          <w:sz w:val="24"/>
          <w:szCs w:val="24"/>
        </w:rPr>
        <w:t>«Профессиональное образование: состояние, проблемы и перспективы» Глузман А.В., д</w:t>
      </w:r>
      <w:r w:rsidR="00B63112">
        <w:rPr>
          <w:rStyle w:val="Exact"/>
          <w:sz w:val="24"/>
          <w:szCs w:val="24"/>
        </w:rPr>
        <w:t>.</w:t>
      </w:r>
      <w:r w:rsidRPr="00B6302B">
        <w:rPr>
          <w:rStyle w:val="Exact"/>
          <w:sz w:val="24"/>
          <w:szCs w:val="24"/>
        </w:rPr>
        <w:t>п.</w:t>
      </w:r>
      <w:r w:rsidR="00B63112">
        <w:rPr>
          <w:rStyle w:val="Exact"/>
          <w:sz w:val="24"/>
          <w:szCs w:val="24"/>
        </w:rPr>
        <w:t>н.</w:t>
      </w:r>
      <w:r w:rsidRPr="00B6302B">
        <w:rPr>
          <w:rStyle w:val="Exact"/>
          <w:sz w:val="24"/>
          <w:szCs w:val="24"/>
        </w:rPr>
        <w:t xml:space="preserve">, профессор, академик; «Актуальность проблемы </w:t>
      </w:r>
      <w:proofErr w:type="spellStart"/>
      <w:r w:rsidRPr="00B6302B">
        <w:rPr>
          <w:rStyle w:val="Exact"/>
          <w:sz w:val="24"/>
          <w:szCs w:val="24"/>
        </w:rPr>
        <w:t>востребованности</w:t>
      </w:r>
      <w:proofErr w:type="spellEnd"/>
      <w:r w:rsidRPr="00B6302B">
        <w:rPr>
          <w:rStyle w:val="Exact"/>
          <w:sz w:val="24"/>
          <w:szCs w:val="24"/>
        </w:rPr>
        <w:t xml:space="preserve"> прикладных исследований в области дошкольного образования» Горбунова Н.В., д</w:t>
      </w:r>
      <w:r w:rsidR="00B63112">
        <w:rPr>
          <w:rStyle w:val="Exact"/>
          <w:sz w:val="24"/>
          <w:szCs w:val="24"/>
        </w:rPr>
        <w:t>.</w:t>
      </w:r>
      <w:r w:rsidRPr="00B6302B">
        <w:rPr>
          <w:rStyle w:val="Exact"/>
          <w:sz w:val="24"/>
          <w:szCs w:val="24"/>
        </w:rPr>
        <w:t>п.н</w:t>
      </w:r>
      <w:r w:rsidR="00B63112">
        <w:rPr>
          <w:rStyle w:val="Exact"/>
          <w:sz w:val="24"/>
          <w:szCs w:val="24"/>
        </w:rPr>
        <w:t>.</w:t>
      </w:r>
      <w:r w:rsidRPr="00B6302B">
        <w:rPr>
          <w:rStyle w:val="Exact"/>
          <w:sz w:val="24"/>
          <w:szCs w:val="24"/>
        </w:rPr>
        <w:t>, профессор; «</w:t>
      </w:r>
      <w:proofErr w:type="spellStart"/>
      <w:r w:rsidRPr="00B6302B">
        <w:rPr>
          <w:rStyle w:val="Exact"/>
          <w:sz w:val="24"/>
          <w:szCs w:val="24"/>
        </w:rPr>
        <w:t>Востребованность</w:t>
      </w:r>
      <w:proofErr w:type="spellEnd"/>
      <w:r w:rsidRPr="00B6302B">
        <w:rPr>
          <w:rStyle w:val="Exact"/>
          <w:sz w:val="24"/>
          <w:szCs w:val="24"/>
        </w:rPr>
        <w:t xml:space="preserve"> потенциала исследований по истории педагогики и </w:t>
      </w:r>
      <w:proofErr w:type="spellStart"/>
      <w:r w:rsidRPr="00B6302B">
        <w:rPr>
          <w:rStyle w:val="Exact"/>
          <w:sz w:val="24"/>
          <w:szCs w:val="24"/>
        </w:rPr>
        <w:t>этнопедагогике</w:t>
      </w:r>
      <w:proofErr w:type="spellEnd"/>
      <w:r w:rsidRPr="00B6302B">
        <w:rPr>
          <w:rStyle w:val="Exact"/>
          <w:sz w:val="24"/>
          <w:szCs w:val="24"/>
        </w:rPr>
        <w:t xml:space="preserve"> в условиях современного общества» Редькина Л.И., д</w:t>
      </w:r>
      <w:r w:rsidR="00B63112">
        <w:rPr>
          <w:rStyle w:val="Exact"/>
          <w:sz w:val="24"/>
          <w:szCs w:val="24"/>
        </w:rPr>
        <w:t>.</w:t>
      </w:r>
      <w:r w:rsidRPr="00B6302B">
        <w:rPr>
          <w:rStyle w:val="Exact"/>
          <w:sz w:val="24"/>
          <w:szCs w:val="24"/>
        </w:rPr>
        <w:t>п.</w:t>
      </w:r>
      <w:r w:rsidR="00B63112">
        <w:rPr>
          <w:rStyle w:val="Exact"/>
          <w:sz w:val="24"/>
          <w:szCs w:val="24"/>
        </w:rPr>
        <w:t>н.</w:t>
      </w:r>
      <w:r w:rsidRPr="00B6302B">
        <w:rPr>
          <w:rStyle w:val="Exact"/>
          <w:sz w:val="24"/>
          <w:szCs w:val="24"/>
        </w:rPr>
        <w:t>, профессор;</w:t>
      </w:r>
      <w:proofErr w:type="gramEnd"/>
      <w:r w:rsidRPr="00B6302B">
        <w:rPr>
          <w:rStyle w:val="Exact"/>
          <w:sz w:val="24"/>
          <w:szCs w:val="24"/>
        </w:rPr>
        <w:t xml:space="preserve"> «Социально-педагогическая поддержка лиц с ограниченными возможностями здоровья в инклюзивной среде высшего образовательного учреждения» </w:t>
      </w:r>
      <w:proofErr w:type="spellStart"/>
      <w:r w:rsidRPr="00B6302B">
        <w:rPr>
          <w:rStyle w:val="Exact"/>
          <w:sz w:val="24"/>
          <w:szCs w:val="24"/>
        </w:rPr>
        <w:t>Богинская</w:t>
      </w:r>
      <w:proofErr w:type="spellEnd"/>
      <w:r w:rsidRPr="00B6302B">
        <w:rPr>
          <w:rStyle w:val="Exact"/>
          <w:sz w:val="24"/>
          <w:szCs w:val="24"/>
        </w:rPr>
        <w:t xml:space="preserve"> Ю.В., д</w:t>
      </w:r>
      <w:r w:rsidR="00B63112">
        <w:rPr>
          <w:rStyle w:val="Exact"/>
          <w:sz w:val="24"/>
          <w:szCs w:val="24"/>
        </w:rPr>
        <w:t>.</w:t>
      </w:r>
      <w:r w:rsidRPr="00B6302B">
        <w:rPr>
          <w:rStyle w:val="Exact"/>
          <w:sz w:val="24"/>
          <w:szCs w:val="24"/>
        </w:rPr>
        <w:t>п.н</w:t>
      </w:r>
      <w:r w:rsidR="00B63112">
        <w:rPr>
          <w:rStyle w:val="Exact"/>
          <w:sz w:val="24"/>
          <w:szCs w:val="24"/>
        </w:rPr>
        <w:t>.</w:t>
      </w:r>
      <w:r w:rsidRPr="00B6302B">
        <w:rPr>
          <w:rStyle w:val="Exact"/>
          <w:sz w:val="24"/>
          <w:szCs w:val="24"/>
        </w:rPr>
        <w:t xml:space="preserve">, профессор; «Научная Школа глубинной психологии: теория, процесс, практика» </w:t>
      </w:r>
      <w:proofErr w:type="spellStart"/>
      <w:r w:rsidRPr="00B6302B">
        <w:rPr>
          <w:rStyle w:val="Exact"/>
          <w:sz w:val="24"/>
          <w:szCs w:val="24"/>
        </w:rPr>
        <w:t>Усатенко</w:t>
      </w:r>
      <w:proofErr w:type="spellEnd"/>
      <w:r w:rsidRPr="00B6302B">
        <w:rPr>
          <w:rStyle w:val="Exact"/>
          <w:sz w:val="24"/>
          <w:szCs w:val="24"/>
        </w:rPr>
        <w:t xml:space="preserve"> О. Н., к</w:t>
      </w:r>
      <w:proofErr w:type="gramStart"/>
      <w:r w:rsidR="00B63112">
        <w:rPr>
          <w:rStyle w:val="Exact"/>
          <w:sz w:val="24"/>
          <w:szCs w:val="24"/>
        </w:rPr>
        <w:t>.</w:t>
      </w:r>
      <w:r w:rsidRPr="00B6302B">
        <w:rPr>
          <w:rStyle w:val="Exact"/>
          <w:sz w:val="24"/>
          <w:szCs w:val="24"/>
        </w:rPr>
        <w:t>п</w:t>
      </w:r>
      <w:proofErr w:type="gramEnd"/>
      <w:r w:rsidRPr="00B6302B">
        <w:rPr>
          <w:rStyle w:val="Exact"/>
          <w:sz w:val="24"/>
          <w:szCs w:val="24"/>
        </w:rPr>
        <w:t>сихол.н</w:t>
      </w:r>
      <w:r w:rsidR="00B63112">
        <w:rPr>
          <w:rStyle w:val="Exact"/>
          <w:sz w:val="24"/>
          <w:szCs w:val="24"/>
        </w:rPr>
        <w:t>.</w:t>
      </w:r>
      <w:r w:rsidRPr="00B6302B">
        <w:rPr>
          <w:rStyle w:val="Exact"/>
          <w:sz w:val="24"/>
          <w:szCs w:val="24"/>
        </w:rPr>
        <w:t>, доцент, Старовойтов А. В., к.психол.н</w:t>
      </w:r>
      <w:r w:rsidR="00B63112">
        <w:rPr>
          <w:rStyle w:val="Exact"/>
          <w:sz w:val="24"/>
          <w:szCs w:val="24"/>
        </w:rPr>
        <w:t>.</w:t>
      </w:r>
      <w:r w:rsidRPr="00B6302B">
        <w:rPr>
          <w:rStyle w:val="Exact"/>
          <w:sz w:val="24"/>
          <w:szCs w:val="24"/>
        </w:rPr>
        <w:t xml:space="preserve">, доцент; «Актуальные проблемы дополнительного и последипломного образования и пути их решения» </w:t>
      </w:r>
      <w:proofErr w:type="spellStart"/>
      <w:r w:rsidRPr="00B6302B">
        <w:rPr>
          <w:rStyle w:val="Exact"/>
          <w:sz w:val="24"/>
          <w:szCs w:val="24"/>
        </w:rPr>
        <w:t>Шушара</w:t>
      </w:r>
      <w:proofErr w:type="spellEnd"/>
      <w:r w:rsidRPr="00B6302B">
        <w:rPr>
          <w:rStyle w:val="Exact"/>
          <w:sz w:val="24"/>
          <w:szCs w:val="24"/>
        </w:rPr>
        <w:t xml:space="preserve"> Т.В., д</w:t>
      </w:r>
      <w:r w:rsidR="00B63112">
        <w:rPr>
          <w:rStyle w:val="Exact"/>
          <w:sz w:val="24"/>
          <w:szCs w:val="24"/>
        </w:rPr>
        <w:t>.</w:t>
      </w:r>
      <w:r w:rsidRPr="00B6302B">
        <w:rPr>
          <w:rStyle w:val="Exact"/>
          <w:sz w:val="24"/>
          <w:szCs w:val="24"/>
        </w:rPr>
        <w:t>п.</w:t>
      </w:r>
      <w:r w:rsidR="00B63112">
        <w:rPr>
          <w:rStyle w:val="Exact"/>
          <w:sz w:val="24"/>
          <w:szCs w:val="24"/>
        </w:rPr>
        <w:t>н.</w:t>
      </w:r>
      <w:r w:rsidRPr="00B6302B">
        <w:rPr>
          <w:rStyle w:val="Exact"/>
          <w:sz w:val="24"/>
          <w:szCs w:val="24"/>
        </w:rPr>
        <w:t>, профессор; «Научные публикации, издательская деятельность» Пономарёва Е.Ю., к</w:t>
      </w:r>
      <w:proofErr w:type="gramStart"/>
      <w:r w:rsidRPr="00B6302B">
        <w:rPr>
          <w:rStyle w:val="Exact"/>
          <w:sz w:val="24"/>
          <w:szCs w:val="24"/>
        </w:rPr>
        <w:t>.п</w:t>
      </w:r>
      <w:proofErr w:type="gramEnd"/>
      <w:r w:rsidRPr="00B6302B">
        <w:rPr>
          <w:rStyle w:val="Exact"/>
          <w:sz w:val="24"/>
          <w:szCs w:val="24"/>
        </w:rPr>
        <w:t>сихол.н</w:t>
      </w:r>
      <w:r w:rsidR="00B63112">
        <w:rPr>
          <w:rStyle w:val="Exact"/>
          <w:sz w:val="24"/>
          <w:szCs w:val="24"/>
        </w:rPr>
        <w:t>.</w:t>
      </w:r>
      <w:r w:rsidRPr="00B6302B">
        <w:rPr>
          <w:rStyle w:val="Exact"/>
          <w:sz w:val="24"/>
          <w:szCs w:val="24"/>
        </w:rPr>
        <w:t>, профессор.</w:t>
      </w:r>
    </w:p>
    <w:p w:rsidR="00293BCD" w:rsidRPr="00B6302B" w:rsidRDefault="00B63112" w:rsidP="009D2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93BCD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кадемик</w:t>
      </w:r>
      <w:r w:rsidR="00556FB3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ом-</w:t>
      </w:r>
      <w:r w:rsidR="00293BCD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</w:t>
      </w:r>
      <w:r w:rsidR="00556FB3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293BCD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FB3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93BCD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тделения философии образования и теоретической педагогики РАО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М.Л.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Левицким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BCD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организован </w:t>
      </w:r>
      <w:r w:rsidR="00293BCD" w:rsidRPr="00B6302B">
        <w:rPr>
          <w:rStyle w:val="Exact"/>
          <w:color w:val="000000"/>
          <w:sz w:val="24"/>
          <w:szCs w:val="24"/>
        </w:rPr>
        <w:t>круглый</w:t>
      </w:r>
      <w:r w:rsidR="00293BCD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 на тему </w:t>
      </w:r>
      <w:r w:rsidR="00556FB3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93BCD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менеджеров образовательных организаций: финансово-хозяйственная и экономическая деятельность учебных заведений</w:t>
      </w:r>
      <w:r w:rsidR="00556FB3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93BCD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были согласованы: положение, обоснование, основные направления деятельности, план мероприятий КРНЦ.</w:t>
      </w:r>
      <w:bookmarkStart w:id="0" w:name="_GoBack"/>
      <w:bookmarkEnd w:id="0"/>
    </w:p>
    <w:p w:rsidR="00A248ED" w:rsidRPr="00B6302B" w:rsidRDefault="00A248ED" w:rsidP="009D2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29-30 сентября 2016 г. 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прошла Всероссийская научно-практической конференция Гуманитарно-педагогической академии (филиал) ФГАОУ </w:t>
      </w:r>
      <w:proofErr w:type="gramStart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«Крымский федеральный университет им. В.И. Вернадского» в г. Ялте «Профессионализм педагога: теория, практика, перспективы». Работа конференции проходила по следующим направлениям: </w:t>
      </w:r>
      <w:proofErr w:type="gramStart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«Индивидуально-творческая подготовка будущих специалистов в современной парадигме образования»; «Психолого-педагогическое сопровождение профессионального становления личности в системе гуманитарного образования»; «Инновационные процессы и технологии в образовании XXI века»; «Аксиология современного воспитания и обучения»; «Особенности применения современных технологий в процессе формирования профессиональных компетенций будущих специалистов в области экономики, менеджмента, туризма, информатики и математики»; «Перспективы научного поиска молодых исследователей».</w:t>
      </w:r>
      <w:proofErr w:type="gramEnd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доклад «Концептуальные основы подготовки педагогических кадров в системе высшего образования» представил Глузман Александр 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Владимирович, д</w:t>
      </w:r>
      <w:r w:rsidR="00A26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п.н</w:t>
      </w:r>
      <w:r w:rsidR="00A26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проф., академик, заведующий кафедрой музыкальной педагогики и исполнительства, директор Гуманитарно-педагогической академии (филиала) ФГАОУ ВО «Крымский федеральный университет им. В.И. Вернадского» в г</w:t>
      </w:r>
      <w:proofErr w:type="gramStart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лт</w:t>
      </w:r>
      <w:r w:rsidR="00A26A0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Также, с ключевыми докладами выступили: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Горбунова Наталья Владимировна, д.п.н., профессор, профессор РАО; </w:t>
      </w:r>
      <w:proofErr w:type="spellStart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Арябкина</w:t>
      </w:r>
      <w:proofErr w:type="spellEnd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Валентиновна,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доцент, профессор кафедры методики начального образования ФГБОУ ВПО «Ульяновский государственный педагогический университет им. И.Н. Ульянова», г. Ульяновск;</w:t>
      </w:r>
      <w:proofErr w:type="gramEnd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Ефимова Валентина Михайловна,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доцент, заведующая кафедрой </w:t>
      </w:r>
      <w:proofErr w:type="spellStart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валеологии</w:t>
      </w:r>
      <w:proofErr w:type="spellEnd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безопасности жизнедеятельности человека Таврическая академия (структурное произведение) ФГАОУ ВО КФУ им. В.И. Вернадского, г. Симферополь; Астраханцева Ирина Владимировна, проректор по финансово- правовой деятельности и управлению персоналом ФГБОУ </w:t>
      </w:r>
      <w:proofErr w:type="gramStart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«Ульяновский государственный педагогический университет имени И.Н. Ульянова», г. Ульяновск; </w:t>
      </w:r>
      <w:proofErr w:type="spellStart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Ратовская</w:t>
      </w:r>
      <w:proofErr w:type="spellEnd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Викторовна, к.п.н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доцент кафедры иностранной филологии и методики преподавания Института филологии, </w:t>
      </w:r>
      <w:r w:rsidR="00A26A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и искусств Гуманитарно-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педагогической академии (филиала) ФГАОУ </w:t>
      </w:r>
      <w:proofErr w:type="gramStart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«Крымский федеральный университет им. В. И. Вернадского» в г. Ялте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673D" w:rsidRPr="00B6302B" w:rsidRDefault="00D5673D" w:rsidP="009D232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02B">
        <w:rPr>
          <w:rFonts w:ascii="Times New Roman" w:hAnsi="Times New Roman" w:cs="Times New Roman"/>
          <w:sz w:val="24"/>
          <w:szCs w:val="24"/>
        </w:rPr>
        <w:t xml:space="preserve">Подготовлен и отправлен в Министерство образования и науки пакет документов по открытию региональной инновационной площадки на базе Муниципального казенного </w:t>
      </w:r>
      <w:r w:rsidRPr="00B6302B">
        <w:rPr>
          <w:rFonts w:ascii="Times New Roman" w:hAnsi="Times New Roman" w:cs="Times New Roman"/>
          <w:bCs/>
          <w:sz w:val="24"/>
          <w:szCs w:val="24"/>
        </w:rPr>
        <w:t>дошкольного</w:t>
      </w:r>
      <w:r w:rsidRPr="00B6302B">
        <w:rPr>
          <w:rFonts w:ascii="Times New Roman" w:hAnsi="Times New Roman" w:cs="Times New Roman"/>
          <w:sz w:val="24"/>
          <w:szCs w:val="24"/>
        </w:rPr>
        <w:t xml:space="preserve"> </w:t>
      </w:r>
      <w:r w:rsidRPr="00B6302B">
        <w:rPr>
          <w:rFonts w:ascii="Times New Roman" w:hAnsi="Times New Roman" w:cs="Times New Roman"/>
          <w:bCs/>
          <w:sz w:val="24"/>
          <w:szCs w:val="24"/>
        </w:rPr>
        <w:t>образовательного</w:t>
      </w:r>
      <w:r w:rsidRPr="00B6302B">
        <w:rPr>
          <w:rFonts w:ascii="Times New Roman" w:hAnsi="Times New Roman" w:cs="Times New Roman"/>
          <w:sz w:val="24"/>
          <w:szCs w:val="24"/>
        </w:rPr>
        <w:t xml:space="preserve"> </w:t>
      </w:r>
      <w:r w:rsidRPr="00B6302B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Pr="00B6302B">
        <w:rPr>
          <w:rFonts w:ascii="Times New Roman" w:hAnsi="Times New Roman" w:cs="Times New Roman"/>
          <w:sz w:val="24"/>
          <w:szCs w:val="24"/>
        </w:rPr>
        <w:t xml:space="preserve"> «Детский сад комбинированного вида №67 «</w:t>
      </w:r>
      <w:r w:rsidRPr="00B6302B">
        <w:rPr>
          <w:rFonts w:ascii="Times New Roman" w:hAnsi="Times New Roman" w:cs="Times New Roman"/>
          <w:bCs/>
          <w:sz w:val="24"/>
          <w:szCs w:val="24"/>
        </w:rPr>
        <w:t>Солнечный</w:t>
      </w:r>
      <w:r w:rsidRPr="00B6302B">
        <w:rPr>
          <w:rFonts w:ascii="Times New Roman" w:hAnsi="Times New Roman" w:cs="Times New Roman"/>
          <w:sz w:val="24"/>
          <w:szCs w:val="24"/>
        </w:rPr>
        <w:t xml:space="preserve"> </w:t>
      </w:r>
      <w:r w:rsidRPr="00B6302B">
        <w:rPr>
          <w:rFonts w:ascii="Times New Roman" w:hAnsi="Times New Roman" w:cs="Times New Roman"/>
          <w:bCs/>
          <w:sz w:val="24"/>
          <w:szCs w:val="24"/>
        </w:rPr>
        <w:t>дом</w:t>
      </w:r>
      <w:r w:rsidRPr="00B6302B">
        <w:rPr>
          <w:rFonts w:ascii="Times New Roman" w:hAnsi="Times New Roman" w:cs="Times New Roman"/>
          <w:sz w:val="24"/>
          <w:szCs w:val="24"/>
        </w:rPr>
        <w:t xml:space="preserve">» и Муниципального казенного общеобразовательного учреждения «Ялтинская средняя </w:t>
      </w:r>
      <w:r w:rsidRPr="00B6302B">
        <w:rPr>
          <w:rFonts w:ascii="Times New Roman" w:hAnsi="Times New Roman" w:cs="Times New Roman"/>
          <w:bCs/>
          <w:sz w:val="24"/>
          <w:szCs w:val="24"/>
        </w:rPr>
        <w:t>школа</w:t>
      </w:r>
      <w:r w:rsidRPr="00B6302B">
        <w:rPr>
          <w:rFonts w:ascii="Times New Roman" w:hAnsi="Times New Roman" w:cs="Times New Roman"/>
          <w:sz w:val="24"/>
          <w:szCs w:val="24"/>
        </w:rPr>
        <w:t xml:space="preserve"> № </w:t>
      </w:r>
      <w:r w:rsidRPr="00B6302B">
        <w:rPr>
          <w:rFonts w:ascii="Times New Roman" w:hAnsi="Times New Roman" w:cs="Times New Roman"/>
          <w:bCs/>
          <w:sz w:val="24"/>
          <w:szCs w:val="24"/>
        </w:rPr>
        <w:t>12</w:t>
      </w:r>
      <w:r w:rsidRPr="00B6302B">
        <w:rPr>
          <w:rFonts w:ascii="Times New Roman" w:hAnsi="Times New Roman" w:cs="Times New Roman"/>
          <w:sz w:val="24"/>
          <w:szCs w:val="24"/>
        </w:rPr>
        <w:t xml:space="preserve"> с углубленным изучением иностранных языков».</w:t>
      </w:r>
    </w:p>
    <w:p w:rsidR="00D5673D" w:rsidRPr="00B6302B" w:rsidRDefault="00D5673D" w:rsidP="009D232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02B">
        <w:rPr>
          <w:rFonts w:ascii="Times New Roman" w:hAnsi="Times New Roman" w:cs="Times New Roman"/>
          <w:sz w:val="24"/>
          <w:szCs w:val="24"/>
        </w:rPr>
        <w:t>Экспертиза результатов научно-педагогических исследований осуществляется в процессе обсуждения кандидатских и докторских диссертационных исследований:</w:t>
      </w:r>
    </w:p>
    <w:p w:rsidR="00D5673D" w:rsidRPr="00B6302B" w:rsidRDefault="00D5673D" w:rsidP="009D2324">
      <w:pPr>
        <w:pStyle w:val="a5"/>
        <w:numPr>
          <w:ilvl w:val="0"/>
          <w:numId w:val="40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защищена 1 докторская диссертация: Фоминых Наталия Юрьевна «Проектирование </w:t>
      </w:r>
      <w:proofErr w:type="spellStart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компьютерно-ориентированной</w:t>
      </w:r>
      <w:proofErr w:type="spellEnd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иноязычной профессиональной подготовки будущих специалистов в области информатики и вычислительной техники» 13.00.08 – Теория и методика профессионального образования, Место защиты: Северо-Осетинский государственный университет им. К.Л. Хетагурова – г. Владикавказ (н</w:t>
      </w:r>
      <w:proofErr w:type="gramStart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онсультант д. </w:t>
      </w:r>
      <w:proofErr w:type="spellStart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. н., профессор, профессор РАО Горбунова Н.В.).</w:t>
      </w:r>
    </w:p>
    <w:p w:rsidR="00D5673D" w:rsidRPr="00B6302B" w:rsidRDefault="00D5673D" w:rsidP="009D2324">
      <w:pPr>
        <w:pStyle w:val="a5"/>
        <w:numPr>
          <w:ilvl w:val="0"/>
          <w:numId w:val="40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защищены 4 кандидатские диссертации: Вовк Екатерина Владимировна «Формирование лексической компетенции в процессе активации фразеологических единиц в речи студентов-филологов» 13.00.02. Место защиты: Адыгейский государственный институт – </w:t>
      </w:r>
      <w:proofErr w:type="gramStart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Майкоп, 2016 (н. руководитель д.п.н., профессор Горбунова Н.В.); </w:t>
      </w:r>
      <w:proofErr w:type="spellStart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Лисецкая</w:t>
      </w:r>
      <w:proofErr w:type="spellEnd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Анатольевна «Формирование речевой культуры будущих учителей-филологов в процессе профессиональной подготовки» 13.00.08 – Теория и методика профессионального образования, Место защиты: Северо-Осетинский государственный университет им. К.Л. Хетагурова – </w:t>
      </w:r>
      <w:proofErr w:type="gramStart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Владикавказ (н. руководитель д.п.н., профессор, профессор РАО Горбунова Н.В.); </w:t>
      </w:r>
      <w:proofErr w:type="spellStart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Усманова</w:t>
      </w:r>
      <w:proofErr w:type="spellEnd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Сайде </w:t>
      </w:r>
      <w:proofErr w:type="spellStart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Аблякимовна</w:t>
      </w:r>
      <w:proofErr w:type="spellEnd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«Просветительская и педагогическая деятельность </w:t>
      </w:r>
      <w:proofErr w:type="spellStart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Бекира</w:t>
      </w:r>
      <w:proofErr w:type="spellEnd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Чобан-Заде</w:t>
      </w:r>
      <w:proofErr w:type="spellEnd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(1893-1937 гг.)» 13.00.01</w:t>
      </w:r>
      <w:r w:rsidR="0038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Общая педагогика, история педагогики и образования.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защиты: ФГБОУ ВПО «Тульский государственный пе</w:t>
      </w:r>
      <w:r w:rsidR="003867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дагогический университет им. Л.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Н. Толстого» – г</w:t>
      </w:r>
      <w:proofErr w:type="gramStart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ула, 2016; (н. руководитель </w:t>
      </w:r>
      <w:r w:rsidR="0038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д.п.н., профессор 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Редькина Л.И.); </w:t>
      </w:r>
      <w:proofErr w:type="spellStart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Шкарлат</w:t>
      </w:r>
      <w:proofErr w:type="spellEnd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Лидия Петровна «Образовательная деятельность православной церкви в Крымской Епархии (1859-1917 гг.)» 13.00.01 </w:t>
      </w:r>
      <w:r w:rsidR="003867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Общая педагогика, история педагогики и образования.</w:t>
      </w:r>
      <w:r w:rsidR="003867E3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защиты Ульяновский государственный университет – </w:t>
      </w:r>
      <w:proofErr w:type="gramStart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Ульяновск, 2016 (н. руководитель </w:t>
      </w:r>
      <w:r w:rsidR="0038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д.п.н., профессор 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Редькина Л.И.).</w:t>
      </w:r>
    </w:p>
    <w:p w:rsidR="00C42EC4" w:rsidRPr="00B6302B" w:rsidRDefault="00C42EC4" w:rsidP="009D2324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 и проведен Всероссийский научно-практический семинар «Летняя школа аспирантов» </w:t>
      </w:r>
      <w:r w:rsidRPr="00B6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(24 июня 2016 г.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Программа «Летней школы аспирантов» включала три тематических блока: теоретико-методологические основы научных исследований; особенности организации и проведения эксперимента, интерпретация результатов </w:t>
      </w:r>
      <w:r w:rsidR="009D2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научного 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исследования; требования к диссертации, автореферату кандидатской диссертации. </w:t>
      </w:r>
      <w:proofErr w:type="gramStart"/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научно-практическом семинаре приняли участие </w:t>
      </w:r>
      <w:r w:rsidR="009D23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Глузман А.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В., директор 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Гуманитарно-педагогической академии, доктор педагогических наук, про</w:t>
      </w:r>
      <w:r w:rsidR="009D23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фессор, академик; Пономарёва Е.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Ю., заместитель директора Гуманитарно-педагогической академии по научной работе, кандидат психологически</w:t>
      </w:r>
      <w:r w:rsidR="009D2324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наук, профессор; Горбунова Н.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В., директор Института педагогики, психологии и инклюзивного образования, доктор педагогиче</w:t>
      </w:r>
      <w:r w:rsidR="009D2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наук, профессор; </w:t>
      </w:r>
      <w:proofErr w:type="spellStart"/>
      <w:r w:rsidR="009D2324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Шушара</w:t>
      </w:r>
      <w:proofErr w:type="spellEnd"/>
      <w:r w:rsidR="009D2324">
        <w:rPr>
          <w:rFonts w:ascii="Times New Roman" w:eastAsia="Times New Roman" w:hAnsi="Times New Roman" w:cs="Times New Roman"/>
          <w:sz w:val="24"/>
          <w:szCs w:val="24"/>
          <w:lang w:eastAsia="ru-RU"/>
        </w:rPr>
        <w:t> Т.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В., руководитель Отдела дополнительного образования, доктор педагогических наук, профессор и др.</w:t>
      </w:r>
      <w:proofErr w:type="gramEnd"/>
    </w:p>
    <w:p w:rsidR="00282A51" w:rsidRPr="00B6302B" w:rsidRDefault="00282A51" w:rsidP="009D232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Подготовлено 2 отзыва ведущей организации, 2 отзыва на авторефераты, отзыв</w:t>
      </w:r>
      <w:r w:rsidR="00C42EC4" w:rsidRPr="00B63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официального оппонента:</w:t>
      </w:r>
    </w:p>
    <w:p w:rsidR="00556FB3" w:rsidRPr="00B6302B" w:rsidRDefault="00C42EC4" w:rsidP="009D23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56FB3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оппонирование диссертации </w:t>
      </w:r>
      <w:proofErr w:type="spellStart"/>
      <w:r w:rsidR="00556FB3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Масюковой</w:t>
      </w:r>
      <w:proofErr w:type="spellEnd"/>
      <w:r w:rsidR="00556FB3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по теме: «Развитие методической компетентности учителя в процессе повышения квалификации с использованием дистанционных образовательных технологий», представленной в диссертационный совет</w:t>
      </w:r>
      <w:proofErr w:type="gramStart"/>
      <w:r w:rsidR="00556FB3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="00556FB3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212.248.03 при ФГБОУ ВПО «Северо-Осетинский государственный университет им. К.Г. Хетагурова» на соискание ученой степени кандидата педагогических наук по специальности 13.00.08 – теория и методика профессионального образования, защита: 15 декабря 2016 г. (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д.п.н., профессор, профессор РАО </w:t>
      </w:r>
      <w:r w:rsidR="00556FB3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Н.В.);</w:t>
      </w:r>
    </w:p>
    <w:p w:rsidR="00C42EC4" w:rsidRPr="00B6302B" w:rsidRDefault="00C42EC4" w:rsidP="009D23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56FB3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отзывов ведущ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556FB3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организации: по диссертации Крюковой А.А. на тему: «Деятельность попечительств в управлении образованием Ставропольской губернии в дореволюционной России»,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FB3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представленной на соискание ученой степени кандидата педагогических наук по специальности 13.00.01 – общая педагогика, история педагогики и образования (педагогические науки), защита: 12.03.2016 г. на заседании диссертационного совета</w:t>
      </w:r>
      <w:proofErr w:type="gramStart"/>
      <w:r w:rsidR="00556FB3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="00556FB3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212.248.03 при ФГБОУ ВПО «Северо-Осетинский государственный университет им К.Л. Хетагурова» (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д.п.н., профессор </w:t>
      </w:r>
      <w:r w:rsidR="00556FB3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 Н.В.); по диссертации Петраковой Е.Н. на тему: «Формирование культурно-эстетической толерантности младших школьников в процессе изучения английского языка», представленной на соискание ученой степени кандидата педагогических наук по специальности 13.00.01 – общая педагогика, история педагогики и образования, защита: 16.12.2016 г. на заседании диссертационного совета</w:t>
      </w:r>
      <w:proofErr w:type="gramStart"/>
      <w:r w:rsidR="00556FB3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="00556FB3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212.278.04 при Ульяновском государственном университете (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д.п.н., профессор, профессор РАО </w:t>
      </w:r>
      <w:r w:rsidR="00556FB3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Н.В.)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6FB3" w:rsidRPr="00B6302B" w:rsidRDefault="00C42EC4" w:rsidP="009D23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подготовка отзывов на автореферат </w:t>
      </w:r>
      <w:r w:rsidR="00556FB3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диссертации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56FB3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Заводного Никиты Александровича на тему: «</w:t>
      </w:r>
      <w:proofErr w:type="spellStart"/>
      <w:r w:rsidR="00556FB3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Гендерный</w:t>
      </w:r>
      <w:proofErr w:type="spellEnd"/>
      <w:r w:rsidR="00556FB3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формированию </w:t>
      </w:r>
      <w:proofErr w:type="spellStart"/>
      <w:r w:rsidR="00556FB3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="00556FB3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студентов в современном вузе», представленной на соискание ученой степени кандидата педагогических наук по специальности: 13.00.08 – теория и методика профессионального образования (педагогические науки) (Горбунова Н.В.); </w:t>
      </w:r>
      <w:proofErr w:type="spellStart"/>
      <w:r w:rsidR="00556FB3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Фортыгиной</w:t>
      </w:r>
      <w:proofErr w:type="spellEnd"/>
      <w:r w:rsidR="00556FB3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Светланы Николаевны на тему: «Информационно-образовательная среда как средство формирования проектировочной компетенции у будущих учителей начальных классов», представленной на соискание ученой степени кандидата педагогических наук по специальности 13.00.08 – теория и методика профессионального образования (педагог</w:t>
      </w:r>
      <w:r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ические науки) (Горбунова Н.В.).</w:t>
      </w:r>
    </w:p>
    <w:p w:rsidR="00B6302B" w:rsidRPr="00B6302B" w:rsidRDefault="00C42EC4" w:rsidP="009D232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сентября 2016 года</w:t>
      </w:r>
      <w:r w:rsidRPr="00B630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6302B" w:rsidRPr="00B63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д.п.н., профессор, профессор РАО Н.В. Горбунова принимала </w:t>
      </w:r>
      <w:r w:rsidR="00556FB3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отделения философии образов</w:t>
      </w:r>
      <w:r w:rsidR="00B6302B" w:rsidRPr="00B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и теоретической педагогики.</w:t>
      </w:r>
    </w:p>
    <w:p w:rsidR="00820967" w:rsidRPr="00B6302B" w:rsidRDefault="00820967" w:rsidP="009D232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02B">
        <w:rPr>
          <w:rFonts w:ascii="Times New Roman" w:hAnsi="Times New Roman" w:cs="Times New Roman"/>
          <w:sz w:val="24"/>
          <w:szCs w:val="24"/>
        </w:rPr>
        <w:t xml:space="preserve">21 сентября </w:t>
      </w:r>
      <w:smartTag w:uri="urn:schemas-microsoft-com:office:smarttags" w:element="metricconverter">
        <w:smartTagPr>
          <w:attr w:name="ProductID" w:val="2016 г"/>
        </w:smartTagPr>
        <w:r w:rsidRPr="00B6302B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B6302B">
        <w:rPr>
          <w:rFonts w:ascii="Times New Roman" w:hAnsi="Times New Roman" w:cs="Times New Roman"/>
          <w:sz w:val="24"/>
          <w:szCs w:val="24"/>
        </w:rPr>
        <w:t xml:space="preserve">. </w:t>
      </w:r>
      <w:r w:rsidR="00B6302B" w:rsidRPr="00B63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Н.В. Горбунова </w:t>
      </w:r>
      <w:r w:rsidRPr="00B6302B">
        <w:rPr>
          <w:rFonts w:ascii="Times New Roman" w:hAnsi="Times New Roman" w:cs="Times New Roman"/>
          <w:sz w:val="24"/>
          <w:szCs w:val="24"/>
        </w:rPr>
        <w:t>принял</w:t>
      </w:r>
      <w:r w:rsidR="00B6302B" w:rsidRPr="00B6302B">
        <w:rPr>
          <w:rFonts w:ascii="Times New Roman" w:hAnsi="Times New Roman" w:cs="Times New Roman"/>
          <w:sz w:val="24"/>
          <w:szCs w:val="24"/>
        </w:rPr>
        <w:t>а</w:t>
      </w:r>
      <w:r w:rsidRPr="00B6302B">
        <w:rPr>
          <w:rFonts w:ascii="Times New Roman" w:hAnsi="Times New Roman" w:cs="Times New Roman"/>
          <w:sz w:val="24"/>
          <w:szCs w:val="24"/>
        </w:rPr>
        <w:t xml:space="preserve"> участие во </w:t>
      </w:r>
      <w:r w:rsidRPr="00B6302B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Всероссийском совещании руководителей региональных научных и научных це</w:t>
      </w:r>
      <w:r w:rsidRPr="00B6302B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B6302B">
        <w:rPr>
          <w:rFonts w:ascii="Times New Roman" w:hAnsi="Times New Roman" w:cs="Times New Roman"/>
          <w:sz w:val="24"/>
          <w:szCs w:val="24"/>
          <w:shd w:val="clear" w:color="auto" w:fill="FFFFFF"/>
        </w:rPr>
        <w:t>тров РАО.</w:t>
      </w:r>
    </w:p>
    <w:p w:rsidR="00B6302B" w:rsidRPr="00B6302B" w:rsidRDefault="00B6302B" w:rsidP="009D232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02B">
        <w:rPr>
          <w:rFonts w:ascii="Times New Roman" w:hAnsi="Times New Roman" w:cs="Times New Roman"/>
          <w:sz w:val="24"/>
          <w:szCs w:val="24"/>
        </w:rPr>
        <w:t>Н.В. Горбуновой подготовлен доклад для обсуждения на заседании Отделения философии образования и теоретической педагогики РАО на тему «Подготовка специалистов к работе в инклюзивной образовательной среде».</w:t>
      </w:r>
    </w:p>
    <w:p w:rsidR="00FB5F71" w:rsidRDefault="00B6302B" w:rsidP="009D23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Публикации </w:t>
      </w:r>
      <w:r w:rsidR="00FB5F71" w:rsidRPr="00B6302B">
        <w:rPr>
          <w:rFonts w:ascii="Times New Roman" w:hAnsi="Times New Roman" w:cs="Times New Roman"/>
          <w:sz w:val="24"/>
          <w:szCs w:val="24"/>
        </w:rPr>
        <w:t>КРНЦ РАО:</w:t>
      </w:r>
    </w:p>
    <w:p w:rsidR="00A248ED" w:rsidRDefault="00A248ED" w:rsidP="009D23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тенденции дошкольного и начального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коллективная монография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общей ред. Н. В. Горбуновой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>Ялта</w:t>
      </w:r>
      <w:proofErr w:type="gramStart"/>
      <w:r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ГПА, 2016. –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02B" w:rsidRDefault="00B6302B" w:rsidP="009D23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Горбунова Н.В., </w:t>
      </w:r>
      <w:proofErr w:type="spellStart"/>
      <w:r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Везетиу</w:t>
      </w:r>
      <w:proofErr w:type="spellEnd"/>
      <w:r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Вовк Е.В., </w:t>
      </w:r>
      <w:proofErr w:type="spellStart"/>
      <w:r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Лисецкая</w:t>
      </w:r>
      <w:proofErr w:type="spellEnd"/>
      <w:r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="00A248ED" w:rsidRPr="00A2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8ED"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2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общей ред. Н. В. Горбуновой</w:t>
      </w:r>
      <w:r w:rsidR="00A2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48ED"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личностно-профессиональной подготовки будущего филолога</w:t>
      </w:r>
      <w:r w:rsidR="00A2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48ED"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2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8ED"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>Ялта</w:t>
      </w:r>
      <w:proofErr w:type="gramStart"/>
      <w:r w:rsidR="00A248ED"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A248ED"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ГПА, 2016. – 524 </w:t>
      </w:r>
      <w:proofErr w:type="gramStart"/>
      <w:r w:rsidR="00A248ED"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248ED"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8ED" w:rsidRDefault="00A248ED" w:rsidP="009D23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Гордиенко Т.П., Горбунова Н.В., Смирнова О.Ю., </w:t>
      </w:r>
      <w:proofErr w:type="spellStart"/>
      <w:r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Хрулева</w:t>
      </w:r>
      <w:proofErr w:type="spellEnd"/>
      <w:r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информационных и телекоммуникационных технологий в учебно-воспитательном процессе высшей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>Ялта</w:t>
      </w:r>
      <w:proofErr w:type="gramStart"/>
      <w:r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ГПА, 2016. – 232 </w:t>
      </w:r>
      <w:proofErr w:type="gramStart"/>
      <w:r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240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8ED" w:rsidRPr="00FB5F71" w:rsidRDefault="00A248ED" w:rsidP="00B6302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900" w:rsidRDefault="000E3900" w:rsidP="00FB5F71">
      <w:pPr>
        <w:spacing w:after="0" w:line="240" w:lineRule="auto"/>
        <w:ind w:right="119"/>
        <w:jc w:val="right"/>
        <w:rPr>
          <w:rFonts w:ascii="Times New Roman" w:hAnsi="Times New Roman" w:cs="Times New Roman"/>
          <w:sz w:val="24"/>
          <w:szCs w:val="24"/>
        </w:rPr>
      </w:pPr>
    </w:p>
    <w:p w:rsidR="00F508C3" w:rsidRDefault="00F508C3" w:rsidP="00FB5F71">
      <w:pPr>
        <w:spacing w:after="0" w:line="240" w:lineRule="auto"/>
        <w:ind w:right="119"/>
        <w:jc w:val="right"/>
        <w:rPr>
          <w:rFonts w:ascii="Times New Roman" w:hAnsi="Times New Roman" w:cs="Times New Roman"/>
          <w:sz w:val="24"/>
          <w:szCs w:val="24"/>
        </w:rPr>
      </w:pPr>
    </w:p>
    <w:p w:rsidR="00F508C3" w:rsidRPr="00F508C3" w:rsidRDefault="00F508C3" w:rsidP="00F508C3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08C3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КРН</w:t>
      </w:r>
      <w:r w:rsidRPr="00F508C3">
        <w:rPr>
          <w:rFonts w:ascii="Times New Roman" w:hAnsi="Times New Roman"/>
          <w:sz w:val="24"/>
          <w:szCs w:val="24"/>
        </w:rPr>
        <w:t xml:space="preserve">Ц РАО </w:t>
      </w:r>
      <w:r w:rsidRPr="00F508C3">
        <w:rPr>
          <w:rFonts w:ascii="Times New Roman" w:hAnsi="Times New Roman"/>
          <w:sz w:val="24"/>
          <w:szCs w:val="24"/>
        </w:rPr>
        <w:tab/>
      </w:r>
      <w:r w:rsidRPr="00F508C3">
        <w:rPr>
          <w:rFonts w:ascii="Times New Roman" w:hAnsi="Times New Roman"/>
          <w:sz w:val="24"/>
          <w:szCs w:val="24"/>
        </w:rPr>
        <w:tab/>
      </w:r>
      <w:r w:rsidRPr="00F508C3">
        <w:rPr>
          <w:rFonts w:ascii="Times New Roman" w:hAnsi="Times New Roman"/>
          <w:sz w:val="24"/>
          <w:szCs w:val="24"/>
        </w:rPr>
        <w:tab/>
      </w:r>
      <w:r w:rsidRPr="00F508C3">
        <w:rPr>
          <w:rFonts w:ascii="Times New Roman" w:hAnsi="Times New Roman"/>
          <w:sz w:val="24"/>
          <w:szCs w:val="24"/>
        </w:rPr>
        <w:tab/>
      </w:r>
      <w:r w:rsidRPr="00F508C3">
        <w:rPr>
          <w:rFonts w:ascii="Times New Roman" w:hAnsi="Times New Roman"/>
          <w:sz w:val="24"/>
          <w:szCs w:val="24"/>
        </w:rPr>
        <w:tab/>
      </w:r>
      <w:r w:rsidRPr="00F508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Глузман А.В.</w:t>
      </w:r>
    </w:p>
    <w:p w:rsidR="0090232C" w:rsidRDefault="0090232C" w:rsidP="00006F44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508C3" w:rsidRPr="00924016" w:rsidRDefault="00F508C3" w:rsidP="00006F44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08C3">
        <w:rPr>
          <w:rFonts w:ascii="Times New Roman" w:hAnsi="Times New Roman"/>
          <w:sz w:val="24"/>
          <w:szCs w:val="24"/>
        </w:rPr>
        <w:t>Профессор РАО</w:t>
      </w:r>
      <w:r w:rsidRPr="00F508C3">
        <w:rPr>
          <w:rFonts w:ascii="Times New Roman" w:hAnsi="Times New Roman"/>
          <w:sz w:val="24"/>
          <w:szCs w:val="24"/>
        </w:rPr>
        <w:tab/>
      </w:r>
      <w:r w:rsidRPr="00F508C3">
        <w:rPr>
          <w:rFonts w:ascii="Times New Roman" w:hAnsi="Times New Roman"/>
          <w:sz w:val="24"/>
          <w:szCs w:val="24"/>
        </w:rPr>
        <w:tab/>
      </w:r>
      <w:r w:rsidRPr="00F508C3">
        <w:rPr>
          <w:rFonts w:ascii="Times New Roman" w:hAnsi="Times New Roman"/>
          <w:sz w:val="24"/>
          <w:szCs w:val="24"/>
        </w:rPr>
        <w:tab/>
      </w:r>
      <w:r w:rsidRPr="00F508C3">
        <w:rPr>
          <w:rFonts w:ascii="Times New Roman" w:hAnsi="Times New Roman"/>
          <w:sz w:val="24"/>
          <w:szCs w:val="24"/>
        </w:rPr>
        <w:tab/>
      </w:r>
      <w:r w:rsidRPr="00F508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508C3">
        <w:rPr>
          <w:rFonts w:ascii="Times New Roman" w:hAnsi="Times New Roman"/>
          <w:sz w:val="24"/>
          <w:szCs w:val="24"/>
        </w:rPr>
        <w:tab/>
      </w:r>
      <w:r w:rsidRPr="00F508C3">
        <w:rPr>
          <w:rFonts w:ascii="Times New Roman" w:hAnsi="Times New Roman"/>
          <w:sz w:val="24"/>
          <w:szCs w:val="24"/>
        </w:rPr>
        <w:tab/>
        <w:t>Горбунова Н.В.</w:t>
      </w:r>
    </w:p>
    <w:sectPr w:rsidR="00F508C3" w:rsidRPr="00924016" w:rsidSect="001E1B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72E1B5F"/>
    <w:multiLevelType w:val="hybridMultilevel"/>
    <w:tmpl w:val="6696ED3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0D3A0E66"/>
    <w:multiLevelType w:val="hybridMultilevel"/>
    <w:tmpl w:val="1E86615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0EFB52CD"/>
    <w:multiLevelType w:val="multilevel"/>
    <w:tmpl w:val="A8507BB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675461"/>
    <w:multiLevelType w:val="multilevel"/>
    <w:tmpl w:val="C082B4B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B2639"/>
    <w:multiLevelType w:val="hybridMultilevel"/>
    <w:tmpl w:val="B978B7AA"/>
    <w:lvl w:ilvl="0" w:tplc="57642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81EA5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52A47"/>
    <w:multiLevelType w:val="hybridMultilevel"/>
    <w:tmpl w:val="3238E6AA"/>
    <w:lvl w:ilvl="0" w:tplc="9770201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224E313A"/>
    <w:multiLevelType w:val="hybridMultilevel"/>
    <w:tmpl w:val="6F406CF6"/>
    <w:lvl w:ilvl="0" w:tplc="0419000F">
      <w:start w:val="1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9">
    <w:nsid w:val="23022FC2"/>
    <w:multiLevelType w:val="multilevel"/>
    <w:tmpl w:val="AA4005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5C82115"/>
    <w:multiLevelType w:val="hybridMultilevel"/>
    <w:tmpl w:val="17EC2CCE"/>
    <w:lvl w:ilvl="0" w:tplc="A10A9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EF04BB"/>
    <w:multiLevelType w:val="multilevel"/>
    <w:tmpl w:val="31CE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121E71"/>
    <w:multiLevelType w:val="hybridMultilevel"/>
    <w:tmpl w:val="1F240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C2C57"/>
    <w:multiLevelType w:val="hybridMultilevel"/>
    <w:tmpl w:val="D836113C"/>
    <w:lvl w:ilvl="0" w:tplc="8C2840A2">
      <w:start w:val="1"/>
      <w:numFmt w:val="decimal"/>
      <w:lvlText w:val="%1."/>
      <w:lvlJc w:val="left"/>
      <w:pPr>
        <w:ind w:left="10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31AB394A"/>
    <w:multiLevelType w:val="hybridMultilevel"/>
    <w:tmpl w:val="62F6D470"/>
    <w:lvl w:ilvl="0" w:tplc="8256BC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840786"/>
    <w:multiLevelType w:val="hybridMultilevel"/>
    <w:tmpl w:val="86E2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D86D97"/>
    <w:multiLevelType w:val="hybridMultilevel"/>
    <w:tmpl w:val="BD806622"/>
    <w:lvl w:ilvl="0" w:tplc="0538B09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3D010856"/>
    <w:multiLevelType w:val="hybridMultilevel"/>
    <w:tmpl w:val="53EE2FD4"/>
    <w:lvl w:ilvl="0" w:tplc="0C4E89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BB48F1"/>
    <w:multiLevelType w:val="hybridMultilevel"/>
    <w:tmpl w:val="FEE6720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>
    <w:nsid w:val="425B6AD7"/>
    <w:multiLevelType w:val="hybridMultilevel"/>
    <w:tmpl w:val="047ECBC6"/>
    <w:lvl w:ilvl="0" w:tplc="9770201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>
    <w:nsid w:val="47BB073B"/>
    <w:multiLevelType w:val="multilevel"/>
    <w:tmpl w:val="6066996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9354BEA"/>
    <w:multiLevelType w:val="hybridMultilevel"/>
    <w:tmpl w:val="1E86615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>
    <w:nsid w:val="4F040DED"/>
    <w:multiLevelType w:val="hybridMultilevel"/>
    <w:tmpl w:val="17EC2CCE"/>
    <w:lvl w:ilvl="0" w:tplc="A10A9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F7504DC"/>
    <w:multiLevelType w:val="multilevel"/>
    <w:tmpl w:val="5492D0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AF2F78"/>
    <w:multiLevelType w:val="hybridMultilevel"/>
    <w:tmpl w:val="7714D298"/>
    <w:lvl w:ilvl="0" w:tplc="0419000F">
      <w:start w:val="1"/>
      <w:numFmt w:val="decimal"/>
      <w:lvlText w:val="%1."/>
      <w:lvlJc w:val="left"/>
      <w:pPr>
        <w:ind w:left="1627" w:hanging="360"/>
      </w:p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5">
    <w:nsid w:val="57040AAD"/>
    <w:multiLevelType w:val="hybridMultilevel"/>
    <w:tmpl w:val="30FC8B7E"/>
    <w:lvl w:ilvl="0" w:tplc="4C142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CF710E"/>
    <w:multiLevelType w:val="multilevel"/>
    <w:tmpl w:val="D4EAB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EF30C1"/>
    <w:multiLevelType w:val="hybridMultilevel"/>
    <w:tmpl w:val="1E86615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>
    <w:nsid w:val="58272BED"/>
    <w:multiLevelType w:val="hybridMultilevel"/>
    <w:tmpl w:val="B59219F8"/>
    <w:lvl w:ilvl="0" w:tplc="78E67C08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9">
    <w:nsid w:val="5A0E035A"/>
    <w:multiLevelType w:val="multilevel"/>
    <w:tmpl w:val="8BC80BE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F827D7"/>
    <w:multiLevelType w:val="hybridMultilevel"/>
    <w:tmpl w:val="68203320"/>
    <w:lvl w:ilvl="0" w:tplc="C810A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463AD0"/>
    <w:multiLevelType w:val="multilevel"/>
    <w:tmpl w:val="F2C8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215591"/>
    <w:multiLevelType w:val="multilevel"/>
    <w:tmpl w:val="0419001D"/>
    <w:styleLink w:val="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A790250"/>
    <w:multiLevelType w:val="hybridMultilevel"/>
    <w:tmpl w:val="563220D8"/>
    <w:lvl w:ilvl="0" w:tplc="D19CCED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4">
    <w:nsid w:val="6D327723"/>
    <w:multiLevelType w:val="hybridMultilevel"/>
    <w:tmpl w:val="8E7828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B07C7D"/>
    <w:multiLevelType w:val="multilevel"/>
    <w:tmpl w:val="3954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2D78AB"/>
    <w:multiLevelType w:val="hybridMultilevel"/>
    <w:tmpl w:val="17EC2CCE"/>
    <w:lvl w:ilvl="0" w:tplc="A10A9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CF18A9"/>
    <w:multiLevelType w:val="multilevel"/>
    <w:tmpl w:val="6E4E3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D071FC"/>
    <w:multiLevelType w:val="hybridMultilevel"/>
    <w:tmpl w:val="EE5AAFC8"/>
    <w:lvl w:ilvl="0" w:tplc="5664BAD8">
      <w:start w:val="1"/>
      <w:numFmt w:val="russianLower"/>
      <w:lvlText w:val="%1)"/>
      <w:lvlJc w:val="left"/>
      <w:pPr>
        <w:ind w:left="1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9">
    <w:nsid w:val="7E723E3A"/>
    <w:multiLevelType w:val="multilevel"/>
    <w:tmpl w:val="0E86678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5"/>
  </w:num>
  <w:num w:numId="3">
    <w:abstractNumId w:val="14"/>
  </w:num>
  <w:num w:numId="4">
    <w:abstractNumId w:val="7"/>
  </w:num>
  <w:num w:numId="5">
    <w:abstractNumId w:val="24"/>
  </w:num>
  <w:num w:numId="6">
    <w:abstractNumId w:val="28"/>
  </w:num>
  <w:num w:numId="7">
    <w:abstractNumId w:val="37"/>
  </w:num>
  <w:num w:numId="8">
    <w:abstractNumId w:val="11"/>
  </w:num>
  <w:num w:numId="9">
    <w:abstractNumId w:val="31"/>
  </w:num>
  <w:num w:numId="10">
    <w:abstractNumId w:val="23"/>
  </w:num>
  <w:num w:numId="11">
    <w:abstractNumId w:val="39"/>
  </w:num>
  <w:num w:numId="12">
    <w:abstractNumId w:val="4"/>
  </w:num>
  <w:num w:numId="13">
    <w:abstractNumId w:val="5"/>
  </w:num>
  <w:num w:numId="14">
    <w:abstractNumId w:val="29"/>
  </w:num>
  <w:num w:numId="15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32"/>
  </w:num>
  <w:num w:numId="17">
    <w:abstractNumId w:val="20"/>
  </w:num>
  <w:num w:numId="18">
    <w:abstractNumId w:val="6"/>
  </w:num>
  <w:num w:numId="19">
    <w:abstractNumId w:val="38"/>
  </w:num>
  <w:num w:numId="20">
    <w:abstractNumId w:val="18"/>
  </w:num>
  <w:num w:numId="21">
    <w:abstractNumId w:val="9"/>
  </w:num>
  <w:num w:numId="22">
    <w:abstractNumId w:val="8"/>
  </w:num>
  <w:num w:numId="23">
    <w:abstractNumId w:val="27"/>
  </w:num>
  <w:num w:numId="24">
    <w:abstractNumId w:val="13"/>
  </w:num>
  <w:num w:numId="25">
    <w:abstractNumId w:val="19"/>
  </w:num>
  <w:num w:numId="26">
    <w:abstractNumId w:val="21"/>
  </w:num>
  <w:num w:numId="27">
    <w:abstractNumId w:val="3"/>
  </w:num>
  <w:num w:numId="28">
    <w:abstractNumId w:val="2"/>
  </w:num>
  <w:num w:numId="29">
    <w:abstractNumId w:val="33"/>
  </w:num>
  <w:num w:numId="30">
    <w:abstractNumId w:val="34"/>
  </w:num>
  <w:num w:numId="31">
    <w:abstractNumId w:val="1"/>
  </w:num>
  <w:num w:numId="32">
    <w:abstractNumId w:val="16"/>
  </w:num>
  <w:num w:numId="33">
    <w:abstractNumId w:val="12"/>
  </w:num>
  <w:num w:numId="34">
    <w:abstractNumId w:val="22"/>
  </w:num>
  <w:num w:numId="35">
    <w:abstractNumId w:val="0"/>
  </w:num>
  <w:num w:numId="36">
    <w:abstractNumId w:val="30"/>
  </w:num>
  <w:num w:numId="37">
    <w:abstractNumId w:val="17"/>
  </w:num>
  <w:num w:numId="38">
    <w:abstractNumId w:val="15"/>
  </w:num>
  <w:num w:numId="39">
    <w:abstractNumId w:val="36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8131BB"/>
    <w:rsid w:val="00006A57"/>
    <w:rsid w:val="00006F44"/>
    <w:rsid w:val="00027478"/>
    <w:rsid w:val="00037CEF"/>
    <w:rsid w:val="000557C1"/>
    <w:rsid w:val="00060769"/>
    <w:rsid w:val="00073D0E"/>
    <w:rsid w:val="000C2A7A"/>
    <w:rsid w:val="000D6215"/>
    <w:rsid w:val="000E0418"/>
    <w:rsid w:val="000E3900"/>
    <w:rsid w:val="000E7437"/>
    <w:rsid w:val="000F505D"/>
    <w:rsid w:val="0010030E"/>
    <w:rsid w:val="00107B67"/>
    <w:rsid w:val="00120A9D"/>
    <w:rsid w:val="00147A5A"/>
    <w:rsid w:val="00173B11"/>
    <w:rsid w:val="00182B0F"/>
    <w:rsid w:val="0018510F"/>
    <w:rsid w:val="001D1B1F"/>
    <w:rsid w:val="001D687A"/>
    <w:rsid w:val="001E1BE1"/>
    <w:rsid w:val="00207023"/>
    <w:rsid w:val="002075AA"/>
    <w:rsid w:val="00215FAA"/>
    <w:rsid w:val="0023347D"/>
    <w:rsid w:val="00257A3C"/>
    <w:rsid w:val="00270156"/>
    <w:rsid w:val="002748EC"/>
    <w:rsid w:val="0027555C"/>
    <w:rsid w:val="00282A51"/>
    <w:rsid w:val="0028339A"/>
    <w:rsid w:val="00293BCD"/>
    <w:rsid w:val="002A2AF6"/>
    <w:rsid w:val="002F4DC9"/>
    <w:rsid w:val="002F55B0"/>
    <w:rsid w:val="002F5699"/>
    <w:rsid w:val="002F7614"/>
    <w:rsid w:val="003039E3"/>
    <w:rsid w:val="00333393"/>
    <w:rsid w:val="00334F6E"/>
    <w:rsid w:val="003447BB"/>
    <w:rsid w:val="00347430"/>
    <w:rsid w:val="00350FF3"/>
    <w:rsid w:val="00367979"/>
    <w:rsid w:val="0037191C"/>
    <w:rsid w:val="003867E3"/>
    <w:rsid w:val="003A2DA8"/>
    <w:rsid w:val="003A43D9"/>
    <w:rsid w:val="003D5EC5"/>
    <w:rsid w:val="00411405"/>
    <w:rsid w:val="00416CF5"/>
    <w:rsid w:val="00420101"/>
    <w:rsid w:val="00421254"/>
    <w:rsid w:val="00463266"/>
    <w:rsid w:val="00492750"/>
    <w:rsid w:val="004D1647"/>
    <w:rsid w:val="004F3EB7"/>
    <w:rsid w:val="005012D0"/>
    <w:rsid w:val="005073B9"/>
    <w:rsid w:val="005074A7"/>
    <w:rsid w:val="00507950"/>
    <w:rsid w:val="00537AD9"/>
    <w:rsid w:val="005464CA"/>
    <w:rsid w:val="00556FB3"/>
    <w:rsid w:val="00586CB2"/>
    <w:rsid w:val="00594813"/>
    <w:rsid w:val="005B116B"/>
    <w:rsid w:val="005C722B"/>
    <w:rsid w:val="005D6EC0"/>
    <w:rsid w:val="005F18E8"/>
    <w:rsid w:val="00621785"/>
    <w:rsid w:val="00624A2E"/>
    <w:rsid w:val="00635A19"/>
    <w:rsid w:val="006544A0"/>
    <w:rsid w:val="0066215B"/>
    <w:rsid w:val="006656E9"/>
    <w:rsid w:val="006A4547"/>
    <w:rsid w:val="006B38C2"/>
    <w:rsid w:val="006C5640"/>
    <w:rsid w:val="006E2C83"/>
    <w:rsid w:val="006F29D9"/>
    <w:rsid w:val="0070476A"/>
    <w:rsid w:val="00714784"/>
    <w:rsid w:val="00723E3F"/>
    <w:rsid w:val="0078388F"/>
    <w:rsid w:val="007E7F63"/>
    <w:rsid w:val="00803092"/>
    <w:rsid w:val="008131BB"/>
    <w:rsid w:val="00820967"/>
    <w:rsid w:val="00832B03"/>
    <w:rsid w:val="0084393A"/>
    <w:rsid w:val="00845C84"/>
    <w:rsid w:val="008705DF"/>
    <w:rsid w:val="00885BDC"/>
    <w:rsid w:val="008A058D"/>
    <w:rsid w:val="008A1B54"/>
    <w:rsid w:val="008F246C"/>
    <w:rsid w:val="0090232C"/>
    <w:rsid w:val="0090378C"/>
    <w:rsid w:val="009040CB"/>
    <w:rsid w:val="00921C42"/>
    <w:rsid w:val="00924016"/>
    <w:rsid w:val="00934E09"/>
    <w:rsid w:val="00946F6C"/>
    <w:rsid w:val="0095084B"/>
    <w:rsid w:val="00950E91"/>
    <w:rsid w:val="00952D44"/>
    <w:rsid w:val="00953901"/>
    <w:rsid w:val="009613AC"/>
    <w:rsid w:val="00963CC0"/>
    <w:rsid w:val="00965BA5"/>
    <w:rsid w:val="0097434D"/>
    <w:rsid w:val="0099718B"/>
    <w:rsid w:val="009A7255"/>
    <w:rsid w:val="009B25D2"/>
    <w:rsid w:val="009C26FE"/>
    <w:rsid w:val="009C3D63"/>
    <w:rsid w:val="009C5652"/>
    <w:rsid w:val="009D2324"/>
    <w:rsid w:val="009F4944"/>
    <w:rsid w:val="00A1672A"/>
    <w:rsid w:val="00A248ED"/>
    <w:rsid w:val="00A2577E"/>
    <w:rsid w:val="00A26A0C"/>
    <w:rsid w:val="00A64B15"/>
    <w:rsid w:val="00A72164"/>
    <w:rsid w:val="00A76BB8"/>
    <w:rsid w:val="00A83753"/>
    <w:rsid w:val="00A900FF"/>
    <w:rsid w:val="00A91E3F"/>
    <w:rsid w:val="00A94098"/>
    <w:rsid w:val="00AC068E"/>
    <w:rsid w:val="00AC7601"/>
    <w:rsid w:val="00AE3C16"/>
    <w:rsid w:val="00AE3F3C"/>
    <w:rsid w:val="00B0161F"/>
    <w:rsid w:val="00B11A61"/>
    <w:rsid w:val="00B35536"/>
    <w:rsid w:val="00B40DF6"/>
    <w:rsid w:val="00B54CBA"/>
    <w:rsid w:val="00B6186C"/>
    <w:rsid w:val="00B6302B"/>
    <w:rsid w:val="00B63112"/>
    <w:rsid w:val="00BA38FB"/>
    <w:rsid w:val="00BB3C66"/>
    <w:rsid w:val="00BC54B5"/>
    <w:rsid w:val="00BE4846"/>
    <w:rsid w:val="00BE7F57"/>
    <w:rsid w:val="00C20374"/>
    <w:rsid w:val="00C2421A"/>
    <w:rsid w:val="00C30365"/>
    <w:rsid w:val="00C33CC3"/>
    <w:rsid w:val="00C34360"/>
    <w:rsid w:val="00C35C36"/>
    <w:rsid w:val="00C42EC4"/>
    <w:rsid w:val="00C64E6E"/>
    <w:rsid w:val="00C769D2"/>
    <w:rsid w:val="00C825F7"/>
    <w:rsid w:val="00C94263"/>
    <w:rsid w:val="00CC4291"/>
    <w:rsid w:val="00CC4A90"/>
    <w:rsid w:val="00D020F0"/>
    <w:rsid w:val="00D25660"/>
    <w:rsid w:val="00D33635"/>
    <w:rsid w:val="00D346EB"/>
    <w:rsid w:val="00D51BF8"/>
    <w:rsid w:val="00D5673D"/>
    <w:rsid w:val="00D61707"/>
    <w:rsid w:val="00D6640D"/>
    <w:rsid w:val="00DC18F6"/>
    <w:rsid w:val="00DC6C69"/>
    <w:rsid w:val="00DD44BA"/>
    <w:rsid w:val="00DE3586"/>
    <w:rsid w:val="00DF5724"/>
    <w:rsid w:val="00E059A5"/>
    <w:rsid w:val="00E256BF"/>
    <w:rsid w:val="00E43121"/>
    <w:rsid w:val="00E5697D"/>
    <w:rsid w:val="00E576CC"/>
    <w:rsid w:val="00E61C61"/>
    <w:rsid w:val="00E65A7E"/>
    <w:rsid w:val="00EA3623"/>
    <w:rsid w:val="00EA798E"/>
    <w:rsid w:val="00EC1178"/>
    <w:rsid w:val="00EC1CB7"/>
    <w:rsid w:val="00ED0476"/>
    <w:rsid w:val="00EF51C7"/>
    <w:rsid w:val="00EF6A8D"/>
    <w:rsid w:val="00F14362"/>
    <w:rsid w:val="00F32E59"/>
    <w:rsid w:val="00F37F44"/>
    <w:rsid w:val="00F508C3"/>
    <w:rsid w:val="00F639FB"/>
    <w:rsid w:val="00F939F4"/>
    <w:rsid w:val="00FA5085"/>
    <w:rsid w:val="00FA7861"/>
    <w:rsid w:val="00FA7B6C"/>
    <w:rsid w:val="00FB3122"/>
    <w:rsid w:val="00FB5F71"/>
    <w:rsid w:val="00FC6103"/>
    <w:rsid w:val="00FD51BF"/>
    <w:rsid w:val="00FE5527"/>
    <w:rsid w:val="00FF7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65"/>
  </w:style>
  <w:style w:type="paragraph" w:styleId="2">
    <w:name w:val="heading 2"/>
    <w:basedOn w:val="a"/>
    <w:next w:val="a"/>
    <w:link w:val="20"/>
    <w:uiPriority w:val="99"/>
    <w:qFormat/>
    <w:rsid w:val="00635A19"/>
    <w:pPr>
      <w:keepNext/>
      <w:keepLines/>
      <w:widowControl w:val="0"/>
      <w:adjustRightInd w:val="0"/>
      <w:spacing w:before="200" w:after="0" w:line="360" w:lineRule="atLeast"/>
      <w:jc w:val="both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44A0"/>
    <w:pPr>
      <w:spacing w:before="100" w:beforeAutospacing="1" w:after="0" w:line="289" w:lineRule="atLeast"/>
      <w:ind w:hanging="340"/>
      <w:jc w:val="both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paragraph" w:customStyle="1" w:styleId="western">
    <w:name w:val="western"/>
    <w:basedOn w:val="a"/>
    <w:rsid w:val="006544A0"/>
    <w:pPr>
      <w:spacing w:before="100" w:beforeAutospacing="1" w:after="0" w:line="289" w:lineRule="atLeast"/>
      <w:ind w:hanging="340"/>
      <w:jc w:val="both"/>
    </w:pPr>
    <w:rPr>
      <w:rFonts w:ascii="Courier New" w:eastAsia="Times New Roman" w:hAnsi="Courier New" w:cs="Courier New"/>
      <w:color w:val="000000"/>
      <w:spacing w:val="1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44A0"/>
    <w:rPr>
      <w:color w:val="0000FF"/>
      <w:u w:val="single"/>
    </w:rPr>
  </w:style>
  <w:style w:type="paragraph" w:customStyle="1" w:styleId="sdfootnote-western">
    <w:name w:val="sdfootnote-western"/>
    <w:basedOn w:val="a"/>
    <w:rsid w:val="006544A0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C722B"/>
    <w:pPr>
      <w:ind w:left="720"/>
      <w:contextualSpacing/>
    </w:pPr>
  </w:style>
  <w:style w:type="character" w:styleId="a6">
    <w:name w:val="Strong"/>
    <w:basedOn w:val="a0"/>
    <w:uiPriority w:val="99"/>
    <w:qFormat/>
    <w:rsid w:val="001D687A"/>
    <w:rPr>
      <w:b/>
      <w:bCs/>
    </w:rPr>
  </w:style>
  <w:style w:type="character" w:customStyle="1" w:styleId="FontStyle20">
    <w:name w:val="Font Style20"/>
    <w:uiPriority w:val="99"/>
    <w:rsid w:val="00A91E3F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style6">
    <w:name w:val="style6"/>
    <w:basedOn w:val="a"/>
    <w:uiPriority w:val="99"/>
    <w:rsid w:val="00A9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uiPriority w:val="99"/>
    <w:rsid w:val="00A91E3F"/>
  </w:style>
  <w:style w:type="character" w:customStyle="1" w:styleId="apple-converted-space">
    <w:name w:val="apple-converted-space"/>
    <w:basedOn w:val="a0"/>
    <w:rsid w:val="005B116B"/>
  </w:style>
  <w:style w:type="paragraph" w:customStyle="1" w:styleId="firstletter">
    <w:name w:val="first_letter"/>
    <w:basedOn w:val="a"/>
    <w:rsid w:val="005B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5B116B"/>
    <w:pPr>
      <w:numPr>
        <w:numId w:val="16"/>
      </w:numPr>
    </w:pPr>
  </w:style>
  <w:style w:type="character" w:customStyle="1" w:styleId="hps">
    <w:name w:val="hps"/>
    <w:rsid w:val="00D020F0"/>
  </w:style>
  <w:style w:type="paragraph" w:customStyle="1" w:styleId="Style46">
    <w:name w:val="Style46"/>
    <w:basedOn w:val="a"/>
    <w:rsid w:val="00D020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rsid w:val="00107B67"/>
    <w:rPr>
      <w:rFonts w:ascii="Times New Roman" w:hAnsi="Times New Roman" w:cs="Times New Roman"/>
      <w:b/>
      <w:bCs/>
    </w:rPr>
  </w:style>
  <w:style w:type="paragraph" w:customStyle="1" w:styleId="Standard">
    <w:name w:val="Standard"/>
    <w:rsid w:val="002748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9"/>
    <w:rsid w:val="00635A19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635A19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rsid w:val="00635A1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zh-CN"/>
    </w:rPr>
  </w:style>
  <w:style w:type="paragraph" w:customStyle="1" w:styleId="cecef1f1ededeeeee2e2ededeeeee9e9f2f2e5e5eaeaf1f1f2f2f1f1eeeef2f2f1f1f2f2f3f3efefeeeeecec21">
    <w:name w:val="Оceceсf1f1нededоeeeeвe2e2нededоeeeeйe9e9 тf2f2еe5e5кeaeaсf1f1тf2f2 сf1f1 оeeeeтf2f2сf1f1тf2f2уf3f3пefefоeeeeмecec 21"/>
    <w:basedOn w:val="a"/>
    <w:uiPriority w:val="99"/>
    <w:rsid w:val="00635A1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zh-CN"/>
    </w:rPr>
  </w:style>
  <w:style w:type="paragraph" w:styleId="a7">
    <w:name w:val="Body Text"/>
    <w:basedOn w:val="a"/>
    <w:link w:val="a8"/>
    <w:rsid w:val="002A2AF6"/>
    <w:pPr>
      <w:spacing w:after="140" w:line="288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2A2AF6"/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a9">
    <w:name w:val="Table Grid"/>
    <w:basedOn w:val="a1"/>
    <w:uiPriority w:val="39"/>
    <w:rsid w:val="002F7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2F7614"/>
  </w:style>
  <w:style w:type="paragraph" w:customStyle="1" w:styleId="10">
    <w:name w:val="Абзац списка1"/>
    <w:basedOn w:val="a"/>
    <w:rsid w:val="002F5699"/>
    <w:pPr>
      <w:spacing w:after="20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1">
    <w:name w:val="Абзац списка2"/>
    <w:basedOn w:val="a"/>
    <w:rsid w:val="00F37F4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p24">
    <w:name w:val="p24"/>
    <w:basedOn w:val="a"/>
    <w:rsid w:val="00D2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9">
    <w:name w:val="s29"/>
    <w:basedOn w:val="a0"/>
    <w:rsid w:val="00D25660"/>
  </w:style>
  <w:style w:type="paragraph" w:customStyle="1" w:styleId="p8">
    <w:name w:val="p8"/>
    <w:basedOn w:val="a"/>
    <w:rsid w:val="00D2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D2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Основной текст Exact"/>
    <w:basedOn w:val="a0"/>
    <w:uiPriority w:val="99"/>
    <w:rsid w:val="00832B03"/>
    <w:rPr>
      <w:rFonts w:ascii="Times New Roman" w:hAnsi="Times New Roman" w:cs="Times New Roman"/>
      <w:spacing w:val="3"/>
      <w:sz w:val="26"/>
      <w:szCs w:val="26"/>
      <w:u w:val="none"/>
    </w:rPr>
  </w:style>
  <w:style w:type="character" w:customStyle="1" w:styleId="aa">
    <w:name w:val="Основной текст + Полужирный"/>
    <w:aliases w:val="Интервал 0 pt Exact"/>
    <w:basedOn w:val="a0"/>
    <w:uiPriority w:val="99"/>
    <w:rsid w:val="00832B03"/>
    <w:rPr>
      <w:rFonts w:ascii="Times New Roman" w:hAnsi="Times New Roman" w:cs="Times New Roman"/>
      <w:b/>
      <w:bCs/>
      <w:color w:val="000000"/>
      <w:spacing w:val="5"/>
      <w:w w:val="100"/>
      <w:position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uiPriority w:val="99"/>
    <w:rsid w:val="00832B03"/>
    <w:rPr>
      <w:rFonts w:ascii="Times New Roman" w:hAnsi="Times New Roman" w:cs="Times New Roman"/>
      <w:b/>
      <w:bCs/>
      <w:spacing w:val="5"/>
      <w:sz w:val="26"/>
      <w:szCs w:val="26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832B03"/>
    <w:pPr>
      <w:widowControl w:val="0"/>
      <w:shd w:val="clear" w:color="auto" w:fill="FFFFFF"/>
      <w:spacing w:before="300" w:after="0" w:line="338" w:lineRule="exact"/>
      <w:ind w:firstLine="880"/>
      <w:jc w:val="both"/>
    </w:pPr>
    <w:rPr>
      <w:rFonts w:ascii="Times New Roman" w:hAnsi="Times New Roman" w:cs="Times New Roman"/>
      <w:b/>
      <w:bCs/>
      <w:spacing w:val="5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832B03"/>
    <w:rPr>
      <w:rFonts w:ascii="Times New Roman" w:hAnsi="Times New Roman" w:cs="Times New Roman"/>
      <w:sz w:val="18"/>
      <w:szCs w:val="18"/>
      <w:u w:val="none"/>
    </w:rPr>
  </w:style>
  <w:style w:type="character" w:customStyle="1" w:styleId="6pt">
    <w:name w:val="Основной текст + 6 pt"/>
    <w:aliases w:val="Малые прописные"/>
    <w:basedOn w:val="11"/>
    <w:uiPriority w:val="99"/>
    <w:rsid w:val="00832B03"/>
    <w:rPr>
      <w:rFonts w:ascii="Times New Roman" w:hAnsi="Times New Roman" w:cs="Times New Roman"/>
      <w:smallCaps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uiPriority w:val="99"/>
    <w:rsid w:val="00832B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rsid w:val="00832B03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832B03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32B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paragraph" w:customStyle="1" w:styleId="81">
    <w:name w:val="Основной текст (8)1"/>
    <w:basedOn w:val="a"/>
    <w:link w:val="8"/>
    <w:uiPriority w:val="99"/>
    <w:rsid w:val="00832B03"/>
    <w:pPr>
      <w:widowControl w:val="0"/>
      <w:shd w:val="clear" w:color="auto" w:fill="FFFFFF"/>
      <w:spacing w:before="180" w:after="0" w:line="210" w:lineRule="exact"/>
      <w:ind w:firstLine="440"/>
      <w:jc w:val="both"/>
    </w:pPr>
    <w:rPr>
      <w:rFonts w:ascii="Times New Roman" w:hAnsi="Times New Roman" w:cs="Times New Roman"/>
      <w:i/>
      <w:iCs/>
      <w:sz w:val="17"/>
      <w:szCs w:val="17"/>
    </w:rPr>
  </w:style>
  <w:style w:type="character" w:customStyle="1" w:styleId="30">
    <w:name w:val="Заголовок 3 Знак"/>
    <w:basedOn w:val="a0"/>
    <w:link w:val="3"/>
    <w:uiPriority w:val="9"/>
    <w:semiHidden/>
    <w:rsid w:val="0082096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62723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27DF9-1C6A-4A88-BF87-EF8C1DC6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 Frolova</dc:creator>
  <cp:keywords/>
  <dc:description/>
  <cp:lastModifiedBy>Пользователь</cp:lastModifiedBy>
  <cp:revision>15</cp:revision>
  <cp:lastPrinted>2016-12-14T12:45:00Z</cp:lastPrinted>
  <dcterms:created xsi:type="dcterms:W3CDTF">2016-12-14T08:55:00Z</dcterms:created>
  <dcterms:modified xsi:type="dcterms:W3CDTF">2016-12-15T05:49:00Z</dcterms:modified>
</cp:coreProperties>
</file>