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C3" w:rsidRPr="00BA332D" w:rsidRDefault="004312C3" w:rsidP="002601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32D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4312C3" w:rsidRPr="00BA332D" w:rsidRDefault="004312C3" w:rsidP="002601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32D">
        <w:rPr>
          <w:rFonts w:ascii="Times New Roman" w:hAnsi="Times New Roman" w:cs="Times New Roman"/>
          <w:b/>
          <w:sz w:val="28"/>
          <w:szCs w:val="28"/>
        </w:rPr>
        <w:t xml:space="preserve">на обобщение опыта реализации эффективных моделей и </w:t>
      </w:r>
    </w:p>
    <w:p w:rsidR="004312C3" w:rsidRPr="00BA332D" w:rsidRDefault="004312C3" w:rsidP="002601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32D">
        <w:rPr>
          <w:rFonts w:ascii="Times New Roman" w:hAnsi="Times New Roman" w:cs="Times New Roman"/>
          <w:b/>
          <w:sz w:val="28"/>
          <w:szCs w:val="28"/>
        </w:rPr>
        <w:t xml:space="preserve">практик профессиональных образовательных организаций, </w:t>
      </w:r>
    </w:p>
    <w:p w:rsidR="004312C3" w:rsidRPr="00BA332D" w:rsidRDefault="004312C3" w:rsidP="002601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32D">
        <w:rPr>
          <w:rFonts w:ascii="Times New Roman" w:hAnsi="Times New Roman" w:cs="Times New Roman"/>
          <w:b/>
          <w:sz w:val="28"/>
          <w:szCs w:val="28"/>
        </w:rPr>
        <w:t xml:space="preserve">реализующих  образовательные программы  </w:t>
      </w:r>
    </w:p>
    <w:p w:rsidR="004312C3" w:rsidRPr="00BA332D" w:rsidRDefault="004312C3" w:rsidP="002601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32D">
        <w:rPr>
          <w:rFonts w:ascii="Times New Roman" w:hAnsi="Times New Roman" w:cs="Times New Roman"/>
          <w:b/>
          <w:sz w:val="28"/>
          <w:szCs w:val="28"/>
        </w:rPr>
        <w:t>по УГС 44.00.00 «Образование и педагогическое науки»</w:t>
      </w:r>
    </w:p>
    <w:p w:rsidR="004312C3" w:rsidRPr="00BA332D" w:rsidRDefault="004312C3" w:rsidP="00260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  <w:gridCol w:w="5777"/>
      </w:tblGrid>
      <w:tr w:rsidR="004312C3" w:rsidRPr="00BA332D" w:rsidTr="00E63B50">
        <w:tc>
          <w:tcPr>
            <w:tcW w:w="3510" w:type="dxa"/>
          </w:tcPr>
          <w:p w:rsidR="00AB4D3D" w:rsidRDefault="004312C3" w:rsidP="0026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BA3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Профессиональная </w:t>
            </w:r>
          </w:p>
          <w:p w:rsidR="00AB4D3D" w:rsidRDefault="004312C3" w:rsidP="0026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</w:t>
            </w:r>
          </w:p>
          <w:p w:rsidR="004312C3" w:rsidRPr="00BA332D" w:rsidRDefault="004312C3" w:rsidP="0026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32D">
              <w:rPr>
                <w:rFonts w:ascii="Times New Roman" w:hAnsi="Times New Roman" w:cs="Times New Roman"/>
                <w:b/>
                <w:sz w:val="28"/>
                <w:szCs w:val="28"/>
              </w:rPr>
              <w:t>орган</w:t>
            </w:r>
            <w:r w:rsidRPr="00BA332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A332D">
              <w:rPr>
                <w:rFonts w:ascii="Times New Roman" w:hAnsi="Times New Roman" w:cs="Times New Roman"/>
                <w:b/>
                <w:sz w:val="28"/>
                <w:szCs w:val="28"/>
              </w:rPr>
              <w:t>зация</w:t>
            </w:r>
          </w:p>
        </w:tc>
        <w:tc>
          <w:tcPr>
            <w:tcW w:w="5777" w:type="dxa"/>
          </w:tcPr>
          <w:p w:rsidR="004312C3" w:rsidRPr="00BA332D" w:rsidRDefault="004312C3" w:rsidP="0026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2D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профе</w:t>
            </w:r>
            <w:r w:rsidRPr="00BA33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A332D">
              <w:rPr>
                <w:rFonts w:ascii="Times New Roman" w:hAnsi="Times New Roman" w:cs="Times New Roman"/>
                <w:sz w:val="28"/>
                <w:szCs w:val="28"/>
              </w:rPr>
              <w:t>сиональное образовательное учреждение «Хабаровский педагогический колледж им</w:t>
            </w:r>
            <w:r w:rsidRPr="00BA33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332D">
              <w:rPr>
                <w:rFonts w:ascii="Times New Roman" w:hAnsi="Times New Roman" w:cs="Times New Roman"/>
                <w:sz w:val="28"/>
                <w:szCs w:val="28"/>
              </w:rPr>
              <w:t xml:space="preserve">ни Героя Советского Союза </w:t>
            </w:r>
          </w:p>
          <w:p w:rsidR="004312C3" w:rsidRPr="00BA332D" w:rsidRDefault="004312C3" w:rsidP="0026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2D">
              <w:rPr>
                <w:rFonts w:ascii="Times New Roman" w:hAnsi="Times New Roman" w:cs="Times New Roman"/>
                <w:sz w:val="28"/>
                <w:szCs w:val="28"/>
              </w:rPr>
              <w:t>Д.Л. Калараша»</w:t>
            </w:r>
          </w:p>
        </w:tc>
      </w:tr>
      <w:bookmarkEnd w:id="0"/>
      <w:tr w:rsidR="004312C3" w:rsidRPr="00BA332D" w:rsidTr="00E63B50">
        <w:tc>
          <w:tcPr>
            <w:tcW w:w="3510" w:type="dxa"/>
          </w:tcPr>
          <w:p w:rsidR="004312C3" w:rsidRPr="00BA332D" w:rsidRDefault="004312C3" w:rsidP="0026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5777" w:type="dxa"/>
          </w:tcPr>
          <w:p w:rsidR="004312C3" w:rsidRPr="00BA332D" w:rsidRDefault="004312C3" w:rsidP="002601EA">
            <w:pPr>
              <w:pStyle w:val="af3"/>
              <w:pBdr>
                <w:bottom w:val="none" w:sz="0" w:space="0" w:color="auto"/>
              </w:pBdr>
              <w:tabs>
                <w:tab w:val="left" w:pos="709"/>
              </w:tabs>
              <w:spacing w:before="0" w:after="0"/>
              <w:ind w:left="0" w:right="0"/>
              <w:jc w:val="both"/>
              <w:rPr>
                <w:b w:val="0"/>
                <w:sz w:val="28"/>
                <w:szCs w:val="28"/>
              </w:rPr>
            </w:pPr>
            <w:r w:rsidRPr="00BA332D">
              <w:rPr>
                <w:b w:val="0"/>
                <w:sz w:val="28"/>
                <w:szCs w:val="28"/>
              </w:rPr>
              <w:t>680045, Россия, Хабаровский край, г. Хаб</w:t>
            </w:r>
            <w:r w:rsidRPr="00BA332D">
              <w:rPr>
                <w:b w:val="0"/>
                <w:sz w:val="28"/>
                <w:szCs w:val="28"/>
              </w:rPr>
              <w:t>а</w:t>
            </w:r>
            <w:r w:rsidRPr="00BA332D">
              <w:rPr>
                <w:b w:val="0"/>
                <w:sz w:val="28"/>
                <w:szCs w:val="28"/>
              </w:rPr>
              <w:t>ровск, улица Космическая, 7</w:t>
            </w:r>
          </w:p>
          <w:p w:rsidR="004312C3" w:rsidRPr="00BA332D" w:rsidRDefault="004312C3" w:rsidP="0026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2C3" w:rsidRPr="00BA332D" w:rsidTr="00E63B50">
        <w:tc>
          <w:tcPr>
            <w:tcW w:w="3510" w:type="dxa"/>
          </w:tcPr>
          <w:p w:rsidR="004312C3" w:rsidRPr="00BA332D" w:rsidRDefault="004312C3" w:rsidP="0026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Телефоны, </w:t>
            </w:r>
          </w:p>
          <w:p w:rsidR="004312C3" w:rsidRPr="00BA332D" w:rsidRDefault="004312C3" w:rsidP="0026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почта, </w:t>
            </w:r>
          </w:p>
          <w:p w:rsidR="004312C3" w:rsidRPr="00BA332D" w:rsidRDefault="004312C3" w:rsidP="0026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сайт </w:t>
            </w:r>
          </w:p>
          <w:p w:rsidR="004312C3" w:rsidRPr="00BA332D" w:rsidRDefault="004312C3" w:rsidP="0026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4312C3" w:rsidRPr="00BA332D" w:rsidRDefault="004312C3" w:rsidP="0026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2D">
              <w:rPr>
                <w:rFonts w:ascii="Times New Roman" w:hAnsi="Times New Roman" w:cs="Times New Roman"/>
                <w:sz w:val="28"/>
                <w:szCs w:val="28"/>
              </w:rPr>
              <w:t>8(4212) 36-08-68, 36-10-76</w:t>
            </w:r>
          </w:p>
          <w:p w:rsidR="004312C3" w:rsidRPr="00BA332D" w:rsidRDefault="00E93F15" w:rsidP="0026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312C3" w:rsidRPr="00BA332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hpk</w:t>
              </w:r>
              <w:r w:rsidR="004312C3" w:rsidRPr="00BA332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2911@</w:t>
              </w:r>
              <w:r w:rsidR="004312C3" w:rsidRPr="00BA332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="004312C3" w:rsidRPr="00BA332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312C3" w:rsidRPr="00BA332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312C3" w:rsidRPr="00BA332D" w:rsidRDefault="004312C3" w:rsidP="0026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BA33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3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gouhpk</w:t>
            </w:r>
            <w:r w:rsidRPr="00BA33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3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4312C3" w:rsidRPr="00BA332D" w:rsidTr="00E63B50">
        <w:tc>
          <w:tcPr>
            <w:tcW w:w="3510" w:type="dxa"/>
          </w:tcPr>
          <w:p w:rsidR="004312C3" w:rsidRPr="00BA332D" w:rsidRDefault="004312C3" w:rsidP="0026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руководителя  </w:t>
            </w:r>
          </w:p>
        </w:tc>
        <w:tc>
          <w:tcPr>
            <w:tcW w:w="5777" w:type="dxa"/>
          </w:tcPr>
          <w:p w:rsidR="004312C3" w:rsidRPr="00BA332D" w:rsidRDefault="004312C3" w:rsidP="0026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2D">
              <w:rPr>
                <w:rFonts w:ascii="Times New Roman" w:hAnsi="Times New Roman" w:cs="Times New Roman"/>
                <w:sz w:val="28"/>
                <w:szCs w:val="28"/>
              </w:rPr>
              <w:t>Гостев Геннадий Михайлович, директор, З</w:t>
            </w:r>
            <w:r w:rsidRPr="00BA33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332D">
              <w:rPr>
                <w:rFonts w:ascii="Times New Roman" w:hAnsi="Times New Roman" w:cs="Times New Roman"/>
                <w:sz w:val="28"/>
                <w:szCs w:val="28"/>
              </w:rPr>
              <w:t>служенный учитель Российской Федерации, к.п.н.</w:t>
            </w:r>
          </w:p>
          <w:p w:rsidR="004312C3" w:rsidRPr="00BA332D" w:rsidRDefault="004312C3" w:rsidP="0026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2C3" w:rsidRPr="00BA332D" w:rsidTr="00E63B50">
        <w:tc>
          <w:tcPr>
            <w:tcW w:w="3510" w:type="dxa"/>
          </w:tcPr>
          <w:p w:rsidR="00AB4D3D" w:rsidRDefault="004312C3" w:rsidP="0026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32D">
              <w:rPr>
                <w:rFonts w:ascii="Times New Roman" w:hAnsi="Times New Roman" w:cs="Times New Roman"/>
                <w:b/>
                <w:sz w:val="28"/>
                <w:szCs w:val="28"/>
              </w:rPr>
              <w:t>Краткие статистические данные: направления подгот</w:t>
            </w:r>
            <w:r w:rsidRPr="00BA332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AB4D3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A332D">
              <w:rPr>
                <w:rFonts w:ascii="Times New Roman" w:hAnsi="Times New Roman" w:cs="Times New Roman"/>
                <w:b/>
                <w:sz w:val="28"/>
                <w:szCs w:val="28"/>
              </w:rPr>
              <w:t>ки</w:t>
            </w:r>
          </w:p>
          <w:p w:rsidR="00AB4D3D" w:rsidRDefault="004312C3" w:rsidP="0026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/специальности, </w:t>
            </w:r>
          </w:p>
          <w:p w:rsidR="00AB4D3D" w:rsidRDefault="004312C3" w:rsidP="0026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количественный </w:t>
            </w:r>
          </w:p>
          <w:p w:rsidR="004312C3" w:rsidRPr="00BA332D" w:rsidRDefault="004312C3" w:rsidP="0026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32D">
              <w:rPr>
                <w:rFonts w:ascii="Times New Roman" w:hAnsi="Times New Roman" w:cs="Times New Roman"/>
                <w:b/>
                <w:sz w:val="28"/>
                <w:szCs w:val="28"/>
              </w:rPr>
              <w:t>состав об</w:t>
            </w:r>
            <w:r w:rsidRPr="00BA332D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BA332D">
              <w:rPr>
                <w:rFonts w:ascii="Times New Roman" w:hAnsi="Times New Roman" w:cs="Times New Roman"/>
                <w:b/>
                <w:sz w:val="28"/>
                <w:szCs w:val="28"/>
              </w:rPr>
              <w:t>чающихся</w:t>
            </w:r>
          </w:p>
        </w:tc>
        <w:tc>
          <w:tcPr>
            <w:tcW w:w="5777" w:type="dxa"/>
          </w:tcPr>
          <w:p w:rsidR="004312C3" w:rsidRPr="00BA332D" w:rsidRDefault="004312C3" w:rsidP="002601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Колледж осуществляет подготовку по сл</w:t>
            </w:r>
            <w:r w:rsidRPr="00BA3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A3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дующим специальностям:</w:t>
            </w:r>
          </w:p>
          <w:p w:rsidR="004312C3" w:rsidRPr="00BA332D" w:rsidRDefault="004312C3" w:rsidP="002601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44.02.01 Дошкольное образование</w:t>
            </w:r>
          </w:p>
          <w:p w:rsidR="004312C3" w:rsidRPr="00BA332D" w:rsidRDefault="004312C3" w:rsidP="002601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44.02.02 Преподавание в начальных классах</w:t>
            </w:r>
          </w:p>
          <w:p w:rsidR="004312C3" w:rsidRPr="00BA332D" w:rsidRDefault="004312C3" w:rsidP="002601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44.02.03 Педагогика дополнительного обр</w:t>
            </w:r>
            <w:r w:rsidRPr="00BA3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A3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зования направлений подготовки</w:t>
            </w:r>
          </w:p>
          <w:p w:rsidR="004312C3" w:rsidRPr="00BA332D" w:rsidRDefault="004312C3" w:rsidP="002601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44.02.05 Коррекционная педагогика в начал</w:t>
            </w:r>
            <w:r w:rsidRPr="00BA3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BA3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 образовании</w:t>
            </w:r>
          </w:p>
          <w:p w:rsidR="004312C3" w:rsidRPr="00BA332D" w:rsidRDefault="004312C3" w:rsidP="002601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43.02.11 Гостиничный сервис</w:t>
            </w:r>
          </w:p>
          <w:p w:rsidR="004312C3" w:rsidRPr="00BA332D" w:rsidRDefault="004312C3" w:rsidP="002601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53.02.01 Музыкальное образование</w:t>
            </w:r>
          </w:p>
          <w:p w:rsidR="004312C3" w:rsidRPr="00BA332D" w:rsidRDefault="004312C3" w:rsidP="002601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54.02.01 Дизайн (по отраслям)</w:t>
            </w:r>
          </w:p>
          <w:p w:rsidR="004312C3" w:rsidRPr="00BA332D" w:rsidRDefault="004312C3" w:rsidP="002601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01 июня 2016 года в колледже  </w:t>
            </w:r>
          </w:p>
          <w:p w:rsidR="004312C3" w:rsidRPr="00BA332D" w:rsidRDefault="004312C3" w:rsidP="002601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1215 обучающихся, из них 563 очной</w:t>
            </w:r>
          </w:p>
          <w:p w:rsidR="004312C3" w:rsidRPr="00BA332D" w:rsidRDefault="004312C3" w:rsidP="002601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652 заочной форм обучения</w:t>
            </w:r>
          </w:p>
        </w:tc>
      </w:tr>
      <w:tr w:rsidR="004312C3" w:rsidRPr="00BA332D" w:rsidTr="00E63B50">
        <w:tc>
          <w:tcPr>
            <w:tcW w:w="3510" w:type="dxa"/>
          </w:tcPr>
          <w:p w:rsidR="00AB4D3D" w:rsidRDefault="004312C3" w:rsidP="0026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реализации образовательной </w:t>
            </w:r>
          </w:p>
          <w:p w:rsidR="004312C3" w:rsidRPr="00BA332D" w:rsidRDefault="004312C3" w:rsidP="00260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32D">
              <w:rPr>
                <w:rFonts w:ascii="Times New Roman" w:hAnsi="Times New Roman" w:cs="Times New Roman"/>
                <w:b/>
                <w:sz w:val="28"/>
                <w:szCs w:val="28"/>
              </w:rPr>
              <w:t>пра</w:t>
            </w:r>
            <w:r w:rsidRPr="00BA332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BA332D">
              <w:rPr>
                <w:rFonts w:ascii="Times New Roman" w:hAnsi="Times New Roman" w:cs="Times New Roman"/>
                <w:b/>
                <w:sz w:val="28"/>
                <w:szCs w:val="28"/>
              </w:rPr>
              <w:t>тики:</w:t>
            </w:r>
          </w:p>
        </w:tc>
        <w:tc>
          <w:tcPr>
            <w:tcW w:w="5777" w:type="dxa"/>
          </w:tcPr>
          <w:p w:rsidR="004312C3" w:rsidRPr="00BA332D" w:rsidRDefault="004312C3" w:rsidP="0026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32D">
              <w:rPr>
                <w:rFonts w:ascii="Times New Roman" w:hAnsi="Times New Roman" w:cs="Times New Roman"/>
                <w:sz w:val="28"/>
                <w:szCs w:val="28"/>
              </w:rPr>
              <w:t>Инновационный проект «Педкластер 27». О</w:t>
            </w:r>
            <w:r w:rsidRPr="00BA33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332D">
              <w:rPr>
                <w:rFonts w:ascii="Times New Roman" w:hAnsi="Times New Roman" w:cs="Times New Roman"/>
                <w:sz w:val="28"/>
                <w:szCs w:val="28"/>
              </w:rPr>
              <w:t>ганизация сетевого взаимодействия по реал</w:t>
            </w:r>
            <w:r w:rsidRPr="00BA33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332D">
              <w:rPr>
                <w:rFonts w:ascii="Times New Roman" w:hAnsi="Times New Roman" w:cs="Times New Roman"/>
                <w:sz w:val="28"/>
                <w:szCs w:val="28"/>
              </w:rPr>
              <w:t>зации профессиональной образовательной программы (с социальными партнерами, в</w:t>
            </w:r>
            <w:r w:rsidRPr="00BA332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A332D">
              <w:rPr>
                <w:rFonts w:ascii="Times New Roman" w:hAnsi="Times New Roman" w:cs="Times New Roman"/>
                <w:sz w:val="28"/>
                <w:szCs w:val="28"/>
              </w:rPr>
              <w:t>зами, общеобразовательными организациями)</w:t>
            </w:r>
          </w:p>
          <w:p w:rsidR="004312C3" w:rsidRPr="00BA332D" w:rsidRDefault="004312C3" w:rsidP="002601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2C3" w:rsidRPr="00BA332D" w:rsidRDefault="004312C3" w:rsidP="002601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93293" w:rsidRPr="00BA332D" w:rsidRDefault="00493293" w:rsidP="002601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93293" w:rsidRPr="00BA332D" w:rsidRDefault="00493293" w:rsidP="002601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 xml:space="preserve">АКТУАЛЬНОСТЬ     </w:t>
      </w:r>
      <w:r w:rsidR="004312C3" w:rsidRPr="00BA33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3</w:t>
      </w:r>
    </w:p>
    <w:p w:rsidR="00493293" w:rsidRPr="00BA332D" w:rsidRDefault="00493293" w:rsidP="002601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="004B2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B676B3" w:rsidRPr="00BA332D">
        <w:rPr>
          <w:rFonts w:ascii="Times New Roman" w:hAnsi="Times New Roman" w:cs="Times New Roman"/>
          <w:sz w:val="28"/>
          <w:szCs w:val="28"/>
        </w:rPr>
        <w:t>7</w:t>
      </w:r>
    </w:p>
    <w:p w:rsidR="00493293" w:rsidRPr="00BA332D" w:rsidRDefault="00493293" w:rsidP="002601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НОРМАТИВНО-ПРАВОВОЕ ОБЕСПЕЧЕНИЕ</w:t>
      </w:r>
      <w:r w:rsidR="00B676B3" w:rsidRPr="00BA332D">
        <w:rPr>
          <w:rFonts w:ascii="Times New Roman" w:hAnsi="Times New Roman" w:cs="Times New Roman"/>
          <w:sz w:val="28"/>
          <w:szCs w:val="28"/>
        </w:rPr>
        <w:t xml:space="preserve">   </w:t>
      </w:r>
      <w:r w:rsidR="004B2B3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676B3" w:rsidRPr="00BA332D">
        <w:rPr>
          <w:rFonts w:ascii="Times New Roman" w:hAnsi="Times New Roman" w:cs="Times New Roman"/>
          <w:sz w:val="28"/>
          <w:szCs w:val="28"/>
        </w:rPr>
        <w:t>8</w:t>
      </w:r>
    </w:p>
    <w:p w:rsidR="00493293" w:rsidRPr="00BA332D" w:rsidRDefault="00493293" w:rsidP="002601EA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 xml:space="preserve">ОПИСАНИЕ ОБРАЗОВАТЕЛЬНОЙ ПРАКТИКИ </w:t>
      </w:r>
      <w:r w:rsidR="004B2B3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676B3" w:rsidRPr="00BA332D">
        <w:rPr>
          <w:rFonts w:ascii="Times New Roman" w:hAnsi="Times New Roman" w:cs="Times New Roman"/>
          <w:sz w:val="28"/>
          <w:szCs w:val="28"/>
        </w:rPr>
        <w:t>11</w:t>
      </w:r>
    </w:p>
    <w:p w:rsidR="00E90744" w:rsidRPr="00BA332D" w:rsidRDefault="00493293" w:rsidP="002601EA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 xml:space="preserve">ОЖИДАЕМЫЕ РЕЗУЛЬТАТЫ </w:t>
      </w:r>
      <w:r w:rsidR="004B2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90744" w:rsidRPr="00BA332D">
        <w:rPr>
          <w:rFonts w:ascii="Times New Roman" w:hAnsi="Times New Roman" w:cs="Times New Roman"/>
          <w:sz w:val="28"/>
          <w:szCs w:val="28"/>
        </w:rPr>
        <w:t>29</w:t>
      </w:r>
    </w:p>
    <w:p w:rsidR="00493293" w:rsidRPr="00BA332D" w:rsidRDefault="00493293" w:rsidP="002601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E90744" w:rsidRPr="00BA33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33</w:t>
      </w:r>
    </w:p>
    <w:p w:rsidR="005D72F4" w:rsidRDefault="004312C3" w:rsidP="004C38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141">
        <w:rPr>
          <w:rFonts w:ascii="Times New Roman" w:hAnsi="Times New Roman" w:cs="Times New Roman"/>
          <w:sz w:val="28"/>
          <w:szCs w:val="28"/>
        </w:rPr>
        <w:t xml:space="preserve">Приложение 1. </w:t>
      </w:r>
      <w:r w:rsidR="005D72F4" w:rsidRPr="00931141">
        <w:rPr>
          <w:rFonts w:ascii="Times New Roman" w:hAnsi="Times New Roman" w:cs="Times New Roman"/>
          <w:sz w:val="28"/>
          <w:szCs w:val="28"/>
        </w:rPr>
        <w:t>Распоряжение министерства образования и науки Хабаро</w:t>
      </w:r>
      <w:r w:rsidR="005D72F4" w:rsidRPr="00931141">
        <w:rPr>
          <w:rFonts w:ascii="Times New Roman" w:hAnsi="Times New Roman" w:cs="Times New Roman"/>
          <w:sz w:val="28"/>
          <w:szCs w:val="28"/>
        </w:rPr>
        <w:t>в</w:t>
      </w:r>
      <w:r w:rsidR="005D72F4" w:rsidRPr="00931141">
        <w:rPr>
          <w:rFonts w:ascii="Times New Roman" w:hAnsi="Times New Roman" w:cs="Times New Roman"/>
          <w:sz w:val="28"/>
          <w:szCs w:val="28"/>
        </w:rPr>
        <w:t>ского края от 20.11.2015 № 2452</w:t>
      </w:r>
      <w:r w:rsidR="005D72F4" w:rsidRPr="00BA3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768" w:rsidRPr="00BA332D" w:rsidRDefault="005D72F4" w:rsidP="004C38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47768" w:rsidRPr="00BA332D">
        <w:rPr>
          <w:rFonts w:ascii="Times New Roman" w:hAnsi="Times New Roman" w:cs="Times New Roman"/>
          <w:sz w:val="28"/>
          <w:szCs w:val="28"/>
        </w:rPr>
        <w:t>Положение о педагогическом образовательном кластере</w:t>
      </w:r>
    </w:p>
    <w:p w:rsidR="00D47768" w:rsidRPr="00BA332D" w:rsidRDefault="005D72F4" w:rsidP="004C38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Приложение 3</w:t>
      </w:r>
      <w:r w:rsidR="004312C3" w:rsidRPr="00BA332D">
        <w:rPr>
          <w:rFonts w:ascii="Times New Roman" w:hAnsi="Times New Roman" w:cs="Times New Roman"/>
          <w:sz w:val="28"/>
          <w:szCs w:val="28"/>
        </w:rPr>
        <w:t xml:space="preserve">. </w:t>
      </w:r>
      <w:r w:rsidR="00D47768" w:rsidRPr="00BA332D">
        <w:rPr>
          <w:rFonts w:ascii="Times New Roman" w:hAnsi="Times New Roman" w:cs="Times New Roman"/>
          <w:sz w:val="28"/>
          <w:szCs w:val="28"/>
        </w:rPr>
        <w:t xml:space="preserve">Проект «Педкластер 27» </w:t>
      </w:r>
    </w:p>
    <w:p w:rsidR="00D47768" w:rsidRPr="00BA332D" w:rsidRDefault="009559A3" w:rsidP="004C38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  <w:r w:rsidR="004312C3" w:rsidRPr="00BA332D">
        <w:rPr>
          <w:rFonts w:ascii="Times New Roman" w:hAnsi="Times New Roman" w:cs="Times New Roman"/>
          <w:sz w:val="28"/>
          <w:szCs w:val="28"/>
        </w:rPr>
        <w:t xml:space="preserve">. </w:t>
      </w:r>
      <w:r w:rsidR="00D47768" w:rsidRPr="00BA332D">
        <w:rPr>
          <w:rFonts w:ascii="Times New Roman" w:hAnsi="Times New Roman" w:cs="Times New Roman"/>
          <w:sz w:val="28"/>
          <w:szCs w:val="28"/>
        </w:rPr>
        <w:t xml:space="preserve">Дорожная карта реализации проекта </w:t>
      </w:r>
    </w:p>
    <w:p w:rsidR="004312C3" w:rsidRPr="00BA332D" w:rsidRDefault="009559A3" w:rsidP="004C38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  <w:r w:rsidR="00304441" w:rsidRPr="00796AC4">
        <w:rPr>
          <w:rFonts w:ascii="Times New Roman" w:hAnsi="Times New Roman" w:cs="Times New Roman"/>
          <w:sz w:val="28"/>
          <w:szCs w:val="28"/>
        </w:rPr>
        <w:t xml:space="preserve">. </w:t>
      </w:r>
      <w:r w:rsidR="004312C3" w:rsidRPr="00796AC4">
        <w:rPr>
          <w:rFonts w:ascii="Times New Roman" w:hAnsi="Times New Roman" w:cs="Times New Roman"/>
          <w:sz w:val="28"/>
          <w:szCs w:val="28"/>
        </w:rPr>
        <w:t>Инновационный</w:t>
      </w:r>
      <w:r w:rsidR="004312C3" w:rsidRPr="00BA332D">
        <w:rPr>
          <w:rFonts w:ascii="Times New Roman" w:hAnsi="Times New Roman" w:cs="Times New Roman"/>
          <w:sz w:val="28"/>
          <w:szCs w:val="28"/>
        </w:rPr>
        <w:t xml:space="preserve"> проект «Модель формирования этнокул</w:t>
      </w:r>
      <w:r w:rsidR="004312C3" w:rsidRPr="00BA332D">
        <w:rPr>
          <w:rFonts w:ascii="Times New Roman" w:hAnsi="Times New Roman" w:cs="Times New Roman"/>
          <w:sz w:val="28"/>
          <w:szCs w:val="28"/>
        </w:rPr>
        <w:t>ь</w:t>
      </w:r>
      <w:r w:rsidR="004312C3" w:rsidRPr="00BA332D">
        <w:rPr>
          <w:rFonts w:ascii="Times New Roman" w:hAnsi="Times New Roman" w:cs="Times New Roman"/>
          <w:sz w:val="28"/>
          <w:szCs w:val="28"/>
        </w:rPr>
        <w:t>турной компетентности у будущих педагогов в  условиях поликультурного образовательного пространства: школа – колледж»</w:t>
      </w:r>
    </w:p>
    <w:p w:rsidR="00600D37" w:rsidRPr="00BA332D" w:rsidRDefault="004312C3" w:rsidP="004C38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F1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559A3">
        <w:rPr>
          <w:rFonts w:ascii="Times New Roman" w:hAnsi="Times New Roman" w:cs="Times New Roman"/>
          <w:sz w:val="28"/>
          <w:szCs w:val="28"/>
        </w:rPr>
        <w:t>6</w:t>
      </w:r>
      <w:r w:rsidRPr="00F84F1D">
        <w:rPr>
          <w:rFonts w:ascii="Times New Roman" w:hAnsi="Times New Roman" w:cs="Times New Roman"/>
          <w:sz w:val="28"/>
          <w:szCs w:val="28"/>
        </w:rPr>
        <w:t xml:space="preserve">. </w:t>
      </w:r>
      <w:r w:rsidR="00600D37" w:rsidRPr="00F84F1D">
        <w:rPr>
          <w:rFonts w:ascii="Times New Roman" w:hAnsi="Times New Roman" w:cs="Times New Roman"/>
          <w:sz w:val="28"/>
          <w:szCs w:val="28"/>
        </w:rPr>
        <w:t>Программа учебной дисциплины «Обучение русскому яз</w:t>
      </w:r>
      <w:r w:rsidR="00600D37" w:rsidRPr="00F84F1D">
        <w:rPr>
          <w:rFonts w:ascii="Times New Roman" w:hAnsi="Times New Roman" w:cs="Times New Roman"/>
          <w:sz w:val="28"/>
          <w:szCs w:val="28"/>
        </w:rPr>
        <w:t>ы</w:t>
      </w:r>
      <w:r w:rsidR="00600D37" w:rsidRPr="00F84F1D">
        <w:rPr>
          <w:rFonts w:ascii="Times New Roman" w:hAnsi="Times New Roman" w:cs="Times New Roman"/>
          <w:sz w:val="28"/>
          <w:szCs w:val="28"/>
        </w:rPr>
        <w:t>ку детей из семей мигрантов» (автор Кальницкая И.Г.)</w:t>
      </w:r>
    </w:p>
    <w:p w:rsidR="00600D37" w:rsidRPr="00BA332D" w:rsidRDefault="009559A3" w:rsidP="004C38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  <w:r w:rsidR="00600D37" w:rsidRPr="00BA332D">
        <w:rPr>
          <w:rFonts w:ascii="Times New Roman" w:hAnsi="Times New Roman" w:cs="Times New Roman"/>
          <w:sz w:val="28"/>
          <w:szCs w:val="28"/>
        </w:rPr>
        <w:t>. Положение об учебно-консультационном пункте</w:t>
      </w:r>
    </w:p>
    <w:p w:rsidR="009559A3" w:rsidRPr="00BA332D" w:rsidRDefault="009559A3" w:rsidP="00955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869">
        <w:rPr>
          <w:rFonts w:ascii="Times New Roman" w:hAnsi="Times New Roman" w:cs="Times New Roman"/>
          <w:sz w:val="28"/>
          <w:szCs w:val="28"/>
        </w:rPr>
        <w:t>Приложение 8.</w:t>
      </w:r>
      <w:r w:rsidRPr="00BA332D">
        <w:rPr>
          <w:rFonts w:ascii="Times New Roman" w:hAnsi="Times New Roman" w:cs="Times New Roman"/>
          <w:sz w:val="28"/>
          <w:szCs w:val="28"/>
        </w:rPr>
        <w:t xml:space="preserve"> Положение об олимпиаде профессионального мастерства «Методический олимп» </w:t>
      </w:r>
    </w:p>
    <w:p w:rsidR="004312C3" w:rsidRPr="00BA332D" w:rsidRDefault="009559A3" w:rsidP="004C38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9</w:t>
      </w:r>
      <w:r w:rsidR="00600D37" w:rsidRPr="00BA332D">
        <w:rPr>
          <w:rFonts w:ascii="Times New Roman" w:hAnsi="Times New Roman" w:cs="Times New Roman"/>
          <w:sz w:val="28"/>
          <w:szCs w:val="28"/>
        </w:rPr>
        <w:t xml:space="preserve">. </w:t>
      </w:r>
      <w:r w:rsidR="004312C3" w:rsidRPr="00BA332D">
        <w:rPr>
          <w:rFonts w:ascii="Times New Roman" w:hAnsi="Times New Roman" w:cs="Times New Roman"/>
          <w:sz w:val="28"/>
          <w:szCs w:val="28"/>
        </w:rPr>
        <w:t>Положение о краевом конкурсе «Каллиграф»</w:t>
      </w:r>
    </w:p>
    <w:p w:rsidR="004312C3" w:rsidRPr="00BA332D" w:rsidRDefault="004312C3" w:rsidP="004C386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559A3">
        <w:rPr>
          <w:rFonts w:ascii="Times New Roman" w:hAnsi="Times New Roman" w:cs="Times New Roman"/>
          <w:sz w:val="28"/>
          <w:szCs w:val="28"/>
        </w:rPr>
        <w:t>10</w:t>
      </w:r>
      <w:r w:rsidRPr="00BA332D">
        <w:rPr>
          <w:rFonts w:ascii="Times New Roman" w:hAnsi="Times New Roman" w:cs="Times New Roman"/>
          <w:sz w:val="28"/>
          <w:szCs w:val="28"/>
        </w:rPr>
        <w:t xml:space="preserve">. </w:t>
      </w:r>
      <w:r w:rsidR="00EF1BED" w:rsidRPr="00BA332D">
        <w:rPr>
          <w:rFonts w:ascii="Times New Roman" w:hAnsi="Times New Roman" w:cs="Times New Roman"/>
          <w:bCs/>
          <w:sz w:val="28"/>
          <w:szCs w:val="28"/>
        </w:rPr>
        <w:t>Информационный канал «Педкластер 27»</w:t>
      </w:r>
    </w:p>
    <w:p w:rsidR="00600D37" w:rsidRPr="002D6A71" w:rsidRDefault="009559A3" w:rsidP="004C38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11</w:t>
      </w:r>
      <w:r w:rsidR="00600D37" w:rsidRPr="00BA332D">
        <w:rPr>
          <w:rFonts w:ascii="Times New Roman" w:hAnsi="Times New Roman" w:cs="Times New Roman"/>
          <w:sz w:val="28"/>
          <w:szCs w:val="28"/>
        </w:rPr>
        <w:t xml:space="preserve">. </w:t>
      </w:r>
      <w:r w:rsidR="002D6A71"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="00600D37" w:rsidRPr="00BA332D">
        <w:rPr>
          <w:rFonts w:ascii="Times New Roman" w:hAnsi="Times New Roman" w:cs="Times New Roman"/>
          <w:sz w:val="28"/>
          <w:szCs w:val="28"/>
        </w:rPr>
        <w:t xml:space="preserve">на </w:t>
      </w:r>
      <w:r w:rsidR="00600D37" w:rsidRPr="00BA332D"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="00600D37" w:rsidRPr="00BA332D">
        <w:rPr>
          <w:rFonts w:ascii="Times New Roman" w:hAnsi="Times New Roman" w:cs="Times New Roman"/>
          <w:sz w:val="28"/>
          <w:szCs w:val="28"/>
        </w:rPr>
        <w:t xml:space="preserve"> межрегиональной научно-практической конференции «Интеграция ресурсов педагогического обр</w:t>
      </w:r>
      <w:r w:rsidR="00600D37" w:rsidRPr="00BA332D">
        <w:rPr>
          <w:rFonts w:ascii="Times New Roman" w:hAnsi="Times New Roman" w:cs="Times New Roman"/>
          <w:sz w:val="28"/>
          <w:szCs w:val="28"/>
        </w:rPr>
        <w:t>а</w:t>
      </w:r>
      <w:r w:rsidR="00600D37" w:rsidRPr="00BA332D">
        <w:rPr>
          <w:rFonts w:ascii="Times New Roman" w:hAnsi="Times New Roman" w:cs="Times New Roman"/>
          <w:sz w:val="28"/>
          <w:szCs w:val="28"/>
        </w:rPr>
        <w:t xml:space="preserve">зовательного кластера как основа повышения качества подготовки </w:t>
      </w:r>
      <w:r w:rsidR="00600D37" w:rsidRPr="002D6A71">
        <w:rPr>
          <w:rFonts w:ascii="Times New Roman" w:hAnsi="Times New Roman" w:cs="Times New Roman"/>
          <w:sz w:val="28"/>
          <w:szCs w:val="28"/>
        </w:rPr>
        <w:t>специ</w:t>
      </w:r>
      <w:r w:rsidR="00600D37" w:rsidRPr="002D6A71">
        <w:rPr>
          <w:rFonts w:ascii="Times New Roman" w:hAnsi="Times New Roman" w:cs="Times New Roman"/>
          <w:sz w:val="28"/>
          <w:szCs w:val="28"/>
        </w:rPr>
        <w:t>а</w:t>
      </w:r>
      <w:r w:rsidR="00600D37" w:rsidRPr="002D6A71">
        <w:rPr>
          <w:rFonts w:ascii="Times New Roman" w:hAnsi="Times New Roman" w:cs="Times New Roman"/>
          <w:sz w:val="28"/>
          <w:szCs w:val="28"/>
        </w:rPr>
        <w:t xml:space="preserve">листов» Соболь Л.П. (КГБ ПОУ ХПК), </w:t>
      </w:r>
      <w:r w:rsidR="00EF1BED" w:rsidRPr="002D6A71">
        <w:rPr>
          <w:rFonts w:ascii="Times New Roman" w:hAnsi="Times New Roman" w:cs="Times New Roman"/>
          <w:sz w:val="28"/>
          <w:szCs w:val="28"/>
        </w:rPr>
        <w:t>Суховой О.В. (КГАОУ УЦО).</w:t>
      </w:r>
    </w:p>
    <w:p w:rsidR="007E55E7" w:rsidRDefault="00304441" w:rsidP="007E55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A71">
        <w:rPr>
          <w:rFonts w:ascii="Times New Roman" w:hAnsi="Times New Roman" w:cs="Times New Roman"/>
          <w:sz w:val="28"/>
          <w:szCs w:val="28"/>
        </w:rPr>
        <w:t>Приложение 1</w:t>
      </w:r>
      <w:r w:rsidR="009559A3">
        <w:rPr>
          <w:rFonts w:ascii="Times New Roman" w:hAnsi="Times New Roman" w:cs="Times New Roman"/>
          <w:sz w:val="28"/>
          <w:szCs w:val="28"/>
        </w:rPr>
        <w:t>2</w:t>
      </w:r>
      <w:r w:rsidRPr="002D6A71">
        <w:rPr>
          <w:rFonts w:ascii="Times New Roman" w:hAnsi="Times New Roman" w:cs="Times New Roman"/>
          <w:sz w:val="28"/>
          <w:szCs w:val="28"/>
        </w:rPr>
        <w:t xml:space="preserve">. Освещение деятельности </w:t>
      </w:r>
      <w:r w:rsidR="00EF1BED" w:rsidRPr="002D6A71">
        <w:rPr>
          <w:rFonts w:ascii="Times New Roman" w:hAnsi="Times New Roman" w:cs="Times New Roman"/>
          <w:sz w:val="28"/>
          <w:szCs w:val="28"/>
        </w:rPr>
        <w:t>кластера</w:t>
      </w:r>
      <w:r w:rsidRPr="002D6A71">
        <w:rPr>
          <w:rFonts w:ascii="Times New Roman" w:hAnsi="Times New Roman" w:cs="Times New Roman"/>
          <w:sz w:val="28"/>
          <w:szCs w:val="28"/>
        </w:rPr>
        <w:t xml:space="preserve"> средствами массовой  информации</w:t>
      </w:r>
    </w:p>
    <w:p w:rsidR="00493293" w:rsidRPr="007E55E7" w:rsidRDefault="00493293" w:rsidP="007E55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7C371A" w:rsidRPr="00BA332D" w:rsidRDefault="00A8370A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Современные требования к качеству образования, выраженные в ф</w:t>
      </w:r>
      <w:r w:rsidRPr="00BA332D">
        <w:rPr>
          <w:rFonts w:ascii="Times New Roman" w:hAnsi="Times New Roman" w:cs="Times New Roman"/>
          <w:sz w:val="28"/>
          <w:szCs w:val="28"/>
        </w:rPr>
        <w:t>е</w:t>
      </w:r>
      <w:r w:rsidRPr="00BA332D">
        <w:rPr>
          <w:rFonts w:ascii="Times New Roman" w:hAnsi="Times New Roman" w:cs="Times New Roman"/>
          <w:sz w:val="28"/>
          <w:szCs w:val="28"/>
        </w:rPr>
        <w:t>деральных государственных образовательных стандартах</w:t>
      </w:r>
      <w:r w:rsidR="00BB7FE3" w:rsidRPr="00BA332D">
        <w:rPr>
          <w:rFonts w:ascii="Times New Roman" w:hAnsi="Times New Roman" w:cs="Times New Roman"/>
          <w:sz w:val="28"/>
          <w:szCs w:val="28"/>
        </w:rPr>
        <w:t xml:space="preserve"> дошкольного, начального и основного общего образования</w:t>
      </w:r>
      <w:r w:rsidRPr="00BA332D">
        <w:rPr>
          <w:rFonts w:ascii="Times New Roman" w:hAnsi="Times New Roman" w:cs="Times New Roman"/>
          <w:sz w:val="28"/>
          <w:szCs w:val="28"/>
        </w:rPr>
        <w:t xml:space="preserve">, </w:t>
      </w:r>
      <w:r w:rsidR="00E63B50" w:rsidRPr="00BA332D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BA332D">
        <w:rPr>
          <w:rFonts w:ascii="Times New Roman" w:hAnsi="Times New Roman" w:cs="Times New Roman"/>
          <w:sz w:val="28"/>
          <w:szCs w:val="28"/>
        </w:rPr>
        <w:t>профессионал</w:t>
      </w:r>
      <w:r w:rsidRPr="00BA332D">
        <w:rPr>
          <w:rFonts w:ascii="Times New Roman" w:hAnsi="Times New Roman" w:cs="Times New Roman"/>
          <w:sz w:val="28"/>
          <w:szCs w:val="28"/>
        </w:rPr>
        <w:t>ь</w:t>
      </w:r>
      <w:r w:rsidRPr="00BA332D">
        <w:rPr>
          <w:rFonts w:ascii="Times New Roman" w:hAnsi="Times New Roman" w:cs="Times New Roman"/>
          <w:sz w:val="28"/>
          <w:szCs w:val="28"/>
        </w:rPr>
        <w:t>н</w:t>
      </w:r>
      <w:r w:rsidR="00E63B50" w:rsidRPr="00BA332D">
        <w:rPr>
          <w:rFonts w:ascii="Times New Roman" w:hAnsi="Times New Roman" w:cs="Times New Roman"/>
          <w:sz w:val="28"/>
          <w:szCs w:val="28"/>
        </w:rPr>
        <w:t xml:space="preserve">ых стандартов педагогических работников, движение </w:t>
      </w:r>
      <w:r w:rsidR="00E63B50" w:rsidRPr="00BA332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63B50" w:rsidRPr="00BA332D">
        <w:rPr>
          <w:rStyle w:val="af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Молодые </w:t>
      </w:r>
      <w:r w:rsidR="00E63B50" w:rsidRPr="002601EA">
        <w:rPr>
          <w:rStyle w:val="af4"/>
          <w:rFonts w:ascii="Times New Roman" w:hAnsi="Times New Roman" w:cs="Times New Roman"/>
          <w:bCs/>
          <w:i w:val="0"/>
          <w:iCs w:val="0"/>
          <w:sz w:val="28"/>
          <w:szCs w:val="28"/>
        </w:rPr>
        <w:t>профе</w:t>
      </w:r>
      <w:r w:rsidR="00E63B50" w:rsidRPr="002601EA">
        <w:rPr>
          <w:rStyle w:val="af4"/>
          <w:rFonts w:ascii="Times New Roman" w:hAnsi="Times New Roman" w:cs="Times New Roman"/>
          <w:bCs/>
          <w:i w:val="0"/>
          <w:iCs w:val="0"/>
          <w:sz w:val="28"/>
          <w:szCs w:val="28"/>
        </w:rPr>
        <w:t>с</w:t>
      </w:r>
      <w:r w:rsidR="00E63B50" w:rsidRPr="002601EA">
        <w:rPr>
          <w:rStyle w:val="af4"/>
          <w:rFonts w:ascii="Times New Roman" w:hAnsi="Times New Roman" w:cs="Times New Roman"/>
          <w:bCs/>
          <w:i w:val="0"/>
          <w:iCs w:val="0"/>
          <w:sz w:val="28"/>
          <w:szCs w:val="28"/>
        </w:rPr>
        <w:t>сионалы</w:t>
      </w:r>
      <w:r w:rsidR="00E63B50" w:rsidRPr="002601EA">
        <w:rPr>
          <w:rFonts w:ascii="Times New Roman" w:hAnsi="Times New Roman" w:cs="Times New Roman"/>
          <w:sz w:val="28"/>
          <w:szCs w:val="28"/>
        </w:rPr>
        <w:t>» (WorldSkillsRussia)</w:t>
      </w:r>
      <w:r w:rsidRPr="00BA332D">
        <w:rPr>
          <w:rFonts w:ascii="Times New Roman" w:hAnsi="Times New Roman" w:cs="Times New Roman"/>
          <w:sz w:val="28"/>
          <w:szCs w:val="28"/>
        </w:rPr>
        <w:t xml:space="preserve"> установили новые требования к качеству подготовки педагогических работников, к уровню профессио</w:t>
      </w:r>
      <w:r w:rsidR="00CA0701" w:rsidRPr="00BA332D">
        <w:rPr>
          <w:rFonts w:ascii="Times New Roman" w:hAnsi="Times New Roman" w:cs="Times New Roman"/>
          <w:sz w:val="28"/>
          <w:szCs w:val="28"/>
        </w:rPr>
        <w:t>нальной пед</w:t>
      </w:r>
      <w:r w:rsidR="00CA0701" w:rsidRPr="00BA332D">
        <w:rPr>
          <w:rFonts w:ascii="Times New Roman" w:hAnsi="Times New Roman" w:cs="Times New Roman"/>
          <w:sz w:val="28"/>
          <w:szCs w:val="28"/>
        </w:rPr>
        <w:t>а</w:t>
      </w:r>
      <w:r w:rsidR="00CA0701" w:rsidRPr="00BA332D">
        <w:rPr>
          <w:rFonts w:ascii="Times New Roman" w:hAnsi="Times New Roman" w:cs="Times New Roman"/>
          <w:sz w:val="28"/>
          <w:szCs w:val="28"/>
        </w:rPr>
        <w:t>го</w:t>
      </w:r>
      <w:r w:rsidRPr="00BA332D">
        <w:rPr>
          <w:rFonts w:ascii="Times New Roman" w:hAnsi="Times New Roman" w:cs="Times New Roman"/>
          <w:sz w:val="28"/>
          <w:szCs w:val="28"/>
        </w:rPr>
        <w:t>гической деятельности в целом</w:t>
      </w:r>
      <w:r w:rsidR="007C371A" w:rsidRPr="00BA332D">
        <w:rPr>
          <w:rFonts w:ascii="Times New Roman" w:hAnsi="Times New Roman" w:cs="Times New Roman"/>
          <w:sz w:val="28"/>
          <w:szCs w:val="28"/>
        </w:rPr>
        <w:t>.</w:t>
      </w:r>
    </w:p>
    <w:p w:rsidR="007C371A" w:rsidRPr="00BA332D" w:rsidRDefault="007C371A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EA">
        <w:rPr>
          <w:rFonts w:ascii="Times New Roman" w:hAnsi="Times New Roman" w:cs="Times New Roman"/>
          <w:color w:val="000000"/>
          <w:sz w:val="28"/>
          <w:szCs w:val="28"/>
        </w:rPr>
        <w:t>Современные требования общества к педагогу достаточно высоки.</w:t>
      </w:r>
      <w:r w:rsidRPr="00BA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01EA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BA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A332D">
        <w:rPr>
          <w:rFonts w:ascii="Times New Roman" w:hAnsi="Times New Roman" w:cs="Times New Roman"/>
          <w:sz w:val="28"/>
          <w:szCs w:val="28"/>
        </w:rPr>
        <w:t>призван не только решать традиционные профессиональные задачи, но и должен быть способен к инновациям и разработке новых педагогических методик, понимать бизнес-контекст педагогической деятельности, обл</w:t>
      </w:r>
      <w:r w:rsidRPr="00BA332D">
        <w:rPr>
          <w:rFonts w:ascii="Times New Roman" w:hAnsi="Times New Roman" w:cs="Times New Roman"/>
          <w:sz w:val="28"/>
          <w:szCs w:val="28"/>
        </w:rPr>
        <w:t>а</w:t>
      </w:r>
      <w:r w:rsidRPr="00BA332D">
        <w:rPr>
          <w:rFonts w:ascii="Times New Roman" w:hAnsi="Times New Roman" w:cs="Times New Roman"/>
          <w:sz w:val="28"/>
          <w:szCs w:val="28"/>
        </w:rPr>
        <w:t>дать междисциплинарными навыками работы с различными категориями обучающихся.</w:t>
      </w:r>
    </w:p>
    <w:p w:rsidR="00E06447" w:rsidRPr="00BA332D" w:rsidRDefault="00A8370A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В отрасли образования Хабаровского края занято около 51,5 тыс. ч</w:t>
      </w:r>
      <w:r w:rsidRPr="00BA332D">
        <w:rPr>
          <w:rFonts w:ascii="Times New Roman" w:hAnsi="Times New Roman" w:cs="Times New Roman"/>
          <w:sz w:val="28"/>
          <w:szCs w:val="28"/>
        </w:rPr>
        <w:t>е</w:t>
      </w:r>
      <w:r w:rsidR="00E06447" w:rsidRPr="00BA332D">
        <w:rPr>
          <w:rFonts w:ascii="Times New Roman" w:hAnsi="Times New Roman" w:cs="Times New Roman"/>
          <w:sz w:val="28"/>
          <w:szCs w:val="28"/>
        </w:rPr>
        <w:t>ло</w:t>
      </w:r>
      <w:r w:rsidRPr="00BA332D">
        <w:rPr>
          <w:rFonts w:ascii="Times New Roman" w:hAnsi="Times New Roman" w:cs="Times New Roman"/>
          <w:sz w:val="28"/>
          <w:szCs w:val="28"/>
        </w:rPr>
        <w:t xml:space="preserve">век, в том числе 23,3 тыс. педагогических работников и представителей профессорско-преподавательского состава, из них 9,0 тыс. учителей. </w:t>
      </w:r>
    </w:p>
    <w:p w:rsidR="00371BEA" w:rsidRPr="00BA332D" w:rsidRDefault="00A8370A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Основными задачами кадровой политики Хабаровского края в сфере образования являются обеспечение системы образо</w:t>
      </w:r>
      <w:r w:rsidR="00E06447" w:rsidRPr="00BA332D">
        <w:rPr>
          <w:rFonts w:ascii="Times New Roman" w:hAnsi="Times New Roman" w:cs="Times New Roman"/>
          <w:sz w:val="28"/>
          <w:szCs w:val="28"/>
        </w:rPr>
        <w:t>ва</w:t>
      </w:r>
      <w:r w:rsidRPr="00BA332D">
        <w:rPr>
          <w:rFonts w:ascii="Times New Roman" w:hAnsi="Times New Roman" w:cs="Times New Roman"/>
          <w:sz w:val="28"/>
          <w:szCs w:val="28"/>
        </w:rPr>
        <w:t>ния квалифицир</w:t>
      </w:r>
      <w:r w:rsidRPr="00BA332D">
        <w:rPr>
          <w:rFonts w:ascii="Times New Roman" w:hAnsi="Times New Roman" w:cs="Times New Roman"/>
          <w:sz w:val="28"/>
          <w:szCs w:val="28"/>
        </w:rPr>
        <w:t>о</w:t>
      </w:r>
      <w:r w:rsidRPr="00BA332D">
        <w:rPr>
          <w:rFonts w:ascii="Times New Roman" w:hAnsi="Times New Roman" w:cs="Times New Roman"/>
          <w:sz w:val="28"/>
          <w:szCs w:val="28"/>
        </w:rPr>
        <w:t>ванными педагогическими кадрами, закрепл</w:t>
      </w:r>
      <w:r w:rsidR="00E06447" w:rsidRPr="00BA332D">
        <w:rPr>
          <w:rFonts w:ascii="Times New Roman" w:hAnsi="Times New Roman" w:cs="Times New Roman"/>
          <w:sz w:val="28"/>
          <w:szCs w:val="28"/>
        </w:rPr>
        <w:t>ение их в от</w:t>
      </w:r>
      <w:r w:rsidRPr="00BA332D">
        <w:rPr>
          <w:rFonts w:ascii="Times New Roman" w:hAnsi="Times New Roman" w:cs="Times New Roman"/>
          <w:sz w:val="28"/>
          <w:szCs w:val="28"/>
        </w:rPr>
        <w:t xml:space="preserve">расли, улучшение качественных характеристик кадрового потенциала в целях эффективной профессиональной деятельности. </w:t>
      </w:r>
    </w:p>
    <w:p w:rsidR="000A08E7" w:rsidRPr="00BA332D" w:rsidRDefault="000A08E7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EA">
        <w:rPr>
          <w:rFonts w:ascii="Times New Roman" w:hAnsi="Times New Roman" w:cs="Times New Roman"/>
          <w:sz w:val="28"/>
          <w:szCs w:val="28"/>
        </w:rPr>
        <w:t>На территории края профессиональную подготовку специалистов в области педагогики и психологии осуществляют четыре образовательные организации высшего образования (</w:t>
      </w:r>
      <w:r w:rsidRPr="00BA332D">
        <w:rPr>
          <w:rFonts w:ascii="Times New Roman" w:hAnsi="Times New Roman" w:cs="Times New Roman"/>
          <w:sz w:val="28"/>
          <w:szCs w:val="28"/>
        </w:rPr>
        <w:t>Тихоокеанский государственный ун</w:t>
      </w:r>
      <w:r w:rsidRPr="00BA332D">
        <w:rPr>
          <w:rFonts w:ascii="Times New Roman" w:hAnsi="Times New Roman" w:cs="Times New Roman"/>
          <w:sz w:val="28"/>
          <w:szCs w:val="28"/>
        </w:rPr>
        <w:t>и</w:t>
      </w:r>
      <w:r w:rsidRPr="00BA332D">
        <w:rPr>
          <w:rFonts w:ascii="Times New Roman" w:hAnsi="Times New Roman" w:cs="Times New Roman"/>
          <w:sz w:val="28"/>
          <w:szCs w:val="28"/>
        </w:rPr>
        <w:t>верситет, Амурский гуманитарно-педагогический  государственный ун</w:t>
      </w:r>
      <w:r w:rsidRPr="00BA332D">
        <w:rPr>
          <w:rFonts w:ascii="Times New Roman" w:hAnsi="Times New Roman" w:cs="Times New Roman"/>
          <w:sz w:val="28"/>
          <w:szCs w:val="28"/>
        </w:rPr>
        <w:t>и</w:t>
      </w:r>
      <w:r w:rsidRPr="00BA332D">
        <w:rPr>
          <w:rFonts w:ascii="Times New Roman" w:hAnsi="Times New Roman" w:cs="Times New Roman"/>
          <w:sz w:val="28"/>
          <w:szCs w:val="28"/>
        </w:rPr>
        <w:t>верситет, Дальневосточная государственная академия физической культ</w:t>
      </w:r>
      <w:r w:rsidRPr="00BA332D">
        <w:rPr>
          <w:rFonts w:ascii="Times New Roman" w:hAnsi="Times New Roman" w:cs="Times New Roman"/>
          <w:sz w:val="28"/>
          <w:szCs w:val="28"/>
        </w:rPr>
        <w:t>у</w:t>
      </w:r>
      <w:r w:rsidRPr="00BA332D">
        <w:rPr>
          <w:rFonts w:ascii="Times New Roman" w:hAnsi="Times New Roman" w:cs="Times New Roman"/>
          <w:sz w:val="28"/>
          <w:szCs w:val="28"/>
        </w:rPr>
        <w:t xml:space="preserve">ры, Хабаровский государственный  институт культуры) </w:t>
      </w:r>
      <w:r w:rsidRPr="00BA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три среднего </w:t>
      </w:r>
      <w:r w:rsidRPr="00C203D1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(Хабаровский педагогический колледж, </w:t>
      </w:r>
      <w:r w:rsidRPr="00C203D1">
        <w:rPr>
          <w:rFonts w:ascii="Times New Roman" w:hAnsi="Times New Roman" w:cs="Times New Roman"/>
          <w:sz w:val="28"/>
          <w:szCs w:val="28"/>
        </w:rPr>
        <w:lastRenderedPageBreak/>
        <w:t>Чегдомынский горно-технологический техникум, Николаевский-на-Амуре промышленно-гуманитарный техникум).</w:t>
      </w:r>
    </w:p>
    <w:p w:rsidR="00371BEA" w:rsidRPr="00BA332D" w:rsidRDefault="00371BEA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 xml:space="preserve">Сегодня отмечена </w:t>
      </w:r>
      <w:r w:rsidR="00A8370A" w:rsidRPr="00BA332D">
        <w:rPr>
          <w:rFonts w:ascii="Times New Roman" w:hAnsi="Times New Roman" w:cs="Times New Roman"/>
          <w:sz w:val="28"/>
          <w:szCs w:val="28"/>
        </w:rPr>
        <w:t xml:space="preserve">положительная динамика основных показателей, характеризующих кадровый состав отрасли: </w:t>
      </w:r>
    </w:p>
    <w:p w:rsidR="00371BEA" w:rsidRPr="00BA332D" w:rsidRDefault="00371BEA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 xml:space="preserve">– </w:t>
      </w:r>
      <w:r w:rsidR="00A8370A" w:rsidRPr="00BA332D">
        <w:rPr>
          <w:rFonts w:ascii="Times New Roman" w:hAnsi="Times New Roman" w:cs="Times New Roman"/>
          <w:sz w:val="28"/>
          <w:szCs w:val="28"/>
        </w:rPr>
        <w:t xml:space="preserve">доля молодых учителей в возрасте до 35 лет возросла с 21,5 до 23,2 процента; </w:t>
      </w:r>
    </w:p>
    <w:p w:rsidR="00371BEA" w:rsidRPr="00BA332D" w:rsidRDefault="00371BEA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 xml:space="preserve">– </w:t>
      </w:r>
      <w:r w:rsidR="00A8370A" w:rsidRPr="00BA332D">
        <w:rPr>
          <w:rFonts w:ascii="Times New Roman" w:hAnsi="Times New Roman" w:cs="Times New Roman"/>
          <w:sz w:val="28"/>
          <w:szCs w:val="28"/>
        </w:rPr>
        <w:t>доля педагогов, имеющих высшее образ</w:t>
      </w:r>
      <w:r w:rsidR="00A332EA" w:rsidRPr="00BA332D">
        <w:rPr>
          <w:rFonts w:ascii="Times New Roman" w:hAnsi="Times New Roman" w:cs="Times New Roman"/>
          <w:sz w:val="28"/>
          <w:szCs w:val="28"/>
        </w:rPr>
        <w:t>ование, увеличилась на 2,2 про</w:t>
      </w:r>
      <w:r w:rsidR="00A8370A" w:rsidRPr="00BA332D">
        <w:rPr>
          <w:rFonts w:ascii="Times New Roman" w:hAnsi="Times New Roman" w:cs="Times New Roman"/>
          <w:sz w:val="28"/>
          <w:szCs w:val="28"/>
        </w:rPr>
        <w:t xml:space="preserve">цента и составила 85,5 процента; </w:t>
      </w:r>
    </w:p>
    <w:p w:rsidR="00371BEA" w:rsidRPr="00BA332D" w:rsidRDefault="00371BEA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 xml:space="preserve">– </w:t>
      </w:r>
      <w:r w:rsidR="00A8370A" w:rsidRPr="00BA332D">
        <w:rPr>
          <w:rFonts w:ascii="Times New Roman" w:hAnsi="Times New Roman" w:cs="Times New Roman"/>
          <w:sz w:val="28"/>
          <w:szCs w:val="28"/>
        </w:rPr>
        <w:t>доля педагогических работников, прошедших повышение квал</w:t>
      </w:r>
      <w:r w:rsidR="00A8370A" w:rsidRPr="00BA332D">
        <w:rPr>
          <w:rFonts w:ascii="Times New Roman" w:hAnsi="Times New Roman" w:cs="Times New Roman"/>
          <w:sz w:val="28"/>
          <w:szCs w:val="28"/>
        </w:rPr>
        <w:t>и</w:t>
      </w:r>
      <w:r w:rsidR="00A8370A" w:rsidRPr="00BA332D">
        <w:rPr>
          <w:rFonts w:ascii="Times New Roman" w:hAnsi="Times New Roman" w:cs="Times New Roman"/>
          <w:sz w:val="28"/>
          <w:szCs w:val="28"/>
        </w:rPr>
        <w:t>фи</w:t>
      </w:r>
      <w:r w:rsidRPr="00BA332D">
        <w:rPr>
          <w:rFonts w:ascii="Times New Roman" w:hAnsi="Times New Roman" w:cs="Times New Roman"/>
          <w:sz w:val="28"/>
          <w:szCs w:val="28"/>
        </w:rPr>
        <w:t>ка</w:t>
      </w:r>
      <w:r w:rsidR="00A8370A" w:rsidRPr="00BA332D">
        <w:rPr>
          <w:rFonts w:ascii="Times New Roman" w:hAnsi="Times New Roman" w:cs="Times New Roman"/>
          <w:sz w:val="28"/>
          <w:szCs w:val="28"/>
        </w:rPr>
        <w:t xml:space="preserve">ции за последние три года, возросла с 83,5 до 86,9 процента; </w:t>
      </w:r>
    </w:p>
    <w:p w:rsidR="00371BEA" w:rsidRPr="00BA332D" w:rsidRDefault="00371BEA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 xml:space="preserve">– </w:t>
      </w:r>
      <w:r w:rsidR="00A8370A" w:rsidRPr="00BA332D">
        <w:rPr>
          <w:rFonts w:ascii="Times New Roman" w:hAnsi="Times New Roman" w:cs="Times New Roman"/>
          <w:sz w:val="28"/>
          <w:szCs w:val="28"/>
        </w:rPr>
        <w:t>дополнительная кадровая потребность в образовательных орган</w:t>
      </w:r>
      <w:r w:rsidR="00A8370A" w:rsidRPr="00BA332D">
        <w:rPr>
          <w:rFonts w:ascii="Times New Roman" w:hAnsi="Times New Roman" w:cs="Times New Roman"/>
          <w:sz w:val="28"/>
          <w:szCs w:val="28"/>
        </w:rPr>
        <w:t>и</w:t>
      </w:r>
      <w:r w:rsidRPr="00BA332D">
        <w:rPr>
          <w:rFonts w:ascii="Times New Roman" w:hAnsi="Times New Roman" w:cs="Times New Roman"/>
          <w:sz w:val="28"/>
          <w:szCs w:val="28"/>
        </w:rPr>
        <w:t>за</w:t>
      </w:r>
      <w:r w:rsidR="00A8370A" w:rsidRPr="00BA332D">
        <w:rPr>
          <w:rFonts w:ascii="Times New Roman" w:hAnsi="Times New Roman" w:cs="Times New Roman"/>
          <w:sz w:val="28"/>
          <w:szCs w:val="28"/>
        </w:rPr>
        <w:t xml:space="preserve">циях снизилась на 40,0 процентов. </w:t>
      </w:r>
    </w:p>
    <w:p w:rsidR="007843D1" w:rsidRPr="00BA332D" w:rsidRDefault="00A8370A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Решен вопрос повышения уровня средней заработной платы педаг</w:t>
      </w:r>
      <w:r w:rsidRPr="00BA332D">
        <w:rPr>
          <w:rFonts w:ascii="Times New Roman" w:hAnsi="Times New Roman" w:cs="Times New Roman"/>
          <w:sz w:val="28"/>
          <w:szCs w:val="28"/>
        </w:rPr>
        <w:t>о</w:t>
      </w:r>
      <w:r w:rsidR="00371BEA" w:rsidRPr="00BA332D">
        <w:rPr>
          <w:rFonts w:ascii="Times New Roman" w:hAnsi="Times New Roman" w:cs="Times New Roman"/>
          <w:sz w:val="28"/>
          <w:szCs w:val="28"/>
        </w:rPr>
        <w:t>ги</w:t>
      </w:r>
      <w:r w:rsidRPr="00BA332D">
        <w:rPr>
          <w:rFonts w:ascii="Times New Roman" w:hAnsi="Times New Roman" w:cs="Times New Roman"/>
          <w:sz w:val="28"/>
          <w:szCs w:val="28"/>
        </w:rPr>
        <w:t>ческих работников до уровня средней заработной платы по краю, реал</w:t>
      </w:r>
      <w:r w:rsidRPr="00BA332D">
        <w:rPr>
          <w:rFonts w:ascii="Times New Roman" w:hAnsi="Times New Roman" w:cs="Times New Roman"/>
          <w:sz w:val="28"/>
          <w:szCs w:val="28"/>
        </w:rPr>
        <w:t>и</w:t>
      </w:r>
      <w:r w:rsidRPr="00BA332D">
        <w:rPr>
          <w:rFonts w:ascii="Times New Roman" w:hAnsi="Times New Roman" w:cs="Times New Roman"/>
          <w:sz w:val="28"/>
          <w:szCs w:val="28"/>
        </w:rPr>
        <w:t>зован ряд мер социальной поддержки молодых педагогов, что привело к повы</w:t>
      </w:r>
      <w:r w:rsidR="00371BEA" w:rsidRPr="00BA332D">
        <w:rPr>
          <w:rFonts w:ascii="Times New Roman" w:hAnsi="Times New Roman" w:cs="Times New Roman"/>
          <w:sz w:val="28"/>
          <w:szCs w:val="28"/>
        </w:rPr>
        <w:t>ше</w:t>
      </w:r>
      <w:r w:rsidRPr="00BA332D">
        <w:rPr>
          <w:rFonts w:ascii="Times New Roman" w:hAnsi="Times New Roman" w:cs="Times New Roman"/>
          <w:sz w:val="28"/>
          <w:szCs w:val="28"/>
        </w:rPr>
        <w:t>нию значимости роли педагога в обществе. За последние три года количество молодых специалистов, ежегодно прибывающих в отрасль, увеличилось с 231 до 344 человек, отмечается рост их закрепляемости п</w:t>
      </w:r>
      <w:r w:rsidRPr="00BA332D">
        <w:rPr>
          <w:rFonts w:ascii="Times New Roman" w:hAnsi="Times New Roman" w:cs="Times New Roman"/>
          <w:sz w:val="28"/>
          <w:szCs w:val="28"/>
        </w:rPr>
        <w:t>о</w:t>
      </w:r>
      <w:r w:rsidRPr="00BA332D">
        <w:rPr>
          <w:rFonts w:ascii="Times New Roman" w:hAnsi="Times New Roman" w:cs="Times New Roman"/>
          <w:sz w:val="28"/>
          <w:szCs w:val="28"/>
        </w:rPr>
        <w:t xml:space="preserve">сле первого года работы с 78,2 до 81,1 процента. </w:t>
      </w:r>
    </w:p>
    <w:p w:rsidR="007843D1" w:rsidRPr="00BA332D" w:rsidRDefault="00371BEA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7843D1" w:rsidRPr="00BA332D">
        <w:rPr>
          <w:rFonts w:ascii="Times New Roman" w:hAnsi="Times New Roman" w:cs="Times New Roman"/>
          <w:sz w:val="28"/>
          <w:szCs w:val="28"/>
        </w:rPr>
        <w:t>в крае необходимо решить основные проблемы обр</w:t>
      </w:r>
      <w:r w:rsidR="007843D1" w:rsidRPr="00BA332D">
        <w:rPr>
          <w:rFonts w:ascii="Times New Roman" w:hAnsi="Times New Roman" w:cs="Times New Roman"/>
          <w:sz w:val="28"/>
          <w:szCs w:val="28"/>
        </w:rPr>
        <w:t>а</w:t>
      </w:r>
      <w:r w:rsidR="007843D1" w:rsidRPr="00BA332D">
        <w:rPr>
          <w:rFonts w:ascii="Times New Roman" w:hAnsi="Times New Roman" w:cs="Times New Roman"/>
          <w:sz w:val="28"/>
          <w:szCs w:val="28"/>
        </w:rPr>
        <w:t xml:space="preserve">зования, в том числе: </w:t>
      </w:r>
    </w:p>
    <w:p w:rsidR="007843D1" w:rsidRPr="00BA332D" w:rsidRDefault="007843D1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– несоответствие текущей профессиональной деятельности знач</w:t>
      </w:r>
      <w:r w:rsidRPr="00BA332D">
        <w:rPr>
          <w:rFonts w:ascii="Times New Roman" w:hAnsi="Times New Roman" w:cs="Times New Roman"/>
          <w:sz w:val="28"/>
          <w:szCs w:val="28"/>
        </w:rPr>
        <w:t>и</w:t>
      </w:r>
      <w:r w:rsidRPr="00BA332D">
        <w:rPr>
          <w:rFonts w:ascii="Times New Roman" w:hAnsi="Times New Roman" w:cs="Times New Roman"/>
          <w:sz w:val="28"/>
          <w:szCs w:val="28"/>
        </w:rPr>
        <w:t xml:space="preserve">тельного числа педагогов требованиям профессионального стандарта; </w:t>
      </w:r>
    </w:p>
    <w:p w:rsidR="007843D1" w:rsidRPr="00BA332D" w:rsidRDefault="007843D1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– наличие разрыва между содержанием, технологиями и образов</w:t>
      </w:r>
      <w:r w:rsidRPr="00BA332D">
        <w:rPr>
          <w:rFonts w:ascii="Times New Roman" w:hAnsi="Times New Roman" w:cs="Times New Roman"/>
          <w:sz w:val="28"/>
          <w:szCs w:val="28"/>
        </w:rPr>
        <w:t>а</w:t>
      </w:r>
      <w:r w:rsidRPr="00BA332D">
        <w:rPr>
          <w:rFonts w:ascii="Times New Roman" w:hAnsi="Times New Roman" w:cs="Times New Roman"/>
          <w:sz w:val="28"/>
          <w:szCs w:val="28"/>
        </w:rPr>
        <w:t xml:space="preserve">тельными результатами основных профессиональных образовательных программ подготовки будущих педагогов и требованиями к компетенциям выпускников, предъявляемым профессиональным стандартом педагога и работодателями; </w:t>
      </w:r>
    </w:p>
    <w:p w:rsidR="007843D1" w:rsidRPr="00BA332D" w:rsidRDefault="007843D1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lastRenderedPageBreak/>
        <w:t>– недостаточность целенаправленной профориентационной работы образовательных организаций по формированию, поддержанию и разв</w:t>
      </w:r>
      <w:r w:rsidRPr="00BA332D">
        <w:rPr>
          <w:rFonts w:ascii="Times New Roman" w:hAnsi="Times New Roman" w:cs="Times New Roman"/>
          <w:sz w:val="28"/>
          <w:szCs w:val="28"/>
        </w:rPr>
        <w:t>и</w:t>
      </w:r>
      <w:r w:rsidRPr="00BA332D">
        <w:rPr>
          <w:rFonts w:ascii="Times New Roman" w:hAnsi="Times New Roman" w:cs="Times New Roman"/>
          <w:sz w:val="28"/>
          <w:szCs w:val="28"/>
        </w:rPr>
        <w:t>тию у учащихся устойчивой мотивации к будущей педагогической де</w:t>
      </w:r>
      <w:r w:rsidRPr="00BA332D">
        <w:rPr>
          <w:rFonts w:ascii="Times New Roman" w:hAnsi="Times New Roman" w:cs="Times New Roman"/>
          <w:sz w:val="28"/>
          <w:szCs w:val="28"/>
        </w:rPr>
        <w:t>я</w:t>
      </w:r>
      <w:r w:rsidRPr="00BA332D">
        <w:rPr>
          <w:rFonts w:ascii="Times New Roman" w:hAnsi="Times New Roman" w:cs="Times New Roman"/>
          <w:sz w:val="28"/>
          <w:szCs w:val="28"/>
        </w:rPr>
        <w:t xml:space="preserve">тельности; </w:t>
      </w:r>
    </w:p>
    <w:p w:rsidR="007843D1" w:rsidRPr="00BA332D" w:rsidRDefault="007843D1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– отсутствие в профессиональной деятельности педагога четких принципов построения педагогической карьеры, включая ее основные ст</w:t>
      </w:r>
      <w:r w:rsidRPr="00BA332D">
        <w:rPr>
          <w:rFonts w:ascii="Times New Roman" w:hAnsi="Times New Roman" w:cs="Times New Roman"/>
          <w:sz w:val="28"/>
          <w:szCs w:val="28"/>
        </w:rPr>
        <w:t>у</w:t>
      </w:r>
      <w:r w:rsidRPr="00BA332D">
        <w:rPr>
          <w:rFonts w:ascii="Times New Roman" w:hAnsi="Times New Roman" w:cs="Times New Roman"/>
          <w:sz w:val="28"/>
          <w:szCs w:val="28"/>
        </w:rPr>
        <w:t xml:space="preserve">пени, связи между занятием соответствующей должности и требуемой для этого квалификацией (в том числе с точки зрения профессионального стандарта); </w:t>
      </w:r>
    </w:p>
    <w:p w:rsidR="00371BEA" w:rsidRPr="00BA332D" w:rsidRDefault="007843D1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– отсутствие четкой и объективной взаимосвязи между квалифик</w:t>
      </w:r>
      <w:r w:rsidRPr="00BA332D">
        <w:rPr>
          <w:rFonts w:ascii="Times New Roman" w:hAnsi="Times New Roman" w:cs="Times New Roman"/>
          <w:sz w:val="28"/>
          <w:szCs w:val="28"/>
        </w:rPr>
        <w:t>а</w:t>
      </w:r>
      <w:r w:rsidRPr="00BA332D">
        <w:rPr>
          <w:rFonts w:ascii="Times New Roman" w:hAnsi="Times New Roman" w:cs="Times New Roman"/>
          <w:sz w:val="28"/>
          <w:szCs w:val="28"/>
        </w:rPr>
        <w:t>цией (профессиональным уровнем, уровнем владения компетенциями) п</w:t>
      </w:r>
      <w:r w:rsidRPr="00BA332D">
        <w:rPr>
          <w:rFonts w:ascii="Times New Roman" w:hAnsi="Times New Roman" w:cs="Times New Roman"/>
          <w:sz w:val="28"/>
          <w:szCs w:val="28"/>
        </w:rPr>
        <w:t>е</w:t>
      </w:r>
      <w:r w:rsidRPr="00BA332D">
        <w:rPr>
          <w:rFonts w:ascii="Times New Roman" w:hAnsi="Times New Roman" w:cs="Times New Roman"/>
          <w:sz w:val="28"/>
          <w:szCs w:val="28"/>
        </w:rPr>
        <w:t xml:space="preserve">дагога, качеством и результатами его профессиональной деятельности; </w:t>
      </w:r>
    </w:p>
    <w:p w:rsidR="007843D1" w:rsidRPr="00BA332D" w:rsidRDefault="00371BEA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 xml:space="preserve">– </w:t>
      </w:r>
      <w:r w:rsidR="007843D1" w:rsidRPr="00BA332D">
        <w:rPr>
          <w:rFonts w:ascii="Times New Roman" w:hAnsi="Times New Roman" w:cs="Times New Roman"/>
          <w:sz w:val="28"/>
          <w:szCs w:val="28"/>
        </w:rPr>
        <w:t>отсутствие эффективных каналов медийной коммуникации и PR- сопровождения успешной профессиональной деятельности в сфере обр</w:t>
      </w:r>
      <w:r w:rsidR="007843D1" w:rsidRPr="00BA332D">
        <w:rPr>
          <w:rFonts w:ascii="Times New Roman" w:hAnsi="Times New Roman" w:cs="Times New Roman"/>
          <w:sz w:val="28"/>
          <w:szCs w:val="28"/>
        </w:rPr>
        <w:t>а</w:t>
      </w:r>
      <w:r w:rsidRPr="00BA332D">
        <w:rPr>
          <w:rFonts w:ascii="Times New Roman" w:hAnsi="Times New Roman" w:cs="Times New Roman"/>
          <w:sz w:val="28"/>
          <w:szCs w:val="28"/>
        </w:rPr>
        <w:t>зова</w:t>
      </w:r>
      <w:r w:rsidR="007843D1" w:rsidRPr="00BA332D">
        <w:rPr>
          <w:rFonts w:ascii="Times New Roman" w:hAnsi="Times New Roman" w:cs="Times New Roman"/>
          <w:sz w:val="28"/>
          <w:szCs w:val="28"/>
        </w:rPr>
        <w:t>ния.</w:t>
      </w:r>
    </w:p>
    <w:p w:rsidR="007C371A" w:rsidRPr="00BA332D" w:rsidRDefault="007C371A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Решение обозначенных проблем предполагает необходимость изм</w:t>
      </w:r>
      <w:r w:rsidRPr="00BA332D">
        <w:rPr>
          <w:rFonts w:ascii="Times New Roman" w:hAnsi="Times New Roman" w:cs="Times New Roman"/>
          <w:sz w:val="28"/>
          <w:szCs w:val="28"/>
        </w:rPr>
        <w:t>е</w:t>
      </w:r>
      <w:r w:rsidRPr="00BA332D">
        <w:rPr>
          <w:rFonts w:ascii="Times New Roman" w:hAnsi="Times New Roman" w:cs="Times New Roman"/>
          <w:sz w:val="28"/>
          <w:szCs w:val="28"/>
        </w:rPr>
        <w:t>нения в организации, содержании и технологиях подготовки педагогов, повышения их квалификации и профессиональной переподготовки, пов</w:t>
      </w:r>
      <w:r w:rsidRPr="00BA332D">
        <w:rPr>
          <w:rFonts w:ascii="Times New Roman" w:hAnsi="Times New Roman" w:cs="Times New Roman"/>
          <w:sz w:val="28"/>
          <w:szCs w:val="28"/>
        </w:rPr>
        <w:t>ы</w:t>
      </w:r>
      <w:r w:rsidRPr="00BA332D">
        <w:rPr>
          <w:rFonts w:ascii="Times New Roman" w:hAnsi="Times New Roman" w:cs="Times New Roman"/>
          <w:sz w:val="28"/>
          <w:szCs w:val="28"/>
        </w:rPr>
        <w:t>шение социального статуса и престижа педагогической профессии</w:t>
      </w:r>
      <w:r w:rsidR="00AD77F5" w:rsidRPr="00BA332D">
        <w:rPr>
          <w:rFonts w:ascii="Times New Roman" w:hAnsi="Times New Roman" w:cs="Times New Roman"/>
          <w:sz w:val="28"/>
          <w:szCs w:val="28"/>
        </w:rPr>
        <w:t xml:space="preserve"> и об</w:t>
      </w:r>
      <w:r w:rsidR="00AD77F5" w:rsidRPr="00BA332D">
        <w:rPr>
          <w:rFonts w:ascii="Times New Roman" w:hAnsi="Times New Roman" w:cs="Times New Roman"/>
          <w:sz w:val="28"/>
          <w:szCs w:val="28"/>
        </w:rPr>
        <w:t>у</w:t>
      </w:r>
      <w:r w:rsidR="00AD77F5" w:rsidRPr="00BA332D">
        <w:rPr>
          <w:rFonts w:ascii="Times New Roman" w:hAnsi="Times New Roman" w:cs="Times New Roman"/>
          <w:sz w:val="28"/>
          <w:szCs w:val="28"/>
        </w:rPr>
        <w:t xml:space="preserve">славливает поиск </w:t>
      </w:r>
      <w:r w:rsidR="00AD77F5" w:rsidRPr="00BA332D">
        <w:rPr>
          <w:rFonts w:ascii="Times New Roman" w:hAnsi="Times New Roman" w:cs="Times New Roman"/>
          <w:bCs/>
          <w:sz w:val="28"/>
          <w:szCs w:val="28"/>
        </w:rPr>
        <w:t>инновационных моделей организации профессиональной подготовки квалифицированных педагогов</w:t>
      </w:r>
      <w:r w:rsidR="00FF0DF2" w:rsidRPr="00BA332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A332D">
        <w:rPr>
          <w:rFonts w:ascii="Times New Roman" w:hAnsi="Times New Roman" w:cs="Times New Roman"/>
          <w:sz w:val="28"/>
          <w:szCs w:val="28"/>
        </w:rPr>
        <w:t>создания инновационной и</w:t>
      </w:r>
      <w:r w:rsidRPr="00BA332D">
        <w:rPr>
          <w:rFonts w:ascii="Times New Roman" w:hAnsi="Times New Roman" w:cs="Times New Roman"/>
          <w:sz w:val="28"/>
          <w:szCs w:val="28"/>
        </w:rPr>
        <w:t>н</w:t>
      </w:r>
      <w:r w:rsidRPr="00BA332D">
        <w:rPr>
          <w:rFonts w:ascii="Times New Roman" w:hAnsi="Times New Roman" w:cs="Times New Roman"/>
          <w:sz w:val="28"/>
          <w:szCs w:val="28"/>
        </w:rPr>
        <w:t>фраструктуры, какой выступает педагогический образовательный кластер.</w:t>
      </w:r>
    </w:p>
    <w:p w:rsidR="00FF0DF2" w:rsidRPr="00BA332D" w:rsidRDefault="00FF0DF2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 xml:space="preserve">Образовательный кластер – не просто совокупность организаций, связанных сетевым способом, а </w:t>
      </w:r>
      <w:r w:rsidRPr="00BA332D">
        <w:rPr>
          <w:rFonts w:ascii="Times New Roman" w:hAnsi="Times New Roman" w:cs="Times New Roman"/>
          <w:bCs/>
          <w:sz w:val="28"/>
          <w:szCs w:val="28"/>
        </w:rPr>
        <w:t xml:space="preserve">саморазвивающаяся система </w:t>
      </w:r>
      <w:r w:rsidR="00B400AF" w:rsidRPr="00BA332D">
        <w:rPr>
          <w:rFonts w:ascii="Times New Roman" w:hAnsi="Times New Roman" w:cs="Times New Roman"/>
          <w:bCs/>
          <w:sz w:val="28"/>
          <w:szCs w:val="28"/>
        </w:rPr>
        <w:t>образовател</w:t>
      </w:r>
      <w:r w:rsidR="00B400AF" w:rsidRPr="00BA332D">
        <w:rPr>
          <w:rFonts w:ascii="Times New Roman" w:hAnsi="Times New Roman" w:cs="Times New Roman"/>
          <w:bCs/>
          <w:sz w:val="28"/>
          <w:szCs w:val="28"/>
        </w:rPr>
        <w:t>ь</w:t>
      </w:r>
      <w:r w:rsidR="00B400AF" w:rsidRPr="00BA332D">
        <w:rPr>
          <w:rFonts w:ascii="Times New Roman" w:hAnsi="Times New Roman" w:cs="Times New Roman"/>
          <w:bCs/>
          <w:sz w:val="28"/>
          <w:szCs w:val="28"/>
        </w:rPr>
        <w:t>ных организаций</w:t>
      </w:r>
      <w:r w:rsidRPr="00BA332D">
        <w:rPr>
          <w:rFonts w:ascii="Times New Roman" w:hAnsi="Times New Roman" w:cs="Times New Roman"/>
          <w:sz w:val="28"/>
          <w:szCs w:val="28"/>
        </w:rPr>
        <w:t xml:space="preserve">, имеющая </w:t>
      </w:r>
      <w:r w:rsidRPr="00BA332D">
        <w:rPr>
          <w:rFonts w:ascii="Times New Roman" w:hAnsi="Times New Roman" w:cs="Times New Roman"/>
          <w:bCs/>
          <w:sz w:val="28"/>
          <w:szCs w:val="28"/>
        </w:rPr>
        <w:t>общую цель</w:t>
      </w:r>
      <w:r w:rsidRPr="00BA332D">
        <w:rPr>
          <w:rFonts w:ascii="Times New Roman" w:hAnsi="Times New Roman" w:cs="Times New Roman"/>
          <w:sz w:val="28"/>
          <w:szCs w:val="28"/>
        </w:rPr>
        <w:t xml:space="preserve">, способная </w:t>
      </w:r>
      <w:r w:rsidRPr="00BA332D">
        <w:rPr>
          <w:rFonts w:ascii="Times New Roman" w:hAnsi="Times New Roman" w:cs="Times New Roman"/>
          <w:bCs/>
          <w:sz w:val="28"/>
          <w:szCs w:val="28"/>
        </w:rPr>
        <w:t>эффективно использ</w:t>
      </w:r>
      <w:r w:rsidRPr="00BA332D">
        <w:rPr>
          <w:rFonts w:ascii="Times New Roman" w:hAnsi="Times New Roman" w:cs="Times New Roman"/>
          <w:bCs/>
          <w:sz w:val="28"/>
          <w:szCs w:val="28"/>
        </w:rPr>
        <w:t>о</w:t>
      </w:r>
      <w:r w:rsidRPr="00BA332D">
        <w:rPr>
          <w:rFonts w:ascii="Times New Roman" w:hAnsi="Times New Roman" w:cs="Times New Roman"/>
          <w:bCs/>
          <w:sz w:val="28"/>
          <w:szCs w:val="28"/>
        </w:rPr>
        <w:t>вать свои внутренние ресурсы</w:t>
      </w:r>
      <w:r w:rsidRPr="00BA332D">
        <w:rPr>
          <w:rFonts w:ascii="Times New Roman" w:hAnsi="Times New Roman" w:cs="Times New Roman"/>
          <w:sz w:val="28"/>
          <w:szCs w:val="28"/>
        </w:rPr>
        <w:t xml:space="preserve">, обеспечивая при этом </w:t>
      </w:r>
      <w:r w:rsidRPr="00BA332D">
        <w:rPr>
          <w:rFonts w:ascii="Times New Roman" w:hAnsi="Times New Roman" w:cs="Times New Roman"/>
          <w:bCs/>
          <w:sz w:val="28"/>
          <w:szCs w:val="28"/>
        </w:rPr>
        <w:t>повышение эффе</w:t>
      </w:r>
      <w:r w:rsidRPr="00BA332D">
        <w:rPr>
          <w:rFonts w:ascii="Times New Roman" w:hAnsi="Times New Roman" w:cs="Times New Roman"/>
          <w:bCs/>
          <w:sz w:val="28"/>
          <w:szCs w:val="28"/>
        </w:rPr>
        <w:t>к</w:t>
      </w:r>
      <w:r w:rsidRPr="00BA332D">
        <w:rPr>
          <w:rFonts w:ascii="Times New Roman" w:hAnsi="Times New Roman" w:cs="Times New Roman"/>
          <w:bCs/>
          <w:sz w:val="28"/>
          <w:szCs w:val="28"/>
        </w:rPr>
        <w:t xml:space="preserve">тивности работы всех </w:t>
      </w:r>
      <w:r w:rsidRPr="00BA332D">
        <w:rPr>
          <w:rFonts w:ascii="Times New Roman" w:hAnsi="Times New Roman" w:cs="Times New Roman"/>
          <w:sz w:val="28"/>
          <w:szCs w:val="28"/>
        </w:rPr>
        <w:t>участников.</w:t>
      </w:r>
    </w:p>
    <w:p w:rsidR="00107085" w:rsidRPr="00BA332D" w:rsidRDefault="00107085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Мы рассматриваем образовательный кластер как систему особого рода, для которой характерно:</w:t>
      </w:r>
    </w:p>
    <w:p w:rsidR="00107085" w:rsidRPr="00BA332D" w:rsidRDefault="00107085" w:rsidP="002601EA">
      <w:pPr>
        <w:numPr>
          <w:ilvl w:val="0"/>
          <w:numId w:val="23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lastRenderedPageBreak/>
        <w:t>добавление направлений деятельности и участников ведет к улу</w:t>
      </w:r>
      <w:r w:rsidRPr="00BA332D">
        <w:rPr>
          <w:rFonts w:ascii="Times New Roman" w:hAnsi="Times New Roman" w:cs="Times New Roman"/>
          <w:sz w:val="28"/>
          <w:szCs w:val="28"/>
        </w:rPr>
        <w:t>ч</w:t>
      </w:r>
      <w:r w:rsidRPr="00BA332D">
        <w:rPr>
          <w:rFonts w:ascii="Times New Roman" w:hAnsi="Times New Roman" w:cs="Times New Roman"/>
          <w:sz w:val="28"/>
          <w:szCs w:val="28"/>
        </w:rPr>
        <w:t>шению работы;</w:t>
      </w:r>
    </w:p>
    <w:p w:rsidR="00107085" w:rsidRPr="00BA332D" w:rsidRDefault="00107085" w:rsidP="002601EA">
      <w:pPr>
        <w:numPr>
          <w:ilvl w:val="0"/>
          <w:numId w:val="23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функционирование за счет внутренних ресурсов участников;</w:t>
      </w:r>
    </w:p>
    <w:p w:rsidR="00107085" w:rsidRPr="00BA332D" w:rsidRDefault="00107085" w:rsidP="002601EA">
      <w:pPr>
        <w:numPr>
          <w:ilvl w:val="0"/>
          <w:numId w:val="23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повышенная устойчивость к внешним воздействиям.</w:t>
      </w:r>
    </w:p>
    <w:p w:rsidR="00B676B3" w:rsidRPr="00BA332D" w:rsidRDefault="00D337E4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Организация деятельности педагогического образовательного кл</w:t>
      </w:r>
      <w:r w:rsidRPr="00BA332D">
        <w:rPr>
          <w:rFonts w:ascii="Times New Roman" w:hAnsi="Times New Roman" w:cs="Times New Roman"/>
          <w:sz w:val="28"/>
          <w:szCs w:val="28"/>
        </w:rPr>
        <w:t>а</w:t>
      </w:r>
      <w:r w:rsidRPr="00BA332D">
        <w:rPr>
          <w:rFonts w:ascii="Times New Roman" w:hAnsi="Times New Roman" w:cs="Times New Roman"/>
          <w:sz w:val="28"/>
          <w:szCs w:val="28"/>
        </w:rPr>
        <w:t>стера осуществляется в формате инновационного проекта «Педкластер 27»</w:t>
      </w:r>
      <w:r w:rsidR="00303DBD" w:rsidRPr="00BA332D">
        <w:rPr>
          <w:rFonts w:ascii="Times New Roman" w:hAnsi="Times New Roman" w:cs="Times New Roman"/>
          <w:sz w:val="28"/>
          <w:szCs w:val="28"/>
        </w:rPr>
        <w:t xml:space="preserve">. </w:t>
      </w:r>
      <w:r w:rsidR="00B676B3" w:rsidRPr="00BA332D">
        <w:rPr>
          <w:rFonts w:ascii="Times New Roman" w:hAnsi="Times New Roman" w:cs="Times New Roman"/>
          <w:sz w:val="28"/>
          <w:szCs w:val="28"/>
        </w:rPr>
        <w:t>Инновационность проекта заключается в консолидации ресурсов о</w:t>
      </w:r>
      <w:r w:rsidR="00B676B3" w:rsidRPr="00BA332D">
        <w:rPr>
          <w:rFonts w:ascii="Times New Roman" w:hAnsi="Times New Roman" w:cs="Times New Roman"/>
          <w:sz w:val="28"/>
          <w:szCs w:val="28"/>
        </w:rPr>
        <w:t>б</w:t>
      </w:r>
      <w:r w:rsidR="00B676B3" w:rsidRPr="00BA332D">
        <w:rPr>
          <w:rFonts w:ascii="Times New Roman" w:hAnsi="Times New Roman" w:cs="Times New Roman"/>
          <w:sz w:val="28"/>
          <w:szCs w:val="28"/>
        </w:rPr>
        <w:t>разовательных организаций в подготовке квалифицированного педагога.</w:t>
      </w:r>
    </w:p>
    <w:p w:rsidR="00845C1E" w:rsidRPr="00BA332D" w:rsidRDefault="00845C1E" w:rsidP="002601EA">
      <w:pPr>
        <w:pStyle w:val="Aa"/>
        <w:tabs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cs="Times New Roman"/>
        </w:rPr>
      </w:pPr>
      <w:r w:rsidRPr="00BA332D">
        <w:rPr>
          <w:rFonts w:ascii="Times New Roman" w:cs="Times New Roman"/>
        </w:rPr>
        <w:t>Практический замысел проекта заключается в разработке механи</w:t>
      </w:r>
      <w:r w:rsidRPr="00BA332D">
        <w:rPr>
          <w:rFonts w:ascii="Times New Roman" w:cs="Times New Roman"/>
        </w:rPr>
        <w:t>з</w:t>
      </w:r>
      <w:r w:rsidRPr="00BA332D">
        <w:rPr>
          <w:rFonts w:ascii="Times New Roman" w:cs="Times New Roman"/>
        </w:rPr>
        <w:t>мов кластерного взаимодействия образовательных организаций. Реализ</w:t>
      </w:r>
      <w:r w:rsidRPr="00BA332D">
        <w:rPr>
          <w:rFonts w:ascii="Times New Roman" w:cs="Times New Roman"/>
        </w:rPr>
        <w:t>а</w:t>
      </w:r>
      <w:r w:rsidRPr="00BA332D">
        <w:rPr>
          <w:rFonts w:ascii="Times New Roman" w:cs="Times New Roman"/>
        </w:rPr>
        <w:t>ция проекта позволит</w:t>
      </w:r>
      <w:r w:rsidR="007F3511">
        <w:rPr>
          <w:rFonts w:ascii="Times New Roman" w:cs="Times New Roman"/>
        </w:rPr>
        <w:t xml:space="preserve"> </w:t>
      </w:r>
      <w:r w:rsidRPr="00BA332D">
        <w:rPr>
          <w:rFonts w:ascii="Times New Roman" w:cs="Times New Roman"/>
        </w:rPr>
        <w:t xml:space="preserve">объединить ресурсы образовательных организаций высшего, профессионального и общего образования, дополнительного профессионального образования для подготовки педагогов </w:t>
      </w:r>
      <w:r w:rsidRPr="00BA332D">
        <w:rPr>
          <w:rFonts w:ascii="Times New Roman" w:cs="Times New Roman"/>
          <w:spacing w:val="-6"/>
        </w:rPr>
        <w:t>на основе кл</w:t>
      </w:r>
      <w:r w:rsidRPr="00BA332D">
        <w:rPr>
          <w:rFonts w:ascii="Times New Roman" w:cs="Times New Roman"/>
          <w:spacing w:val="-6"/>
        </w:rPr>
        <w:t>а</w:t>
      </w:r>
      <w:r w:rsidRPr="00BA332D">
        <w:rPr>
          <w:rFonts w:ascii="Times New Roman" w:cs="Times New Roman"/>
          <w:spacing w:val="-6"/>
        </w:rPr>
        <w:t xml:space="preserve">стерного взаимодействия образовательных организаций различных уровней; осуществить </w:t>
      </w:r>
      <w:r w:rsidRPr="00BA332D">
        <w:rPr>
          <w:rFonts w:ascii="Times New Roman" w:cs="Times New Roman"/>
        </w:rPr>
        <w:t>преемственность между дошкольным, общим и професси</w:t>
      </w:r>
      <w:r w:rsidRPr="00BA332D">
        <w:rPr>
          <w:rFonts w:ascii="Times New Roman" w:cs="Times New Roman"/>
        </w:rPr>
        <w:t>о</w:t>
      </w:r>
      <w:r w:rsidRPr="00BA332D">
        <w:rPr>
          <w:rFonts w:ascii="Times New Roman" w:cs="Times New Roman"/>
        </w:rPr>
        <w:t xml:space="preserve">нальным образованием; </w:t>
      </w:r>
      <w:r w:rsidR="004F5868" w:rsidRPr="00BA332D">
        <w:rPr>
          <w:rFonts w:ascii="Times New Roman" w:cs="Times New Roman"/>
        </w:rPr>
        <w:t xml:space="preserve">осуществить </w:t>
      </w:r>
      <w:r w:rsidRPr="00BA332D">
        <w:rPr>
          <w:rFonts w:ascii="Times New Roman" w:cs="Times New Roman"/>
        </w:rPr>
        <w:t>мобильно</w:t>
      </w:r>
      <w:r w:rsidR="004F5868" w:rsidRPr="00BA332D">
        <w:rPr>
          <w:rFonts w:ascii="Times New Roman" w:cs="Times New Roman"/>
        </w:rPr>
        <w:t>е</w:t>
      </w:r>
      <w:r w:rsidRPr="00BA332D">
        <w:rPr>
          <w:rFonts w:ascii="Times New Roman" w:cs="Times New Roman"/>
        </w:rPr>
        <w:t xml:space="preserve"> обновлени</w:t>
      </w:r>
      <w:r w:rsidR="004F5868" w:rsidRPr="00BA332D">
        <w:rPr>
          <w:rFonts w:ascii="Times New Roman" w:cs="Times New Roman"/>
        </w:rPr>
        <w:t>е</w:t>
      </w:r>
      <w:r w:rsidRPr="00BA332D">
        <w:rPr>
          <w:rFonts w:ascii="Times New Roman" w:cs="Times New Roman"/>
        </w:rPr>
        <w:t xml:space="preserve"> организации и содержания профессиональной подготовки</w:t>
      </w:r>
      <w:r w:rsidR="004F5868" w:rsidRPr="00BA332D">
        <w:rPr>
          <w:rFonts w:ascii="Times New Roman" w:cs="Times New Roman"/>
        </w:rPr>
        <w:t xml:space="preserve"> будущих педагогов</w:t>
      </w:r>
      <w:r w:rsidRPr="00BA332D">
        <w:rPr>
          <w:rFonts w:ascii="Times New Roman" w:cs="Times New Roman"/>
        </w:rPr>
        <w:t>; изуч</w:t>
      </w:r>
      <w:r w:rsidR="004F5868" w:rsidRPr="00BA332D">
        <w:rPr>
          <w:rFonts w:ascii="Times New Roman" w:cs="Times New Roman"/>
        </w:rPr>
        <w:t>ить</w:t>
      </w:r>
      <w:r w:rsidRPr="00BA332D">
        <w:rPr>
          <w:rFonts w:ascii="Times New Roman" w:cs="Times New Roman"/>
        </w:rPr>
        <w:t>, обобщ</w:t>
      </w:r>
      <w:r w:rsidR="004F5868" w:rsidRPr="00BA332D">
        <w:rPr>
          <w:rFonts w:ascii="Times New Roman" w:cs="Times New Roman"/>
        </w:rPr>
        <w:t>ить и диссеминировать</w:t>
      </w:r>
      <w:r w:rsidR="002601EA">
        <w:rPr>
          <w:rFonts w:ascii="Times New Roman" w:cs="Times New Roman"/>
        </w:rPr>
        <w:t xml:space="preserve"> </w:t>
      </w:r>
      <w:r w:rsidRPr="00BA332D">
        <w:rPr>
          <w:rFonts w:ascii="Times New Roman" w:cs="Times New Roman"/>
        </w:rPr>
        <w:t>современн</w:t>
      </w:r>
      <w:r w:rsidR="004F5868" w:rsidRPr="00BA332D">
        <w:rPr>
          <w:rFonts w:ascii="Times New Roman" w:cs="Times New Roman"/>
        </w:rPr>
        <w:t>ый</w:t>
      </w:r>
      <w:r w:rsidRPr="00BA332D">
        <w:rPr>
          <w:rFonts w:ascii="Times New Roman" w:cs="Times New Roman"/>
        </w:rPr>
        <w:t xml:space="preserve"> педагогическ</w:t>
      </w:r>
      <w:r w:rsidR="004F5868" w:rsidRPr="00BA332D">
        <w:rPr>
          <w:rFonts w:ascii="Times New Roman" w:cs="Times New Roman"/>
        </w:rPr>
        <w:t>ий</w:t>
      </w:r>
      <w:r w:rsidRPr="00BA332D">
        <w:rPr>
          <w:rFonts w:ascii="Times New Roman" w:cs="Times New Roman"/>
        </w:rPr>
        <w:t xml:space="preserve"> опыт.</w:t>
      </w:r>
    </w:p>
    <w:p w:rsidR="003D06DE" w:rsidRPr="00BA332D" w:rsidRDefault="00303DBD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 xml:space="preserve">Масштабирование разработанных механизмов </w:t>
      </w:r>
      <w:r w:rsidR="004F5868" w:rsidRPr="00BA332D">
        <w:rPr>
          <w:rFonts w:ascii="Times New Roman" w:hAnsi="Times New Roman" w:cs="Times New Roman"/>
          <w:sz w:val="28"/>
          <w:szCs w:val="28"/>
        </w:rPr>
        <w:t>кластерного</w:t>
      </w:r>
      <w:r w:rsidR="00A65C55">
        <w:rPr>
          <w:rFonts w:ascii="Times New Roman" w:hAnsi="Times New Roman" w:cs="Times New Roman"/>
          <w:sz w:val="28"/>
          <w:szCs w:val="28"/>
        </w:rPr>
        <w:t xml:space="preserve">  </w:t>
      </w:r>
      <w:r w:rsidRPr="00BA332D">
        <w:rPr>
          <w:rFonts w:ascii="Times New Roman" w:hAnsi="Times New Roman" w:cs="Times New Roman"/>
          <w:sz w:val="28"/>
          <w:szCs w:val="28"/>
        </w:rPr>
        <w:t>взаим</w:t>
      </w:r>
      <w:r w:rsidRPr="00BA332D">
        <w:rPr>
          <w:rFonts w:ascii="Times New Roman" w:hAnsi="Times New Roman" w:cs="Times New Roman"/>
          <w:sz w:val="28"/>
          <w:szCs w:val="28"/>
        </w:rPr>
        <w:t>о</w:t>
      </w:r>
      <w:r w:rsidRPr="00BA332D">
        <w:rPr>
          <w:rFonts w:ascii="Times New Roman" w:hAnsi="Times New Roman" w:cs="Times New Roman"/>
          <w:sz w:val="28"/>
          <w:szCs w:val="28"/>
        </w:rPr>
        <w:t>действия образовательных организаций в систему профессионально</w:t>
      </w:r>
      <w:r w:rsidR="003D06DE" w:rsidRPr="00BA332D">
        <w:rPr>
          <w:rFonts w:ascii="Times New Roman" w:hAnsi="Times New Roman" w:cs="Times New Roman"/>
          <w:sz w:val="28"/>
          <w:szCs w:val="28"/>
        </w:rPr>
        <w:t>го о</w:t>
      </w:r>
      <w:r w:rsidR="003D06DE" w:rsidRPr="00BA332D">
        <w:rPr>
          <w:rFonts w:ascii="Times New Roman" w:hAnsi="Times New Roman" w:cs="Times New Roman"/>
          <w:sz w:val="28"/>
          <w:szCs w:val="28"/>
        </w:rPr>
        <w:t>б</w:t>
      </w:r>
      <w:r w:rsidR="003D06DE" w:rsidRPr="00BA332D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Pr="00BA332D">
        <w:rPr>
          <w:rFonts w:ascii="Times New Roman" w:hAnsi="Times New Roman" w:cs="Times New Roman"/>
          <w:sz w:val="28"/>
          <w:szCs w:val="28"/>
        </w:rPr>
        <w:t>создаст предпосылки для повышени</w:t>
      </w:r>
      <w:r w:rsidR="003D06DE" w:rsidRPr="00BA332D">
        <w:rPr>
          <w:rFonts w:ascii="Times New Roman" w:hAnsi="Times New Roman" w:cs="Times New Roman"/>
          <w:sz w:val="28"/>
          <w:szCs w:val="28"/>
        </w:rPr>
        <w:t>я</w:t>
      </w:r>
      <w:r w:rsidRPr="00BA332D">
        <w:rPr>
          <w:rFonts w:ascii="Times New Roman" w:hAnsi="Times New Roman" w:cs="Times New Roman"/>
          <w:sz w:val="28"/>
          <w:szCs w:val="28"/>
        </w:rPr>
        <w:t xml:space="preserve"> качества педагогического образования, </w:t>
      </w:r>
      <w:r w:rsidR="003D06DE" w:rsidRPr="00BA332D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BA332D">
        <w:rPr>
          <w:rFonts w:ascii="Times New Roman" w:hAnsi="Times New Roman" w:cs="Times New Roman"/>
          <w:sz w:val="28"/>
          <w:szCs w:val="28"/>
        </w:rPr>
        <w:t>системы непрерывного педагогического образов</w:t>
      </w:r>
      <w:r w:rsidRPr="00BA332D">
        <w:rPr>
          <w:rFonts w:ascii="Times New Roman" w:hAnsi="Times New Roman" w:cs="Times New Roman"/>
          <w:sz w:val="28"/>
          <w:szCs w:val="28"/>
        </w:rPr>
        <w:t>а</w:t>
      </w:r>
      <w:r w:rsidRPr="00BA332D">
        <w:rPr>
          <w:rFonts w:ascii="Times New Roman" w:hAnsi="Times New Roman" w:cs="Times New Roman"/>
          <w:sz w:val="28"/>
          <w:szCs w:val="28"/>
        </w:rPr>
        <w:t>ния</w:t>
      </w:r>
      <w:r w:rsidR="003D06DE" w:rsidRPr="00BA332D">
        <w:rPr>
          <w:rFonts w:ascii="Times New Roman" w:hAnsi="Times New Roman" w:cs="Times New Roman"/>
          <w:sz w:val="28"/>
          <w:szCs w:val="28"/>
        </w:rPr>
        <w:t>, отвечающей как</w:t>
      </w:r>
      <w:r w:rsidR="002601EA">
        <w:rPr>
          <w:rFonts w:ascii="Times New Roman" w:hAnsi="Times New Roman" w:cs="Times New Roman"/>
          <w:sz w:val="28"/>
          <w:szCs w:val="28"/>
        </w:rPr>
        <w:t xml:space="preserve"> </w:t>
      </w:r>
      <w:r w:rsidR="003D06DE" w:rsidRPr="00BA332D">
        <w:rPr>
          <w:rFonts w:ascii="Times New Roman" w:hAnsi="Times New Roman" w:cs="Times New Roman"/>
          <w:sz w:val="28"/>
          <w:szCs w:val="28"/>
        </w:rPr>
        <w:t xml:space="preserve">требованиям ФГОС и профессиональных стандартов, так и запросам, ожиданиям потребителей и заказчиков образовательных </w:t>
      </w:r>
      <w:r w:rsidR="003D06DE" w:rsidRPr="008A038E">
        <w:rPr>
          <w:rFonts w:ascii="Times New Roman" w:hAnsi="Times New Roman" w:cs="Times New Roman"/>
          <w:sz w:val="28"/>
          <w:szCs w:val="28"/>
        </w:rPr>
        <w:t>услуг.</w:t>
      </w:r>
    </w:p>
    <w:p w:rsidR="007C371A" w:rsidRPr="00BA332D" w:rsidRDefault="007C371A" w:rsidP="002601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6B3" w:rsidRPr="00BA332D" w:rsidRDefault="00B676B3" w:rsidP="002601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6B3" w:rsidRPr="00BA332D" w:rsidRDefault="00B676B3" w:rsidP="002601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38E" w:rsidRDefault="008A038E" w:rsidP="002601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38E" w:rsidRDefault="00493293" w:rsidP="002601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3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И ЗАДАЧИ </w:t>
      </w:r>
    </w:p>
    <w:p w:rsidR="00E11A90" w:rsidRPr="008A038E" w:rsidRDefault="008A038E" w:rsidP="002601EA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97406" w:rsidRPr="00BA332D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E11A90" w:rsidRPr="00BA332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97406" w:rsidRPr="00BA332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11A90" w:rsidRPr="00BA332D" w:rsidRDefault="00E11A90" w:rsidP="002601EA">
      <w:pPr>
        <w:pStyle w:val="a6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BA332D">
        <w:rPr>
          <w:rStyle w:val="a4"/>
          <w:b w:val="0"/>
          <w:sz w:val="28"/>
          <w:szCs w:val="28"/>
        </w:rPr>
        <w:t xml:space="preserve">– </w:t>
      </w:r>
      <w:r w:rsidR="00C0376B" w:rsidRPr="00BA332D">
        <w:rPr>
          <w:rStyle w:val="a4"/>
          <w:b w:val="0"/>
          <w:sz w:val="28"/>
          <w:szCs w:val="28"/>
        </w:rPr>
        <w:t>разработка механизм</w:t>
      </w:r>
      <w:r w:rsidR="00E51C0F" w:rsidRPr="00BA332D">
        <w:rPr>
          <w:rStyle w:val="a4"/>
          <w:b w:val="0"/>
          <w:sz w:val="28"/>
          <w:szCs w:val="28"/>
        </w:rPr>
        <w:t>ов</w:t>
      </w:r>
      <w:r w:rsidR="00C0376B" w:rsidRPr="00BA332D">
        <w:rPr>
          <w:rStyle w:val="a4"/>
          <w:b w:val="0"/>
          <w:sz w:val="28"/>
          <w:szCs w:val="28"/>
        </w:rPr>
        <w:t xml:space="preserve"> кластерного взаимодействия </w:t>
      </w:r>
      <w:r w:rsidR="00846EB0" w:rsidRPr="00BA332D">
        <w:rPr>
          <w:rStyle w:val="a4"/>
          <w:b w:val="0"/>
          <w:sz w:val="28"/>
          <w:szCs w:val="28"/>
        </w:rPr>
        <w:t>образовател</w:t>
      </w:r>
      <w:r w:rsidR="00846EB0" w:rsidRPr="00BA332D">
        <w:rPr>
          <w:rStyle w:val="a4"/>
          <w:b w:val="0"/>
          <w:sz w:val="28"/>
          <w:szCs w:val="28"/>
        </w:rPr>
        <w:t>ь</w:t>
      </w:r>
      <w:r w:rsidR="00846EB0" w:rsidRPr="00BA332D">
        <w:rPr>
          <w:rStyle w:val="a4"/>
          <w:b w:val="0"/>
          <w:sz w:val="28"/>
          <w:szCs w:val="28"/>
        </w:rPr>
        <w:t xml:space="preserve">ных организаций разных уровней для </w:t>
      </w:r>
      <w:r w:rsidRPr="00BA332D">
        <w:rPr>
          <w:rStyle w:val="a4"/>
          <w:b w:val="0"/>
          <w:sz w:val="28"/>
          <w:szCs w:val="28"/>
        </w:rPr>
        <w:t>повышени</w:t>
      </w:r>
      <w:r w:rsidR="00846EB0" w:rsidRPr="00BA332D">
        <w:rPr>
          <w:rStyle w:val="a4"/>
          <w:b w:val="0"/>
          <w:sz w:val="28"/>
          <w:szCs w:val="28"/>
        </w:rPr>
        <w:t>я</w:t>
      </w:r>
      <w:r w:rsidRPr="00BA332D">
        <w:rPr>
          <w:rStyle w:val="a4"/>
          <w:b w:val="0"/>
          <w:sz w:val="28"/>
          <w:szCs w:val="28"/>
        </w:rPr>
        <w:t xml:space="preserve"> качества образова</w:t>
      </w:r>
      <w:r w:rsidR="00846EB0" w:rsidRPr="00BA332D">
        <w:rPr>
          <w:rStyle w:val="a4"/>
          <w:b w:val="0"/>
          <w:sz w:val="28"/>
          <w:szCs w:val="28"/>
        </w:rPr>
        <w:t>ния;</w:t>
      </w:r>
    </w:p>
    <w:p w:rsidR="00846EB0" w:rsidRPr="00BA332D" w:rsidRDefault="00E11A90" w:rsidP="002601E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A332D">
        <w:rPr>
          <w:rStyle w:val="a4"/>
          <w:rFonts w:ascii="Times New Roman" w:hAnsi="Times New Roman" w:cs="Times New Roman"/>
          <w:b w:val="0"/>
          <w:sz w:val="28"/>
          <w:szCs w:val="28"/>
        </w:rPr>
        <w:t>–</w:t>
      </w:r>
      <w:r w:rsidR="00846EB0" w:rsidRPr="00BA332D">
        <w:rPr>
          <w:rStyle w:val="a4"/>
          <w:rFonts w:ascii="Times New Roman" w:hAnsi="Times New Roman" w:cs="Times New Roman"/>
          <w:b w:val="0"/>
          <w:sz w:val="28"/>
          <w:szCs w:val="28"/>
        </w:rPr>
        <w:t>внедрение инноваций</w:t>
      </w:r>
      <w:r w:rsidR="00E51C0F" w:rsidRPr="00BA332D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846EB0" w:rsidRPr="00BA332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направленных на </w:t>
      </w:r>
      <w:r w:rsidRPr="00BA332D">
        <w:rPr>
          <w:rFonts w:ascii="Times New Roman" w:eastAsia="TimesNewRoman" w:hAnsi="Times New Roman" w:cs="Times New Roman"/>
          <w:sz w:val="28"/>
          <w:szCs w:val="28"/>
        </w:rPr>
        <w:t>развитие системы непр</w:t>
      </w:r>
      <w:r w:rsidRPr="00BA332D">
        <w:rPr>
          <w:rFonts w:ascii="Times New Roman" w:eastAsia="TimesNewRoman" w:hAnsi="Times New Roman" w:cs="Times New Roman"/>
          <w:sz w:val="28"/>
          <w:szCs w:val="28"/>
        </w:rPr>
        <w:t>е</w:t>
      </w:r>
      <w:r w:rsidRPr="00BA332D">
        <w:rPr>
          <w:rFonts w:ascii="Times New Roman" w:eastAsia="TimesNewRoman" w:hAnsi="Times New Roman" w:cs="Times New Roman"/>
          <w:sz w:val="28"/>
          <w:szCs w:val="28"/>
        </w:rPr>
        <w:t>рывного педагогического образования</w:t>
      </w:r>
      <w:r w:rsidR="00846EB0" w:rsidRPr="00BA332D">
        <w:rPr>
          <w:rFonts w:ascii="Times New Roman" w:eastAsia="TimesNewRoman" w:hAnsi="Times New Roman" w:cs="Times New Roman"/>
          <w:sz w:val="28"/>
          <w:szCs w:val="28"/>
        </w:rPr>
        <w:t xml:space="preserve"> с использованием интеллектуал</w:t>
      </w:r>
      <w:r w:rsidR="00846EB0" w:rsidRPr="00BA332D">
        <w:rPr>
          <w:rFonts w:ascii="Times New Roman" w:eastAsia="TimesNewRoman" w:hAnsi="Times New Roman" w:cs="Times New Roman"/>
          <w:sz w:val="28"/>
          <w:szCs w:val="28"/>
        </w:rPr>
        <w:t>ь</w:t>
      </w:r>
      <w:r w:rsidR="00846EB0" w:rsidRPr="00BA332D">
        <w:rPr>
          <w:rFonts w:ascii="Times New Roman" w:eastAsia="TimesNewRoman" w:hAnsi="Times New Roman" w:cs="Times New Roman"/>
          <w:sz w:val="28"/>
          <w:szCs w:val="28"/>
        </w:rPr>
        <w:t>ных, информационных, кадровых, материально-технических ресурсов о</w:t>
      </w:r>
      <w:r w:rsidR="00846EB0" w:rsidRPr="00BA332D">
        <w:rPr>
          <w:rFonts w:ascii="Times New Roman" w:eastAsia="TimesNewRoman" w:hAnsi="Times New Roman" w:cs="Times New Roman"/>
          <w:sz w:val="28"/>
          <w:szCs w:val="28"/>
        </w:rPr>
        <w:t>б</w:t>
      </w:r>
      <w:r w:rsidR="00846EB0" w:rsidRPr="00BA332D">
        <w:rPr>
          <w:rFonts w:ascii="Times New Roman" w:eastAsia="TimesNewRoman" w:hAnsi="Times New Roman" w:cs="Times New Roman"/>
          <w:sz w:val="28"/>
          <w:szCs w:val="28"/>
        </w:rPr>
        <w:t>разовательных организаций</w:t>
      </w:r>
      <w:r w:rsidR="00273A2B" w:rsidRPr="00BA332D">
        <w:rPr>
          <w:rFonts w:ascii="Times New Roman" w:eastAsia="TimesNewRoman" w:hAnsi="Times New Roman" w:cs="Times New Roman"/>
          <w:sz w:val="28"/>
          <w:szCs w:val="28"/>
        </w:rPr>
        <w:t xml:space="preserve">-участников кластера. </w:t>
      </w:r>
    </w:p>
    <w:p w:rsidR="00697406" w:rsidRPr="00BA332D" w:rsidRDefault="00697406" w:rsidP="002601EA">
      <w:pPr>
        <w:tabs>
          <w:tab w:val="left" w:pos="993"/>
          <w:tab w:val="left" w:pos="1080"/>
        </w:tabs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A332D">
        <w:rPr>
          <w:rStyle w:val="a4"/>
          <w:rFonts w:ascii="Times New Roman" w:hAnsi="Times New Roman" w:cs="Times New Roman"/>
          <w:sz w:val="28"/>
          <w:szCs w:val="28"/>
        </w:rPr>
        <w:t>Задачи</w:t>
      </w:r>
      <w:r w:rsidRPr="00BA332D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697406" w:rsidRPr="00BA332D" w:rsidRDefault="00697406" w:rsidP="002601EA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A332D">
        <w:rPr>
          <w:rStyle w:val="a4"/>
          <w:rFonts w:ascii="Times New Roman" w:hAnsi="Times New Roman" w:cs="Times New Roman"/>
          <w:b w:val="0"/>
          <w:sz w:val="28"/>
          <w:szCs w:val="28"/>
        </w:rPr>
        <w:t>Созда</w:t>
      </w:r>
      <w:r w:rsidR="00846EB0" w:rsidRPr="00BA332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ть и апробировать </w:t>
      </w:r>
      <w:r w:rsidRPr="00BA332D">
        <w:rPr>
          <w:rStyle w:val="a4"/>
          <w:rFonts w:ascii="Times New Roman" w:hAnsi="Times New Roman" w:cs="Times New Roman"/>
          <w:b w:val="0"/>
          <w:sz w:val="28"/>
          <w:szCs w:val="28"/>
        </w:rPr>
        <w:t>модел</w:t>
      </w:r>
      <w:r w:rsidR="00846EB0" w:rsidRPr="00BA332D">
        <w:rPr>
          <w:rStyle w:val="a4"/>
          <w:rFonts w:ascii="Times New Roman" w:hAnsi="Times New Roman" w:cs="Times New Roman"/>
          <w:b w:val="0"/>
          <w:sz w:val="28"/>
          <w:szCs w:val="28"/>
        </w:rPr>
        <w:t>ь</w:t>
      </w:r>
      <w:r w:rsidR="00CA4CA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1C0F" w:rsidRPr="00BA332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кластерного </w:t>
      </w:r>
      <w:r w:rsidRPr="00BA332D">
        <w:rPr>
          <w:rStyle w:val="a4"/>
          <w:rFonts w:ascii="Times New Roman" w:hAnsi="Times New Roman" w:cs="Times New Roman"/>
          <w:b w:val="0"/>
          <w:sz w:val="28"/>
          <w:szCs w:val="28"/>
        </w:rPr>
        <w:t>взаимодействия обр</w:t>
      </w:r>
      <w:r w:rsidRPr="00BA332D">
        <w:rPr>
          <w:rStyle w:val="a4"/>
          <w:rFonts w:ascii="Times New Roman" w:hAnsi="Times New Roman" w:cs="Times New Roman"/>
          <w:b w:val="0"/>
          <w:sz w:val="28"/>
          <w:szCs w:val="28"/>
        </w:rPr>
        <w:t>а</w:t>
      </w:r>
      <w:r w:rsidRPr="00BA332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зовательных организаций </w:t>
      </w:r>
      <w:r w:rsidR="00B2744C" w:rsidRPr="00BA332D">
        <w:rPr>
          <w:rFonts w:ascii="Times New Roman" w:hAnsi="Times New Roman" w:cs="Times New Roman"/>
          <w:sz w:val="28"/>
          <w:szCs w:val="28"/>
        </w:rPr>
        <w:t>в области подготовки педагогических кадров</w:t>
      </w:r>
      <w:r w:rsidRPr="00BA332D">
        <w:rPr>
          <w:rFonts w:ascii="Times New Roman" w:hAnsi="Times New Roman" w:cs="Times New Roman"/>
          <w:sz w:val="28"/>
          <w:szCs w:val="28"/>
        </w:rPr>
        <w:t>.</w:t>
      </w:r>
    </w:p>
    <w:p w:rsidR="00697406" w:rsidRPr="00BA332D" w:rsidRDefault="00697406" w:rsidP="002601EA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A332D">
        <w:rPr>
          <w:rStyle w:val="a4"/>
          <w:rFonts w:ascii="Times New Roman" w:hAnsi="Times New Roman" w:cs="Times New Roman"/>
          <w:b w:val="0"/>
          <w:sz w:val="28"/>
          <w:szCs w:val="28"/>
        </w:rPr>
        <w:t>Разработ</w:t>
      </w:r>
      <w:r w:rsidR="00B2744C" w:rsidRPr="00BA332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ать </w:t>
      </w:r>
      <w:r w:rsidRPr="00BA332D">
        <w:rPr>
          <w:rFonts w:ascii="Times New Roman" w:hAnsi="Times New Roman" w:cs="Times New Roman"/>
          <w:sz w:val="28"/>
          <w:szCs w:val="28"/>
        </w:rPr>
        <w:t>нормативно-правов</w:t>
      </w:r>
      <w:r w:rsidR="00B2744C" w:rsidRPr="00BA332D">
        <w:rPr>
          <w:rFonts w:ascii="Times New Roman" w:hAnsi="Times New Roman" w:cs="Times New Roman"/>
          <w:sz w:val="28"/>
          <w:szCs w:val="28"/>
        </w:rPr>
        <w:t>ую</w:t>
      </w:r>
      <w:r w:rsidRPr="00BA332D">
        <w:rPr>
          <w:rFonts w:ascii="Times New Roman" w:hAnsi="Times New Roman" w:cs="Times New Roman"/>
          <w:sz w:val="28"/>
          <w:szCs w:val="28"/>
        </w:rPr>
        <w:t xml:space="preserve"> баз</w:t>
      </w:r>
      <w:r w:rsidR="00B2744C" w:rsidRPr="00BA332D">
        <w:rPr>
          <w:rFonts w:ascii="Times New Roman" w:hAnsi="Times New Roman" w:cs="Times New Roman"/>
          <w:sz w:val="28"/>
          <w:szCs w:val="28"/>
        </w:rPr>
        <w:t>у</w:t>
      </w:r>
      <w:r w:rsidR="00CA4CA8">
        <w:rPr>
          <w:rFonts w:ascii="Times New Roman" w:hAnsi="Times New Roman" w:cs="Times New Roman"/>
          <w:sz w:val="28"/>
          <w:szCs w:val="28"/>
        </w:rPr>
        <w:t xml:space="preserve"> </w:t>
      </w:r>
      <w:r w:rsidR="00B2744C" w:rsidRPr="00BA332D">
        <w:rPr>
          <w:rFonts w:ascii="Times New Roman" w:hAnsi="Times New Roman" w:cs="Times New Roman"/>
          <w:sz w:val="28"/>
          <w:szCs w:val="28"/>
        </w:rPr>
        <w:t xml:space="preserve">и пакета локальных актов, регламентирующих деятельность структурных элементов педагогического </w:t>
      </w:r>
      <w:r w:rsidRPr="00BA332D">
        <w:rPr>
          <w:rFonts w:ascii="Times New Roman" w:hAnsi="Times New Roman" w:cs="Times New Roman"/>
          <w:sz w:val="28"/>
          <w:szCs w:val="28"/>
        </w:rPr>
        <w:t>образовательного кластера.</w:t>
      </w:r>
    </w:p>
    <w:p w:rsidR="00B2744C" w:rsidRPr="00BA332D" w:rsidRDefault="00B2744C" w:rsidP="002601EA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Разработать механизмы и создать условия для поэтапного перех</w:t>
      </w:r>
      <w:r w:rsidRPr="00BA332D">
        <w:rPr>
          <w:rFonts w:ascii="Times New Roman" w:hAnsi="Times New Roman" w:cs="Times New Roman"/>
          <w:sz w:val="28"/>
          <w:szCs w:val="28"/>
        </w:rPr>
        <w:t>о</w:t>
      </w:r>
      <w:r w:rsidRPr="00BA332D">
        <w:rPr>
          <w:rFonts w:ascii="Times New Roman" w:hAnsi="Times New Roman" w:cs="Times New Roman"/>
          <w:sz w:val="28"/>
          <w:szCs w:val="28"/>
        </w:rPr>
        <w:t>да к новому уровню образовательного процесса</w:t>
      </w:r>
      <w:r w:rsidR="00504418" w:rsidRPr="00BA332D">
        <w:rPr>
          <w:rFonts w:ascii="Times New Roman" w:hAnsi="Times New Roman" w:cs="Times New Roman"/>
          <w:sz w:val="28"/>
          <w:szCs w:val="28"/>
        </w:rPr>
        <w:t xml:space="preserve"> с увеличением практич</w:t>
      </w:r>
      <w:r w:rsidR="00504418" w:rsidRPr="00BA332D">
        <w:rPr>
          <w:rFonts w:ascii="Times New Roman" w:hAnsi="Times New Roman" w:cs="Times New Roman"/>
          <w:sz w:val="28"/>
          <w:szCs w:val="28"/>
        </w:rPr>
        <w:t>е</w:t>
      </w:r>
      <w:r w:rsidR="00504418" w:rsidRPr="00BA332D">
        <w:rPr>
          <w:rFonts w:ascii="Times New Roman" w:hAnsi="Times New Roman" w:cs="Times New Roman"/>
          <w:sz w:val="28"/>
          <w:szCs w:val="28"/>
        </w:rPr>
        <w:t>ской части профессионального обучения непосредственно на рабочих ме</w:t>
      </w:r>
      <w:r w:rsidR="00504418" w:rsidRPr="00BA332D">
        <w:rPr>
          <w:rFonts w:ascii="Times New Roman" w:hAnsi="Times New Roman" w:cs="Times New Roman"/>
          <w:sz w:val="28"/>
          <w:szCs w:val="28"/>
        </w:rPr>
        <w:t>с</w:t>
      </w:r>
      <w:r w:rsidR="00504418" w:rsidRPr="00BA332D">
        <w:rPr>
          <w:rFonts w:ascii="Times New Roman" w:hAnsi="Times New Roman" w:cs="Times New Roman"/>
          <w:sz w:val="28"/>
          <w:szCs w:val="28"/>
        </w:rPr>
        <w:t>тах</w:t>
      </w:r>
      <w:r w:rsidR="00FB1A89" w:rsidRPr="00BA332D">
        <w:rPr>
          <w:rFonts w:ascii="Times New Roman" w:hAnsi="Times New Roman" w:cs="Times New Roman"/>
          <w:sz w:val="28"/>
          <w:szCs w:val="28"/>
        </w:rPr>
        <w:t xml:space="preserve">, построенному в рамках кластерного взаимодействия. </w:t>
      </w:r>
    </w:p>
    <w:p w:rsidR="00FB1A89" w:rsidRPr="00BA332D" w:rsidRDefault="00FB1A89" w:rsidP="002601EA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Обновить программно-методическое обеспечение образовательн</w:t>
      </w:r>
      <w:r w:rsidRPr="00BA332D">
        <w:rPr>
          <w:rFonts w:ascii="Times New Roman" w:hAnsi="Times New Roman" w:cs="Times New Roman"/>
          <w:sz w:val="28"/>
          <w:szCs w:val="28"/>
        </w:rPr>
        <w:t>о</w:t>
      </w:r>
      <w:r w:rsidRPr="00BA332D">
        <w:rPr>
          <w:rFonts w:ascii="Times New Roman" w:hAnsi="Times New Roman" w:cs="Times New Roman"/>
          <w:sz w:val="28"/>
          <w:szCs w:val="28"/>
        </w:rPr>
        <w:t>го процесса по педагогическим специальностям</w:t>
      </w:r>
      <w:r w:rsidR="00E51C0F" w:rsidRPr="00BA332D">
        <w:rPr>
          <w:rFonts w:ascii="Times New Roman" w:hAnsi="Times New Roman" w:cs="Times New Roman"/>
          <w:sz w:val="28"/>
          <w:szCs w:val="28"/>
        </w:rPr>
        <w:t xml:space="preserve"> согласно требованиям ФГОС, профессиональных стандартов,  </w:t>
      </w:r>
      <w:r w:rsidR="00311150" w:rsidRPr="00BA332D">
        <w:rPr>
          <w:rFonts w:ascii="Times New Roman" w:hAnsi="Times New Roman" w:cs="Times New Roman"/>
          <w:sz w:val="28"/>
          <w:szCs w:val="28"/>
        </w:rPr>
        <w:t>движения «Молодые профессион</w:t>
      </w:r>
      <w:r w:rsidR="00311150" w:rsidRPr="00BA332D">
        <w:rPr>
          <w:rFonts w:ascii="Times New Roman" w:hAnsi="Times New Roman" w:cs="Times New Roman"/>
          <w:sz w:val="28"/>
          <w:szCs w:val="28"/>
        </w:rPr>
        <w:t>а</w:t>
      </w:r>
      <w:r w:rsidR="00311150" w:rsidRPr="00BA332D">
        <w:rPr>
          <w:rFonts w:ascii="Times New Roman" w:hAnsi="Times New Roman" w:cs="Times New Roman"/>
          <w:sz w:val="28"/>
          <w:szCs w:val="28"/>
        </w:rPr>
        <w:t>лы» (</w:t>
      </w:r>
      <w:r w:rsidR="00311150" w:rsidRPr="002601EA">
        <w:rPr>
          <w:rFonts w:ascii="Times New Roman" w:hAnsi="Times New Roman" w:cs="Times New Roman"/>
          <w:sz w:val="28"/>
          <w:szCs w:val="28"/>
        </w:rPr>
        <w:t>WorldSkillsRussia)</w:t>
      </w:r>
      <w:r w:rsidRPr="002601EA">
        <w:rPr>
          <w:rFonts w:ascii="Times New Roman" w:hAnsi="Times New Roman" w:cs="Times New Roman"/>
          <w:sz w:val="28"/>
          <w:szCs w:val="28"/>
        </w:rPr>
        <w:t>,</w:t>
      </w:r>
      <w:r w:rsidRPr="00BA332D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311150" w:rsidRPr="00BA332D">
        <w:rPr>
          <w:rFonts w:ascii="Times New Roman" w:hAnsi="Times New Roman" w:cs="Times New Roman"/>
          <w:sz w:val="28"/>
          <w:szCs w:val="28"/>
        </w:rPr>
        <w:t>ого</w:t>
      </w:r>
      <w:r w:rsidRPr="00BA332D">
        <w:rPr>
          <w:rFonts w:ascii="Times New Roman" w:hAnsi="Times New Roman" w:cs="Times New Roman"/>
          <w:sz w:val="28"/>
          <w:szCs w:val="28"/>
        </w:rPr>
        <w:t xml:space="preserve"> рынк</w:t>
      </w:r>
      <w:r w:rsidR="00311150" w:rsidRPr="00BA332D">
        <w:rPr>
          <w:rFonts w:ascii="Times New Roman" w:hAnsi="Times New Roman" w:cs="Times New Roman"/>
          <w:sz w:val="28"/>
          <w:szCs w:val="28"/>
        </w:rPr>
        <w:t xml:space="preserve">а труда. </w:t>
      </w:r>
    </w:p>
    <w:p w:rsidR="005C0BB1" w:rsidRPr="00BA332D" w:rsidRDefault="005C0BB1" w:rsidP="002601EA">
      <w:pPr>
        <w:pStyle w:val="11"/>
        <w:numPr>
          <w:ilvl w:val="0"/>
          <w:numId w:val="3"/>
        </w:numPr>
        <w:shd w:val="clear" w:color="auto" w:fill="auto"/>
        <w:tabs>
          <w:tab w:val="left" w:pos="176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BA332D">
        <w:rPr>
          <w:color w:val="000000"/>
          <w:sz w:val="28"/>
          <w:szCs w:val="28"/>
        </w:rPr>
        <w:t>Рационально</w:t>
      </w:r>
      <w:r w:rsidR="00B2744C" w:rsidRPr="00BA332D">
        <w:rPr>
          <w:color w:val="000000"/>
          <w:sz w:val="28"/>
          <w:szCs w:val="28"/>
        </w:rPr>
        <w:t xml:space="preserve"> использовать </w:t>
      </w:r>
      <w:r w:rsidRPr="00BA332D">
        <w:rPr>
          <w:color w:val="000000"/>
          <w:sz w:val="28"/>
          <w:szCs w:val="28"/>
        </w:rPr>
        <w:t>интеллектуальны</w:t>
      </w:r>
      <w:r w:rsidR="00B2744C" w:rsidRPr="00BA332D">
        <w:rPr>
          <w:color w:val="000000"/>
          <w:sz w:val="28"/>
          <w:szCs w:val="28"/>
        </w:rPr>
        <w:t>е</w:t>
      </w:r>
      <w:r w:rsidRPr="00BA332D">
        <w:rPr>
          <w:color w:val="000000"/>
          <w:sz w:val="28"/>
          <w:szCs w:val="28"/>
        </w:rPr>
        <w:t>, технологически</w:t>
      </w:r>
      <w:r w:rsidR="00B2744C" w:rsidRPr="00BA332D">
        <w:rPr>
          <w:color w:val="000000"/>
          <w:sz w:val="28"/>
          <w:szCs w:val="28"/>
        </w:rPr>
        <w:t>е</w:t>
      </w:r>
      <w:r w:rsidRPr="00BA332D">
        <w:rPr>
          <w:color w:val="000000"/>
          <w:sz w:val="28"/>
          <w:szCs w:val="28"/>
        </w:rPr>
        <w:t>, информационны</w:t>
      </w:r>
      <w:r w:rsidR="00B2744C" w:rsidRPr="00BA332D">
        <w:rPr>
          <w:color w:val="000000"/>
          <w:sz w:val="28"/>
          <w:szCs w:val="28"/>
        </w:rPr>
        <w:t>е</w:t>
      </w:r>
      <w:r w:rsidRPr="00BA332D">
        <w:rPr>
          <w:color w:val="000000"/>
          <w:sz w:val="28"/>
          <w:szCs w:val="28"/>
        </w:rPr>
        <w:t>, материальн</w:t>
      </w:r>
      <w:r w:rsidR="00B2744C" w:rsidRPr="00BA332D">
        <w:rPr>
          <w:color w:val="000000"/>
          <w:sz w:val="28"/>
          <w:szCs w:val="28"/>
        </w:rPr>
        <w:t>о-технические</w:t>
      </w:r>
      <w:r w:rsidRPr="00BA332D">
        <w:rPr>
          <w:color w:val="000000"/>
          <w:sz w:val="28"/>
          <w:szCs w:val="28"/>
        </w:rPr>
        <w:t>, кадровы</w:t>
      </w:r>
      <w:r w:rsidR="00B2744C" w:rsidRPr="00BA332D">
        <w:rPr>
          <w:color w:val="000000"/>
          <w:sz w:val="28"/>
          <w:szCs w:val="28"/>
        </w:rPr>
        <w:t>е</w:t>
      </w:r>
      <w:r w:rsidRPr="00BA332D">
        <w:rPr>
          <w:color w:val="000000"/>
          <w:sz w:val="28"/>
          <w:szCs w:val="28"/>
        </w:rPr>
        <w:t xml:space="preserve"> ресурс</w:t>
      </w:r>
      <w:r w:rsidR="00B2744C" w:rsidRPr="00BA332D">
        <w:rPr>
          <w:color w:val="000000"/>
          <w:sz w:val="28"/>
          <w:szCs w:val="28"/>
        </w:rPr>
        <w:t>ы</w:t>
      </w:r>
      <w:r w:rsidR="00CA4CA8">
        <w:rPr>
          <w:color w:val="000000"/>
          <w:sz w:val="28"/>
          <w:szCs w:val="28"/>
        </w:rPr>
        <w:t xml:space="preserve"> </w:t>
      </w:r>
      <w:r w:rsidRPr="00BA332D">
        <w:rPr>
          <w:color w:val="000000"/>
          <w:sz w:val="28"/>
          <w:szCs w:val="28"/>
        </w:rPr>
        <w:t>образов</w:t>
      </w:r>
      <w:r w:rsidRPr="00BA332D">
        <w:rPr>
          <w:color w:val="000000"/>
          <w:sz w:val="28"/>
          <w:szCs w:val="28"/>
        </w:rPr>
        <w:t>а</w:t>
      </w:r>
      <w:r w:rsidRPr="00BA332D">
        <w:rPr>
          <w:color w:val="000000"/>
          <w:sz w:val="28"/>
          <w:szCs w:val="28"/>
        </w:rPr>
        <w:t>тельных организаций.</w:t>
      </w:r>
    </w:p>
    <w:p w:rsidR="00697406" w:rsidRPr="00BA332D" w:rsidRDefault="00504418" w:rsidP="002601EA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bCs/>
          <w:sz w:val="28"/>
          <w:szCs w:val="28"/>
        </w:rPr>
        <w:t xml:space="preserve">Проводить </w:t>
      </w:r>
      <w:r w:rsidR="005C0BB1" w:rsidRPr="00BA332D">
        <w:rPr>
          <w:rFonts w:ascii="Times New Roman" w:hAnsi="Times New Roman" w:cs="Times New Roman"/>
          <w:sz w:val="28"/>
          <w:szCs w:val="28"/>
        </w:rPr>
        <w:t>мероприяти</w:t>
      </w:r>
      <w:r w:rsidRPr="00BA332D">
        <w:rPr>
          <w:rFonts w:ascii="Times New Roman" w:hAnsi="Times New Roman" w:cs="Times New Roman"/>
          <w:sz w:val="28"/>
          <w:szCs w:val="28"/>
        </w:rPr>
        <w:t>я</w:t>
      </w:r>
      <w:r w:rsidR="005C0BB1" w:rsidRPr="00BA332D">
        <w:rPr>
          <w:rFonts w:ascii="Times New Roman" w:hAnsi="Times New Roman" w:cs="Times New Roman"/>
          <w:sz w:val="28"/>
          <w:szCs w:val="28"/>
        </w:rPr>
        <w:t xml:space="preserve"> по тиражированию и трансляции</w:t>
      </w:r>
      <w:r w:rsidR="00CA4CA8">
        <w:rPr>
          <w:rFonts w:ascii="Times New Roman" w:hAnsi="Times New Roman" w:cs="Times New Roman"/>
          <w:sz w:val="28"/>
          <w:szCs w:val="28"/>
        </w:rPr>
        <w:t xml:space="preserve"> </w:t>
      </w:r>
      <w:r w:rsidR="00697406" w:rsidRPr="00BA332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опыта </w:t>
      </w:r>
      <w:r w:rsidR="00311150" w:rsidRPr="00BA332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кластерного </w:t>
      </w:r>
      <w:r w:rsidR="0091091E" w:rsidRPr="00BA332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взаимодействия образовательных организаций </w:t>
      </w:r>
      <w:r w:rsidR="0091091E" w:rsidRPr="00BA332D">
        <w:rPr>
          <w:rFonts w:ascii="Times New Roman" w:hAnsi="Times New Roman" w:cs="Times New Roman"/>
          <w:sz w:val="28"/>
          <w:szCs w:val="28"/>
        </w:rPr>
        <w:t>в области по</w:t>
      </w:r>
      <w:r w:rsidR="0091091E" w:rsidRPr="00BA332D">
        <w:rPr>
          <w:rFonts w:ascii="Times New Roman" w:hAnsi="Times New Roman" w:cs="Times New Roman"/>
          <w:sz w:val="28"/>
          <w:szCs w:val="28"/>
        </w:rPr>
        <w:t>д</w:t>
      </w:r>
      <w:r w:rsidR="0091091E" w:rsidRPr="00BA332D">
        <w:rPr>
          <w:rFonts w:ascii="Times New Roman" w:hAnsi="Times New Roman" w:cs="Times New Roman"/>
          <w:sz w:val="28"/>
          <w:szCs w:val="28"/>
        </w:rPr>
        <w:t>готовки педагогических кадров</w:t>
      </w:r>
      <w:r w:rsidR="00311150" w:rsidRPr="00BA33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38E" w:rsidRDefault="008A038E" w:rsidP="002601EA">
      <w:pPr>
        <w:pStyle w:val="Aa"/>
        <w:tabs>
          <w:tab w:val="left" w:pos="284"/>
          <w:tab w:val="left" w:pos="993"/>
        </w:tabs>
        <w:spacing w:line="360" w:lineRule="auto"/>
        <w:ind w:left="720"/>
        <w:jc w:val="center"/>
        <w:rPr>
          <w:rFonts w:ascii="Times New Roman" w:cs="Times New Roman"/>
        </w:rPr>
      </w:pPr>
    </w:p>
    <w:p w:rsidR="0091091E" w:rsidRPr="00BA332D" w:rsidRDefault="00493293" w:rsidP="002601EA">
      <w:pPr>
        <w:pStyle w:val="Aa"/>
        <w:tabs>
          <w:tab w:val="left" w:pos="284"/>
          <w:tab w:val="left" w:pos="993"/>
        </w:tabs>
        <w:spacing w:line="360" w:lineRule="auto"/>
        <w:ind w:left="720"/>
        <w:jc w:val="center"/>
        <w:rPr>
          <w:rFonts w:ascii="Times New Roman" w:cs="Times New Roman"/>
          <w:b/>
        </w:rPr>
      </w:pPr>
      <w:r w:rsidRPr="00BA332D">
        <w:rPr>
          <w:rFonts w:ascii="Times New Roman" w:cs="Times New Roman"/>
          <w:b/>
        </w:rPr>
        <w:lastRenderedPageBreak/>
        <w:t>НОРМАТИВНО-ПРАВОВОЕ ОБЕСПЕЧЕНИЕ</w:t>
      </w:r>
    </w:p>
    <w:p w:rsidR="00630432" w:rsidRPr="00BA332D" w:rsidRDefault="009133E3" w:rsidP="002601EA">
      <w:pPr>
        <w:pStyle w:val="a7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Конвенция о правах ребенка</w:t>
      </w:r>
      <w:r w:rsidR="00630432" w:rsidRPr="00BA332D">
        <w:rPr>
          <w:rFonts w:ascii="Times New Roman" w:hAnsi="Times New Roman" w:cs="Times New Roman"/>
          <w:sz w:val="28"/>
          <w:szCs w:val="28"/>
        </w:rPr>
        <w:t xml:space="preserve">. </w:t>
      </w:r>
      <w:r w:rsidR="00C146BF" w:rsidRPr="00BA332D">
        <w:rPr>
          <w:rFonts w:ascii="Times New Roman" w:hAnsi="Times New Roman" w:cs="Times New Roman"/>
          <w:sz w:val="28"/>
          <w:szCs w:val="28"/>
        </w:rPr>
        <w:t>Р</w:t>
      </w:r>
      <w:r w:rsidRPr="00BA332D">
        <w:rPr>
          <w:rFonts w:ascii="Times New Roman" w:hAnsi="Times New Roman" w:cs="Times New Roman"/>
          <w:sz w:val="28"/>
          <w:szCs w:val="28"/>
        </w:rPr>
        <w:t>езолюци</w:t>
      </w:r>
      <w:r w:rsidR="00C146BF" w:rsidRPr="00BA332D">
        <w:rPr>
          <w:rFonts w:ascii="Times New Roman" w:hAnsi="Times New Roman" w:cs="Times New Roman"/>
          <w:sz w:val="28"/>
          <w:szCs w:val="28"/>
        </w:rPr>
        <w:t>я</w:t>
      </w:r>
      <w:r w:rsidRPr="00BA332D">
        <w:rPr>
          <w:rFonts w:ascii="Times New Roman" w:hAnsi="Times New Roman" w:cs="Times New Roman"/>
          <w:sz w:val="28"/>
          <w:szCs w:val="28"/>
        </w:rPr>
        <w:t xml:space="preserve"> Генеральной Ассамблеи</w:t>
      </w:r>
      <w:r w:rsidR="00C146BF" w:rsidRPr="00BA332D">
        <w:rPr>
          <w:rFonts w:ascii="Times New Roman" w:hAnsi="Times New Roman" w:cs="Times New Roman"/>
          <w:sz w:val="28"/>
          <w:szCs w:val="28"/>
        </w:rPr>
        <w:t xml:space="preserve"> ООН</w:t>
      </w:r>
      <w:r w:rsidRPr="00BA332D">
        <w:rPr>
          <w:rFonts w:ascii="Times New Roman" w:hAnsi="Times New Roman" w:cs="Times New Roman"/>
          <w:sz w:val="28"/>
          <w:szCs w:val="28"/>
        </w:rPr>
        <w:t xml:space="preserve"> от 20</w:t>
      </w:r>
      <w:r w:rsidR="00630432" w:rsidRPr="00BA332D">
        <w:rPr>
          <w:rFonts w:ascii="Times New Roman" w:hAnsi="Times New Roman" w:cs="Times New Roman"/>
          <w:sz w:val="28"/>
          <w:szCs w:val="28"/>
        </w:rPr>
        <w:t>.11.1989</w:t>
      </w:r>
      <w:r w:rsidR="00C146BF" w:rsidRPr="00BA332D">
        <w:rPr>
          <w:rFonts w:ascii="Times New Roman" w:hAnsi="Times New Roman" w:cs="Times New Roman"/>
          <w:sz w:val="28"/>
          <w:szCs w:val="28"/>
        </w:rPr>
        <w:t>г. №44/25</w:t>
      </w:r>
      <w:r w:rsidR="00630432" w:rsidRPr="00BA332D">
        <w:rPr>
          <w:rFonts w:ascii="Times New Roman" w:hAnsi="Times New Roman" w:cs="Times New Roman"/>
          <w:sz w:val="28"/>
          <w:szCs w:val="28"/>
        </w:rPr>
        <w:t>.</w:t>
      </w:r>
    </w:p>
    <w:p w:rsidR="00630432" w:rsidRPr="00BA332D" w:rsidRDefault="009133E3" w:rsidP="002601EA">
      <w:pPr>
        <w:pStyle w:val="a7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  <w:r w:rsidR="00630432" w:rsidRPr="00BA332D">
        <w:rPr>
          <w:rFonts w:ascii="Times New Roman" w:hAnsi="Times New Roman" w:cs="Times New Roman"/>
          <w:sz w:val="28"/>
          <w:szCs w:val="28"/>
        </w:rPr>
        <w:t>. Принята</w:t>
      </w:r>
      <w:r w:rsidR="00CA4CA8">
        <w:rPr>
          <w:rFonts w:ascii="Times New Roman" w:hAnsi="Times New Roman" w:cs="Times New Roman"/>
          <w:sz w:val="28"/>
          <w:szCs w:val="28"/>
        </w:rPr>
        <w:t xml:space="preserve"> </w:t>
      </w:r>
      <w:r w:rsidRPr="00BA332D">
        <w:rPr>
          <w:rFonts w:ascii="Times New Roman" w:hAnsi="Times New Roman" w:cs="Times New Roman"/>
          <w:sz w:val="28"/>
          <w:szCs w:val="28"/>
        </w:rPr>
        <w:t>всенародным гол</w:t>
      </w:r>
      <w:r w:rsidRPr="00BA332D">
        <w:rPr>
          <w:rFonts w:ascii="Times New Roman" w:hAnsi="Times New Roman" w:cs="Times New Roman"/>
          <w:sz w:val="28"/>
          <w:szCs w:val="28"/>
        </w:rPr>
        <w:t>о</w:t>
      </w:r>
      <w:r w:rsidRPr="00BA332D">
        <w:rPr>
          <w:rFonts w:ascii="Times New Roman" w:hAnsi="Times New Roman" w:cs="Times New Roman"/>
          <w:sz w:val="28"/>
          <w:szCs w:val="28"/>
        </w:rPr>
        <w:t>сованием 12.12.1993</w:t>
      </w:r>
      <w:r w:rsidR="00C146BF" w:rsidRPr="00BA332D">
        <w:rPr>
          <w:rFonts w:ascii="Times New Roman" w:hAnsi="Times New Roman" w:cs="Times New Roman"/>
          <w:sz w:val="28"/>
          <w:szCs w:val="28"/>
        </w:rPr>
        <w:t>г.</w:t>
      </w:r>
    </w:p>
    <w:p w:rsidR="009133E3" w:rsidRPr="00BA332D" w:rsidRDefault="009133E3" w:rsidP="002601EA">
      <w:pPr>
        <w:pStyle w:val="a7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CA0701" w:rsidRPr="00BA332D">
        <w:rPr>
          <w:rFonts w:ascii="Times New Roman" w:hAnsi="Times New Roman" w:cs="Times New Roman"/>
          <w:sz w:val="28"/>
          <w:szCs w:val="28"/>
        </w:rPr>
        <w:t>. Федеральный закон о</w:t>
      </w:r>
      <w:r w:rsidRPr="00BA332D">
        <w:rPr>
          <w:rFonts w:ascii="Times New Roman" w:hAnsi="Times New Roman" w:cs="Times New Roman"/>
          <w:sz w:val="28"/>
          <w:szCs w:val="28"/>
        </w:rPr>
        <w:t>т 29.12.2012</w:t>
      </w:r>
      <w:r w:rsidR="00C146BF" w:rsidRPr="00BA332D">
        <w:rPr>
          <w:rFonts w:ascii="Times New Roman" w:hAnsi="Times New Roman" w:cs="Times New Roman"/>
          <w:sz w:val="28"/>
          <w:szCs w:val="28"/>
        </w:rPr>
        <w:t>г.</w:t>
      </w:r>
      <w:r w:rsidR="00697406" w:rsidRPr="00BA332D">
        <w:rPr>
          <w:rFonts w:ascii="Times New Roman" w:hAnsi="Times New Roman" w:cs="Times New Roman"/>
          <w:sz w:val="28"/>
          <w:szCs w:val="28"/>
        </w:rPr>
        <w:t>№ 273-ФЗ</w:t>
      </w:r>
      <w:r w:rsidRPr="00BA332D">
        <w:rPr>
          <w:rFonts w:ascii="Times New Roman" w:hAnsi="Times New Roman" w:cs="Times New Roman"/>
          <w:sz w:val="28"/>
          <w:szCs w:val="28"/>
        </w:rPr>
        <w:t>, статьи 13, 15, 30.</w:t>
      </w:r>
    </w:p>
    <w:p w:rsidR="00CA0701" w:rsidRPr="00BA332D" w:rsidRDefault="00CA0701" w:rsidP="002601EA">
      <w:pPr>
        <w:pStyle w:val="a7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1EA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Трудовой Кодекс Российской Федерации и статью 1 Федерального закона «О техническом регулировании». Фед</w:t>
      </w:r>
      <w:r w:rsidRPr="002601E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601EA">
        <w:rPr>
          <w:rFonts w:ascii="Times New Roman" w:hAnsi="Times New Roman" w:cs="Times New Roman"/>
          <w:color w:val="000000"/>
          <w:sz w:val="28"/>
          <w:szCs w:val="28"/>
        </w:rPr>
        <w:t>ральный закон от 03.12.2012г. № 236-Ф3</w:t>
      </w:r>
      <w:r w:rsidRPr="00BA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30432" w:rsidRPr="00BA332D" w:rsidRDefault="00C146BF" w:rsidP="002601EA">
      <w:pPr>
        <w:pStyle w:val="a7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О мерах по реализации государственной политики в области обр</w:t>
      </w:r>
      <w:r w:rsidRPr="00BA332D">
        <w:rPr>
          <w:rFonts w:ascii="Times New Roman" w:hAnsi="Times New Roman" w:cs="Times New Roman"/>
          <w:sz w:val="28"/>
          <w:szCs w:val="28"/>
        </w:rPr>
        <w:t>а</w:t>
      </w:r>
      <w:r w:rsidRPr="00BA332D">
        <w:rPr>
          <w:rFonts w:ascii="Times New Roman" w:hAnsi="Times New Roman" w:cs="Times New Roman"/>
          <w:sz w:val="28"/>
          <w:szCs w:val="28"/>
        </w:rPr>
        <w:t xml:space="preserve">зования и науки. </w:t>
      </w:r>
      <w:r w:rsidR="00630432" w:rsidRPr="00BA332D">
        <w:rPr>
          <w:rFonts w:ascii="Times New Roman" w:hAnsi="Times New Roman" w:cs="Times New Roman"/>
          <w:sz w:val="28"/>
          <w:szCs w:val="28"/>
        </w:rPr>
        <w:t>Указ Президента Р</w:t>
      </w:r>
      <w:r w:rsidRPr="00BA332D">
        <w:rPr>
          <w:rFonts w:ascii="Times New Roman" w:hAnsi="Times New Roman" w:cs="Times New Roman"/>
          <w:sz w:val="28"/>
          <w:szCs w:val="28"/>
        </w:rPr>
        <w:t xml:space="preserve">Ф </w:t>
      </w:r>
      <w:r w:rsidR="00630432" w:rsidRPr="00BA332D">
        <w:rPr>
          <w:rFonts w:ascii="Times New Roman" w:hAnsi="Times New Roman" w:cs="Times New Roman"/>
          <w:sz w:val="28"/>
          <w:szCs w:val="28"/>
        </w:rPr>
        <w:t xml:space="preserve">от </w:t>
      </w:r>
      <w:r w:rsidRPr="00BA332D">
        <w:rPr>
          <w:rFonts w:ascii="Times New Roman" w:hAnsi="Times New Roman" w:cs="Times New Roman"/>
          <w:sz w:val="28"/>
          <w:szCs w:val="28"/>
        </w:rPr>
        <w:t>0</w:t>
      </w:r>
      <w:r w:rsidR="00630432" w:rsidRPr="00BA332D">
        <w:rPr>
          <w:rFonts w:ascii="Times New Roman" w:hAnsi="Times New Roman" w:cs="Times New Roman"/>
          <w:sz w:val="28"/>
          <w:szCs w:val="28"/>
        </w:rPr>
        <w:t>7</w:t>
      </w:r>
      <w:r w:rsidRPr="00BA332D">
        <w:rPr>
          <w:rFonts w:ascii="Times New Roman" w:hAnsi="Times New Roman" w:cs="Times New Roman"/>
          <w:sz w:val="28"/>
          <w:szCs w:val="28"/>
        </w:rPr>
        <w:t xml:space="preserve">.05.2012г. </w:t>
      </w:r>
      <w:r w:rsidR="00630432" w:rsidRPr="00BA332D">
        <w:rPr>
          <w:rFonts w:ascii="Times New Roman" w:hAnsi="Times New Roman" w:cs="Times New Roman"/>
          <w:sz w:val="28"/>
          <w:szCs w:val="28"/>
        </w:rPr>
        <w:t>№ 599</w:t>
      </w:r>
      <w:r w:rsidRPr="00BA332D">
        <w:rPr>
          <w:rFonts w:ascii="Times New Roman" w:hAnsi="Times New Roman" w:cs="Times New Roman"/>
          <w:sz w:val="28"/>
          <w:szCs w:val="28"/>
        </w:rPr>
        <w:t>.</w:t>
      </w:r>
    </w:p>
    <w:p w:rsidR="002B7973" w:rsidRPr="00BA332D" w:rsidRDefault="002B7973" w:rsidP="002601EA">
      <w:pPr>
        <w:pStyle w:val="a7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Концепция государственной миграционной политики Российской Федерации на период до 2025 года.</w:t>
      </w:r>
      <w:r w:rsidR="00AD6CE5">
        <w:rPr>
          <w:rFonts w:ascii="Times New Roman" w:hAnsi="Times New Roman" w:cs="Times New Roman"/>
          <w:sz w:val="28"/>
          <w:szCs w:val="28"/>
        </w:rPr>
        <w:t xml:space="preserve"> </w:t>
      </w:r>
      <w:r w:rsidRPr="00BA332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 xml:space="preserve">Утверждена Президентом России </w:t>
      </w:r>
      <w:r w:rsidRPr="002601EA">
        <w:rPr>
          <w:rFonts w:ascii="Times New Roman" w:hAnsi="Times New Roman" w:cs="Times New Roman"/>
          <w:iCs/>
          <w:color w:val="000000"/>
          <w:sz w:val="28"/>
          <w:szCs w:val="28"/>
        </w:rPr>
        <w:t>13.06.2012 г.</w:t>
      </w:r>
    </w:p>
    <w:p w:rsidR="00236A1B" w:rsidRPr="00BA332D" w:rsidRDefault="00630432" w:rsidP="002601EA">
      <w:pPr>
        <w:pStyle w:val="a7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Стратегия государственной молодежной политики в Рос</w:t>
      </w:r>
      <w:r w:rsidR="00C146BF" w:rsidRPr="00BA332D">
        <w:rPr>
          <w:rFonts w:ascii="Times New Roman" w:hAnsi="Times New Roman" w:cs="Times New Roman"/>
          <w:sz w:val="28"/>
          <w:szCs w:val="28"/>
        </w:rPr>
        <w:t>сийской Федерации на пери</w:t>
      </w:r>
      <w:r w:rsidRPr="00BA332D">
        <w:rPr>
          <w:rFonts w:ascii="Times New Roman" w:hAnsi="Times New Roman" w:cs="Times New Roman"/>
          <w:sz w:val="28"/>
          <w:szCs w:val="28"/>
        </w:rPr>
        <w:t>од до 2016 года</w:t>
      </w:r>
      <w:r w:rsidR="00236A1B" w:rsidRPr="00BA332D">
        <w:rPr>
          <w:rFonts w:ascii="Times New Roman" w:hAnsi="Times New Roman" w:cs="Times New Roman"/>
          <w:sz w:val="28"/>
          <w:szCs w:val="28"/>
        </w:rPr>
        <w:t>. Ра</w:t>
      </w:r>
      <w:r w:rsidRPr="00BA332D">
        <w:rPr>
          <w:rFonts w:ascii="Times New Roman" w:hAnsi="Times New Roman" w:cs="Times New Roman"/>
          <w:sz w:val="28"/>
          <w:szCs w:val="28"/>
        </w:rPr>
        <w:t>споряжение Правительства Р</w:t>
      </w:r>
      <w:r w:rsidR="00236A1B" w:rsidRPr="00BA332D">
        <w:rPr>
          <w:rFonts w:ascii="Times New Roman" w:hAnsi="Times New Roman" w:cs="Times New Roman"/>
          <w:sz w:val="28"/>
          <w:szCs w:val="28"/>
        </w:rPr>
        <w:t>Ф от 18.12.2006</w:t>
      </w:r>
      <w:r w:rsidR="00C146BF" w:rsidRPr="00BA332D">
        <w:rPr>
          <w:rFonts w:ascii="Times New Roman" w:hAnsi="Times New Roman" w:cs="Times New Roman"/>
          <w:sz w:val="28"/>
          <w:szCs w:val="28"/>
        </w:rPr>
        <w:t>г.</w:t>
      </w:r>
      <w:r w:rsidRPr="00BA332D">
        <w:rPr>
          <w:rFonts w:ascii="Times New Roman" w:hAnsi="Times New Roman" w:cs="Times New Roman"/>
          <w:sz w:val="28"/>
          <w:szCs w:val="28"/>
        </w:rPr>
        <w:t>№ 1760-р</w:t>
      </w:r>
      <w:r w:rsidR="00236A1B" w:rsidRPr="00BA332D">
        <w:rPr>
          <w:rFonts w:ascii="Times New Roman" w:hAnsi="Times New Roman" w:cs="Times New Roman"/>
          <w:sz w:val="28"/>
          <w:szCs w:val="28"/>
        </w:rPr>
        <w:t>.</w:t>
      </w:r>
    </w:p>
    <w:p w:rsidR="00141569" w:rsidRPr="00BA332D" w:rsidRDefault="00141569" w:rsidP="002601EA">
      <w:pPr>
        <w:pStyle w:val="a7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Концепция долгосрочного социально-экономического развития Российской Федерации на период до 2020 года. Распоряжение  Правител</w:t>
      </w:r>
      <w:r w:rsidRPr="00BA332D">
        <w:rPr>
          <w:rFonts w:ascii="Times New Roman" w:hAnsi="Times New Roman" w:cs="Times New Roman"/>
          <w:sz w:val="28"/>
          <w:szCs w:val="28"/>
        </w:rPr>
        <w:t>ь</w:t>
      </w:r>
      <w:r w:rsidRPr="00BA332D">
        <w:rPr>
          <w:rFonts w:ascii="Times New Roman" w:hAnsi="Times New Roman" w:cs="Times New Roman"/>
          <w:sz w:val="28"/>
          <w:szCs w:val="28"/>
        </w:rPr>
        <w:t>ства РФ от 17.01.2008г. № 1662-р.</w:t>
      </w:r>
    </w:p>
    <w:p w:rsidR="00141569" w:rsidRPr="00BA332D" w:rsidRDefault="00141569" w:rsidP="002601EA">
      <w:pPr>
        <w:pStyle w:val="a7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План мероприятий («дорожная карта») «Изменения в отраслях с</w:t>
      </w:r>
      <w:r w:rsidRPr="00BA332D">
        <w:rPr>
          <w:rFonts w:ascii="Times New Roman" w:hAnsi="Times New Roman" w:cs="Times New Roman"/>
          <w:sz w:val="28"/>
          <w:szCs w:val="28"/>
        </w:rPr>
        <w:t>о</w:t>
      </w:r>
      <w:r w:rsidRPr="00BA332D">
        <w:rPr>
          <w:rFonts w:ascii="Times New Roman" w:hAnsi="Times New Roman" w:cs="Times New Roman"/>
          <w:sz w:val="28"/>
          <w:szCs w:val="28"/>
        </w:rPr>
        <w:t>циальной сферы, направленные на повышение эффективности образования и науки». Распоряжение Правительства РФ от 30.12.2012г. № 2620-р.</w:t>
      </w:r>
    </w:p>
    <w:p w:rsidR="00CA0701" w:rsidRPr="00BA332D" w:rsidRDefault="00CA0701" w:rsidP="002601EA">
      <w:pPr>
        <w:pStyle w:val="a7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3A1">
        <w:rPr>
          <w:rFonts w:ascii="Times New Roman" w:hAnsi="Times New Roman" w:cs="Times New Roman"/>
          <w:color w:val="000000"/>
          <w:sz w:val="28"/>
          <w:szCs w:val="28"/>
        </w:rPr>
        <w:t>О Правилах разработки, утверждения и применения професси</w:t>
      </w:r>
      <w:r w:rsidRPr="00E703A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03A1">
        <w:rPr>
          <w:rFonts w:ascii="Times New Roman" w:hAnsi="Times New Roman" w:cs="Times New Roman"/>
          <w:color w:val="000000"/>
          <w:sz w:val="28"/>
          <w:szCs w:val="28"/>
        </w:rPr>
        <w:t>нальных стандартов. Постановление Правительства РФ от 22.01.2013г. №23</w:t>
      </w:r>
      <w:r w:rsidRPr="00BA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146BF" w:rsidRPr="00BA332D" w:rsidRDefault="00630432" w:rsidP="002601EA">
      <w:pPr>
        <w:pStyle w:val="a7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lastRenderedPageBreak/>
        <w:t>Государственная программа Российской Федерации «Развитие о</w:t>
      </w:r>
      <w:r w:rsidRPr="00BA332D">
        <w:rPr>
          <w:rFonts w:ascii="Times New Roman" w:hAnsi="Times New Roman" w:cs="Times New Roman"/>
          <w:sz w:val="28"/>
          <w:szCs w:val="28"/>
        </w:rPr>
        <w:t>б</w:t>
      </w:r>
      <w:r w:rsidRPr="00BA332D">
        <w:rPr>
          <w:rFonts w:ascii="Times New Roman" w:hAnsi="Times New Roman" w:cs="Times New Roman"/>
          <w:sz w:val="28"/>
          <w:szCs w:val="28"/>
        </w:rPr>
        <w:t>разования на 2013</w:t>
      </w:r>
      <w:r w:rsidR="00C146BF" w:rsidRPr="00BA332D">
        <w:rPr>
          <w:rFonts w:ascii="Times New Roman" w:hAnsi="Times New Roman" w:cs="Times New Roman"/>
          <w:sz w:val="28"/>
          <w:szCs w:val="28"/>
        </w:rPr>
        <w:t>–</w:t>
      </w:r>
      <w:r w:rsidRPr="00BA332D">
        <w:rPr>
          <w:rFonts w:ascii="Times New Roman" w:hAnsi="Times New Roman" w:cs="Times New Roman"/>
          <w:sz w:val="28"/>
          <w:szCs w:val="28"/>
        </w:rPr>
        <w:t>2020 годы»</w:t>
      </w:r>
      <w:r w:rsidR="00C146BF" w:rsidRPr="00BA332D">
        <w:rPr>
          <w:rFonts w:ascii="Times New Roman" w:hAnsi="Times New Roman" w:cs="Times New Roman"/>
          <w:sz w:val="28"/>
          <w:szCs w:val="28"/>
        </w:rPr>
        <w:t>. Р</w:t>
      </w:r>
      <w:r w:rsidRPr="00BA332D">
        <w:rPr>
          <w:rFonts w:ascii="Times New Roman" w:hAnsi="Times New Roman" w:cs="Times New Roman"/>
          <w:sz w:val="28"/>
          <w:szCs w:val="28"/>
        </w:rPr>
        <w:t>аспоряжени</w:t>
      </w:r>
      <w:r w:rsidR="00C146BF" w:rsidRPr="00BA332D">
        <w:rPr>
          <w:rFonts w:ascii="Times New Roman" w:hAnsi="Times New Roman" w:cs="Times New Roman"/>
          <w:sz w:val="28"/>
          <w:szCs w:val="28"/>
        </w:rPr>
        <w:t>е</w:t>
      </w:r>
      <w:r w:rsidRPr="00BA332D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C146BF" w:rsidRPr="00BA332D">
        <w:rPr>
          <w:rFonts w:ascii="Times New Roman" w:hAnsi="Times New Roman" w:cs="Times New Roman"/>
          <w:sz w:val="28"/>
          <w:szCs w:val="28"/>
        </w:rPr>
        <w:t xml:space="preserve">Ф </w:t>
      </w:r>
      <w:r w:rsidRPr="00BA332D">
        <w:rPr>
          <w:rFonts w:ascii="Times New Roman" w:hAnsi="Times New Roman" w:cs="Times New Roman"/>
          <w:sz w:val="28"/>
          <w:szCs w:val="28"/>
        </w:rPr>
        <w:t>от 15</w:t>
      </w:r>
      <w:r w:rsidR="00C146BF" w:rsidRPr="00BA332D">
        <w:rPr>
          <w:rFonts w:ascii="Times New Roman" w:hAnsi="Times New Roman" w:cs="Times New Roman"/>
          <w:sz w:val="28"/>
          <w:szCs w:val="28"/>
        </w:rPr>
        <w:t>.05.2013г. № 792-р.</w:t>
      </w:r>
    </w:p>
    <w:p w:rsidR="00141569" w:rsidRPr="00BA332D" w:rsidRDefault="00141569" w:rsidP="002601EA">
      <w:pPr>
        <w:pStyle w:val="a7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О порядке заключения и расторжения договора о целевом приеме и договора о целевом обучении; Правила заключения и расторжения дог</w:t>
      </w:r>
      <w:r w:rsidRPr="00BA332D">
        <w:rPr>
          <w:rFonts w:ascii="Times New Roman" w:hAnsi="Times New Roman" w:cs="Times New Roman"/>
          <w:sz w:val="28"/>
          <w:szCs w:val="28"/>
        </w:rPr>
        <w:t>о</w:t>
      </w:r>
      <w:r w:rsidRPr="00BA332D">
        <w:rPr>
          <w:rFonts w:ascii="Times New Roman" w:hAnsi="Times New Roman" w:cs="Times New Roman"/>
          <w:sz w:val="28"/>
          <w:szCs w:val="28"/>
        </w:rPr>
        <w:t>вора о целевом приеме и договора о целевом обучении. Постановление Правительства РФ от 27.11.2013г. № 1076.</w:t>
      </w:r>
    </w:p>
    <w:p w:rsidR="00141569" w:rsidRPr="00BA332D" w:rsidRDefault="00141569" w:rsidP="002601EA">
      <w:pPr>
        <w:pStyle w:val="a7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Комплексная программа повышения профессионального уровня педагогических работников общеобразовательных организаций. Утве</w:t>
      </w:r>
      <w:r w:rsidRPr="00BA332D">
        <w:rPr>
          <w:rFonts w:ascii="Times New Roman" w:hAnsi="Times New Roman" w:cs="Times New Roman"/>
          <w:sz w:val="28"/>
          <w:szCs w:val="28"/>
        </w:rPr>
        <w:t>р</w:t>
      </w:r>
      <w:r w:rsidRPr="00BA332D">
        <w:rPr>
          <w:rFonts w:ascii="Times New Roman" w:hAnsi="Times New Roman" w:cs="Times New Roman"/>
          <w:sz w:val="28"/>
          <w:szCs w:val="28"/>
        </w:rPr>
        <w:t>ждена заместителем председателя Правительства РФ О.Г. Голодец от 28.05.2014г. № 3241п-П8.</w:t>
      </w:r>
    </w:p>
    <w:p w:rsidR="00BB7FE3" w:rsidRPr="00BA332D" w:rsidRDefault="00BB7FE3" w:rsidP="002601EA">
      <w:pPr>
        <w:pStyle w:val="a7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Комплекс мер, направленных на совершенствование системы СПО, на 2015 – 2020 годы. Распоряжение Правительства Российской Ф</w:t>
      </w:r>
      <w:r w:rsidRPr="00BA332D">
        <w:rPr>
          <w:rFonts w:ascii="Times New Roman" w:hAnsi="Times New Roman" w:cs="Times New Roman"/>
          <w:sz w:val="28"/>
          <w:szCs w:val="28"/>
        </w:rPr>
        <w:t>е</w:t>
      </w:r>
      <w:r w:rsidRPr="00BA332D">
        <w:rPr>
          <w:rFonts w:ascii="Times New Roman" w:hAnsi="Times New Roman" w:cs="Times New Roman"/>
          <w:sz w:val="28"/>
          <w:szCs w:val="28"/>
        </w:rPr>
        <w:t>дерации от 03.03.2015г. № 349-р.</w:t>
      </w:r>
    </w:p>
    <w:p w:rsidR="00A44D41" w:rsidRPr="00BA332D" w:rsidRDefault="00A44D41" w:rsidP="002601EA">
      <w:pPr>
        <w:pStyle w:val="a7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</w:t>
      </w:r>
      <w:r w:rsidRPr="00BA332D">
        <w:rPr>
          <w:rFonts w:ascii="Times New Roman" w:hAnsi="Times New Roman" w:cs="Times New Roman"/>
          <w:sz w:val="28"/>
          <w:szCs w:val="28"/>
        </w:rPr>
        <w:t>и</w:t>
      </w:r>
      <w:r w:rsidRPr="00BA332D">
        <w:rPr>
          <w:rFonts w:ascii="Times New Roman" w:hAnsi="Times New Roman" w:cs="Times New Roman"/>
          <w:sz w:val="28"/>
          <w:szCs w:val="28"/>
        </w:rPr>
        <w:t>од до 2025 года. Распоряжение  Правительства РФ от 29.05.2015г. № 996-р.</w:t>
      </w:r>
    </w:p>
    <w:p w:rsidR="00141569" w:rsidRPr="00BA332D" w:rsidRDefault="00141569" w:rsidP="002601EA">
      <w:pPr>
        <w:pStyle w:val="a7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Об утверждении Единого квалификационного справочника дол</w:t>
      </w:r>
      <w:r w:rsidRPr="00BA332D">
        <w:rPr>
          <w:rFonts w:ascii="Times New Roman" w:hAnsi="Times New Roman" w:cs="Times New Roman"/>
          <w:sz w:val="28"/>
          <w:szCs w:val="28"/>
        </w:rPr>
        <w:t>ж</w:t>
      </w:r>
      <w:r w:rsidRPr="00BA332D">
        <w:rPr>
          <w:rFonts w:ascii="Times New Roman" w:hAnsi="Times New Roman" w:cs="Times New Roman"/>
          <w:sz w:val="28"/>
          <w:szCs w:val="28"/>
        </w:rPr>
        <w:t>ностей руководителей, специалистов и служащих, раздел «Квалификац</w:t>
      </w:r>
      <w:r w:rsidRPr="00BA332D">
        <w:rPr>
          <w:rFonts w:ascii="Times New Roman" w:hAnsi="Times New Roman" w:cs="Times New Roman"/>
          <w:sz w:val="28"/>
          <w:szCs w:val="28"/>
        </w:rPr>
        <w:t>и</w:t>
      </w:r>
      <w:r w:rsidRPr="00BA332D">
        <w:rPr>
          <w:rFonts w:ascii="Times New Roman" w:hAnsi="Times New Roman" w:cs="Times New Roman"/>
          <w:sz w:val="28"/>
          <w:szCs w:val="28"/>
        </w:rPr>
        <w:t xml:space="preserve">онные характеристики должностей работников образования». Приказ Минздравсоцразвития РФ от 26.08.2010г. № 76-н (ред. от 31.05.2011)  </w:t>
      </w:r>
    </w:p>
    <w:p w:rsidR="00630432" w:rsidRPr="00BA332D" w:rsidRDefault="00630432" w:rsidP="002601EA">
      <w:pPr>
        <w:pStyle w:val="a7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Стратегия развития системы подготовки рабочих кадров и форм</w:t>
      </w:r>
      <w:r w:rsidRPr="00BA332D">
        <w:rPr>
          <w:rFonts w:ascii="Times New Roman" w:hAnsi="Times New Roman" w:cs="Times New Roman"/>
          <w:sz w:val="28"/>
          <w:szCs w:val="28"/>
        </w:rPr>
        <w:t>и</w:t>
      </w:r>
      <w:r w:rsidRPr="00BA332D">
        <w:rPr>
          <w:rFonts w:ascii="Times New Roman" w:hAnsi="Times New Roman" w:cs="Times New Roman"/>
          <w:sz w:val="28"/>
          <w:szCs w:val="28"/>
        </w:rPr>
        <w:t>рования прикладных квалификаций в Российской Федерации 2013–2020. Одобрен</w:t>
      </w:r>
      <w:r w:rsidR="00141569" w:rsidRPr="00BA332D">
        <w:rPr>
          <w:rFonts w:ascii="Times New Roman" w:hAnsi="Times New Roman" w:cs="Times New Roman"/>
          <w:sz w:val="28"/>
          <w:szCs w:val="28"/>
        </w:rPr>
        <w:t>а</w:t>
      </w:r>
      <w:r w:rsidRPr="00BA332D">
        <w:rPr>
          <w:rFonts w:ascii="Times New Roman" w:hAnsi="Times New Roman" w:cs="Times New Roman"/>
          <w:sz w:val="28"/>
          <w:szCs w:val="28"/>
        </w:rPr>
        <w:t xml:space="preserve"> коллегией мин</w:t>
      </w:r>
      <w:r w:rsidR="00141569" w:rsidRPr="00BA332D">
        <w:rPr>
          <w:rFonts w:ascii="Times New Roman" w:hAnsi="Times New Roman" w:cs="Times New Roman"/>
          <w:sz w:val="28"/>
          <w:szCs w:val="28"/>
        </w:rPr>
        <w:t xml:space="preserve">истерства образования и науки </w:t>
      </w:r>
      <w:r w:rsidRPr="00BA332D">
        <w:rPr>
          <w:rFonts w:ascii="Times New Roman" w:hAnsi="Times New Roman" w:cs="Times New Roman"/>
          <w:sz w:val="28"/>
          <w:szCs w:val="28"/>
        </w:rPr>
        <w:t>России. Протокол от 18.07.2013</w:t>
      </w:r>
      <w:r w:rsidR="00C146BF" w:rsidRPr="00BA332D">
        <w:rPr>
          <w:rFonts w:ascii="Times New Roman" w:hAnsi="Times New Roman" w:cs="Times New Roman"/>
          <w:sz w:val="28"/>
          <w:szCs w:val="28"/>
        </w:rPr>
        <w:t>г.</w:t>
      </w:r>
      <w:r w:rsidRPr="00BA332D">
        <w:rPr>
          <w:rFonts w:ascii="Times New Roman" w:hAnsi="Times New Roman" w:cs="Times New Roman"/>
          <w:sz w:val="28"/>
          <w:szCs w:val="28"/>
        </w:rPr>
        <w:t xml:space="preserve"> № ПК -5вн</w:t>
      </w:r>
      <w:r w:rsidR="00236A1B" w:rsidRPr="00BA332D">
        <w:rPr>
          <w:rFonts w:ascii="Times New Roman" w:hAnsi="Times New Roman" w:cs="Times New Roman"/>
          <w:sz w:val="28"/>
          <w:szCs w:val="28"/>
        </w:rPr>
        <w:t>.</w:t>
      </w:r>
    </w:p>
    <w:p w:rsidR="00E06447" w:rsidRPr="00BA332D" w:rsidRDefault="00E06447" w:rsidP="002601EA">
      <w:pPr>
        <w:pStyle w:val="a7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3D">
        <w:rPr>
          <w:rFonts w:ascii="Times New Roman" w:hAnsi="Times New Roman" w:cs="Times New Roman"/>
          <w:sz w:val="28"/>
          <w:szCs w:val="28"/>
        </w:rPr>
        <w:t>Об утверждении профессионального стандарта «Педагог (педаг</w:t>
      </w:r>
      <w:r w:rsidRPr="00A60B3D">
        <w:rPr>
          <w:rFonts w:ascii="Times New Roman" w:hAnsi="Times New Roman" w:cs="Times New Roman"/>
          <w:sz w:val="28"/>
          <w:szCs w:val="28"/>
        </w:rPr>
        <w:t>о</w:t>
      </w:r>
      <w:r w:rsidRPr="00A60B3D">
        <w:rPr>
          <w:rFonts w:ascii="Times New Roman" w:hAnsi="Times New Roman" w:cs="Times New Roman"/>
          <w:sz w:val="28"/>
          <w:szCs w:val="28"/>
        </w:rPr>
        <w:t>гическая деятельность в сфере дошкольного, начального общего, основн</w:t>
      </w:r>
      <w:r w:rsidRPr="00A60B3D">
        <w:rPr>
          <w:rFonts w:ascii="Times New Roman" w:hAnsi="Times New Roman" w:cs="Times New Roman"/>
          <w:sz w:val="28"/>
          <w:szCs w:val="28"/>
        </w:rPr>
        <w:t>о</w:t>
      </w:r>
      <w:r w:rsidRPr="00A60B3D">
        <w:rPr>
          <w:rFonts w:ascii="Times New Roman" w:hAnsi="Times New Roman" w:cs="Times New Roman"/>
          <w:sz w:val="28"/>
          <w:szCs w:val="28"/>
        </w:rPr>
        <w:t>го общего, среднего общего образования) (воспитатель, учитель)</w:t>
      </w:r>
      <w:r w:rsidRPr="00BA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Приказ </w:t>
      </w:r>
      <w:r w:rsidRPr="00D3663C">
        <w:rPr>
          <w:rFonts w:ascii="Times New Roman" w:hAnsi="Times New Roman" w:cs="Times New Roman"/>
          <w:sz w:val="28"/>
          <w:szCs w:val="28"/>
        </w:rPr>
        <w:t>минтруда России от 18.10.2013. № 544н</w:t>
      </w:r>
      <w:r w:rsidRPr="00BA33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0E62" w:rsidRPr="00BA332D" w:rsidRDefault="00490E62" w:rsidP="002601EA">
      <w:pPr>
        <w:pStyle w:val="a7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lastRenderedPageBreak/>
        <w:t>Государственная программа Хабаровского края «Развитие образ</w:t>
      </w:r>
      <w:r w:rsidRPr="00BA332D">
        <w:rPr>
          <w:rFonts w:ascii="Times New Roman" w:hAnsi="Times New Roman" w:cs="Times New Roman"/>
          <w:sz w:val="28"/>
          <w:szCs w:val="28"/>
        </w:rPr>
        <w:t>о</w:t>
      </w:r>
      <w:r w:rsidRPr="00BA332D">
        <w:rPr>
          <w:rFonts w:ascii="Times New Roman" w:hAnsi="Times New Roman" w:cs="Times New Roman"/>
          <w:sz w:val="28"/>
          <w:szCs w:val="28"/>
        </w:rPr>
        <w:t>вания в Хабаровском крае». Постановление Правительства Хабаровского края от 05</w:t>
      </w:r>
      <w:r w:rsidR="009133E3" w:rsidRPr="00BA332D">
        <w:rPr>
          <w:rFonts w:ascii="Times New Roman" w:hAnsi="Times New Roman" w:cs="Times New Roman"/>
          <w:sz w:val="28"/>
          <w:szCs w:val="28"/>
        </w:rPr>
        <w:t>.06.2</w:t>
      </w:r>
      <w:r w:rsidRPr="00BA332D">
        <w:rPr>
          <w:rFonts w:ascii="Times New Roman" w:hAnsi="Times New Roman" w:cs="Times New Roman"/>
          <w:sz w:val="28"/>
          <w:szCs w:val="28"/>
        </w:rPr>
        <w:t>012</w:t>
      </w:r>
      <w:r w:rsidR="002B7973" w:rsidRPr="00BA332D">
        <w:rPr>
          <w:rFonts w:ascii="Times New Roman" w:hAnsi="Times New Roman" w:cs="Times New Roman"/>
          <w:sz w:val="28"/>
          <w:szCs w:val="28"/>
        </w:rPr>
        <w:t>г.</w:t>
      </w:r>
      <w:r w:rsidRPr="00BA332D">
        <w:rPr>
          <w:rFonts w:ascii="Times New Roman" w:hAnsi="Times New Roman" w:cs="Times New Roman"/>
          <w:sz w:val="28"/>
          <w:szCs w:val="28"/>
        </w:rPr>
        <w:t xml:space="preserve"> № 177-пр.</w:t>
      </w:r>
    </w:p>
    <w:p w:rsidR="00490E62" w:rsidRPr="00BA332D" w:rsidRDefault="0085497E" w:rsidP="002601EA">
      <w:pPr>
        <w:pStyle w:val="a7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</w:t>
      </w:r>
      <w:r w:rsidR="00490E62" w:rsidRPr="00BA332D">
        <w:rPr>
          <w:rFonts w:ascii="Times New Roman" w:hAnsi="Times New Roman" w:cs="Times New Roman"/>
          <w:sz w:val="28"/>
          <w:szCs w:val="28"/>
        </w:rPr>
        <w:t>(«дорожн</w:t>
      </w:r>
      <w:r w:rsidRPr="00BA332D">
        <w:rPr>
          <w:rFonts w:ascii="Times New Roman" w:hAnsi="Times New Roman" w:cs="Times New Roman"/>
          <w:sz w:val="28"/>
          <w:szCs w:val="28"/>
        </w:rPr>
        <w:t>ой</w:t>
      </w:r>
      <w:r w:rsidR="00490E62" w:rsidRPr="00BA332D">
        <w:rPr>
          <w:rFonts w:ascii="Times New Roman" w:hAnsi="Times New Roman" w:cs="Times New Roman"/>
          <w:sz w:val="28"/>
          <w:szCs w:val="28"/>
        </w:rPr>
        <w:t xml:space="preserve"> карт</w:t>
      </w:r>
      <w:r w:rsidRPr="00BA332D">
        <w:rPr>
          <w:rFonts w:ascii="Times New Roman" w:hAnsi="Times New Roman" w:cs="Times New Roman"/>
          <w:sz w:val="28"/>
          <w:szCs w:val="28"/>
        </w:rPr>
        <w:t>ы</w:t>
      </w:r>
      <w:r w:rsidR="00490E62" w:rsidRPr="00BA332D">
        <w:rPr>
          <w:rFonts w:ascii="Times New Roman" w:hAnsi="Times New Roman" w:cs="Times New Roman"/>
          <w:sz w:val="28"/>
          <w:szCs w:val="28"/>
        </w:rPr>
        <w:t>») «Пов</w:t>
      </w:r>
      <w:r w:rsidR="00490E62" w:rsidRPr="00BA332D">
        <w:rPr>
          <w:rFonts w:ascii="Times New Roman" w:hAnsi="Times New Roman" w:cs="Times New Roman"/>
          <w:sz w:val="28"/>
          <w:szCs w:val="28"/>
        </w:rPr>
        <w:t>ы</w:t>
      </w:r>
      <w:r w:rsidR="00490E62" w:rsidRPr="00BA332D">
        <w:rPr>
          <w:rFonts w:ascii="Times New Roman" w:hAnsi="Times New Roman" w:cs="Times New Roman"/>
          <w:sz w:val="28"/>
          <w:szCs w:val="28"/>
        </w:rPr>
        <w:t>шение эффективности и качества услуг образования в Хабаровском крае до 2018 года». Распоряжение Правительства Хабаровского края от 03</w:t>
      </w:r>
      <w:r w:rsidR="009133E3" w:rsidRPr="00BA332D">
        <w:rPr>
          <w:rFonts w:ascii="Times New Roman" w:hAnsi="Times New Roman" w:cs="Times New Roman"/>
          <w:sz w:val="28"/>
          <w:szCs w:val="28"/>
        </w:rPr>
        <w:t>.03.2014</w:t>
      </w:r>
      <w:r w:rsidR="002B7973" w:rsidRPr="00BA332D">
        <w:rPr>
          <w:rFonts w:ascii="Times New Roman" w:hAnsi="Times New Roman" w:cs="Times New Roman"/>
          <w:sz w:val="28"/>
          <w:szCs w:val="28"/>
        </w:rPr>
        <w:t>г.</w:t>
      </w:r>
      <w:r w:rsidR="00B302E8">
        <w:rPr>
          <w:rFonts w:ascii="Times New Roman" w:hAnsi="Times New Roman" w:cs="Times New Roman"/>
          <w:sz w:val="28"/>
          <w:szCs w:val="28"/>
        </w:rPr>
        <w:t xml:space="preserve"> </w:t>
      </w:r>
      <w:r w:rsidR="00490E62" w:rsidRPr="00BA332D">
        <w:rPr>
          <w:rFonts w:ascii="Times New Roman" w:hAnsi="Times New Roman" w:cs="Times New Roman"/>
          <w:sz w:val="28"/>
          <w:szCs w:val="28"/>
        </w:rPr>
        <w:t>№ 127-рп.</w:t>
      </w:r>
    </w:p>
    <w:p w:rsidR="00456EAE" w:rsidRPr="00BA332D" w:rsidRDefault="0085497E" w:rsidP="002601EA">
      <w:pPr>
        <w:pStyle w:val="a7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 xml:space="preserve">О кадровом обеспечении системы образования Хабаровского края. Распоряжение Правительства Хабаровского края </w:t>
      </w:r>
      <w:r w:rsidR="00456EAE" w:rsidRPr="00BA332D">
        <w:rPr>
          <w:rFonts w:ascii="Times New Roman" w:hAnsi="Times New Roman" w:cs="Times New Roman"/>
          <w:sz w:val="28"/>
          <w:szCs w:val="28"/>
        </w:rPr>
        <w:t>от 19.12.2015</w:t>
      </w:r>
      <w:r w:rsidR="002B7973" w:rsidRPr="00BA332D">
        <w:rPr>
          <w:rFonts w:ascii="Times New Roman" w:hAnsi="Times New Roman" w:cs="Times New Roman"/>
          <w:sz w:val="28"/>
          <w:szCs w:val="28"/>
        </w:rPr>
        <w:t>г.</w:t>
      </w:r>
      <w:r w:rsidR="00456EAE" w:rsidRPr="00BA332D">
        <w:rPr>
          <w:rFonts w:ascii="Times New Roman" w:hAnsi="Times New Roman" w:cs="Times New Roman"/>
          <w:sz w:val="28"/>
          <w:szCs w:val="28"/>
        </w:rPr>
        <w:t xml:space="preserve"> № 972-рп.</w:t>
      </w:r>
    </w:p>
    <w:p w:rsidR="00E06447" w:rsidRPr="00BA332D" w:rsidRDefault="00E06447" w:rsidP="002601EA">
      <w:pPr>
        <w:pStyle w:val="a7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Комплекс мероприятий по повышению эффективности управления педагогическим кадровым ресурсом Хабаровского края на 2013 – 2015 г</w:t>
      </w:r>
      <w:r w:rsidRPr="00BA332D">
        <w:rPr>
          <w:rFonts w:ascii="Times New Roman" w:hAnsi="Times New Roman" w:cs="Times New Roman"/>
          <w:sz w:val="28"/>
          <w:szCs w:val="28"/>
        </w:rPr>
        <w:t>о</w:t>
      </w:r>
      <w:r w:rsidRPr="00BA332D">
        <w:rPr>
          <w:rFonts w:ascii="Times New Roman" w:hAnsi="Times New Roman" w:cs="Times New Roman"/>
          <w:sz w:val="28"/>
          <w:szCs w:val="28"/>
        </w:rPr>
        <w:t>ды. Распоряжение министерства образования и науки Хабаровского края от 25</w:t>
      </w:r>
      <w:r w:rsidR="00371BEA" w:rsidRPr="00BA332D">
        <w:rPr>
          <w:rFonts w:ascii="Times New Roman" w:hAnsi="Times New Roman" w:cs="Times New Roman"/>
          <w:sz w:val="28"/>
          <w:szCs w:val="28"/>
        </w:rPr>
        <w:t>.04.</w:t>
      </w:r>
      <w:r w:rsidRPr="00BA332D">
        <w:rPr>
          <w:rFonts w:ascii="Times New Roman" w:hAnsi="Times New Roman" w:cs="Times New Roman"/>
          <w:sz w:val="28"/>
          <w:szCs w:val="28"/>
        </w:rPr>
        <w:t>2013г. № 549</w:t>
      </w:r>
      <w:r w:rsidR="00371BEA" w:rsidRPr="00BA332D">
        <w:rPr>
          <w:rFonts w:ascii="Times New Roman" w:hAnsi="Times New Roman" w:cs="Times New Roman"/>
          <w:sz w:val="28"/>
          <w:szCs w:val="28"/>
        </w:rPr>
        <w:t>.</w:t>
      </w:r>
    </w:p>
    <w:p w:rsidR="00315F9A" w:rsidRPr="00BA332D" w:rsidRDefault="00315F9A" w:rsidP="002601EA">
      <w:pPr>
        <w:pStyle w:val="a7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A332D">
        <w:rPr>
          <w:rFonts w:ascii="Times New Roman" w:hAnsi="Times New Roman" w:cs="Times New Roman"/>
          <w:spacing w:val="-1"/>
          <w:sz w:val="28"/>
          <w:szCs w:val="28"/>
        </w:rPr>
        <w:t>Положение об организации инновационной деятельности в системе среднего профессионального образования Хабаровского края. Приказ м</w:t>
      </w:r>
      <w:r w:rsidRPr="00BA332D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A332D">
        <w:rPr>
          <w:rFonts w:ascii="Times New Roman" w:hAnsi="Times New Roman" w:cs="Times New Roman"/>
          <w:spacing w:val="-1"/>
          <w:sz w:val="28"/>
          <w:szCs w:val="28"/>
        </w:rPr>
        <w:t>нистерства образования и науки Хабаровского края от 16.09.2013г. № 24.</w:t>
      </w:r>
    </w:p>
    <w:p w:rsidR="00315F9A" w:rsidRPr="00BA332D" w:rsidRDefault="00315F9A" w:rsidP="002601EA">
      <w:pPr>
        <w:pStyle w:val="a7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A332D">
        <w:rPr>
          <w:rFonts w:ascii="Times New Roman" w:hAnsi="Times New Roman" w:cs="Times New Roman"/>
          <w:spacing w:val="-1"/>
          <w:sz w:val="28"/>
          <w:szCs w:val="28"/>
        </w:rPr>
        <w:t>Порядок признания организаций, осуществляющих образовател</w:t>
      </w:r>
      <w:r w:rsidRPr="00BA332D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BA332D">
        <w:rPr>
          <w:rFonts w:ascii="Times New Roman" w:hAnsi="Times New Roman" w:cs="Times New Roman"/>
          <w:spacing w:val="-1"/>
          <w:sz w:val="28"/>
          <w:szCs w:val="28"/>
        </w:rPr>
        <w:t xml:space="preserve">ную деятельность, и иных действующих в сфере образования организаций, </w:t>
      </w:r>
      <w:r w:rsidRPr="00BA332D">
        <w:rPr>
          <w:rFonts w:ascii="Times New Roman" w:hAnsi="Times New Roman" w:cs="Times New Roman"/>
          <w:spacing w:val="-1"/>
          <w:sz w:val="28"/>
          <w:szCs w:val="28"/>
        </w:rPr>
        <w:br/>
        <w:t>а также их объединений краевыми инновационными площадками. Приказ министерства образования и науки Хабаровского края от 16.09.2013г. № 24.</w:t>
      </w:r>
    </w:p>
    <w:p w:rsidR="00FA7BEB" w:rsidRPr="00BA332D" w:rsidRDefault="00456EAE" w:rsidP="002601EA">
      <w:pPr>
        <w:pStyle w:val="a7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О создании к</w:t>
      </w:r>
      <w:r w:rsidR="00FA7BEB" w:rsidRPr="00BA332D">
        <w:rPr>
          <w:rFonts w:ascii="Times New Roman" w:hAnsi="Times New Roman" w:cs="Times New Roman"/>
          <w:sz w:val="28"/>
          <w:szCs w:val="28"/>
        </w:rPr>
        <w:t>оординационн</w:t>
      </w:r>
      <w:r w:rsidRPr="00BA332D">
        <w:rPr>
          <w:rFonts w:ascii="Times New Roman" w:hAnsi="Times New Roman" w:cs="Times New Roman"/>
          <w:sz w:val="28"/>
          <w:szCs w:val="28"/>
        </w:rPr>
        <w:t xml:space="preserve">ого </w:t>
      </w:r>
      <w:r w:rsidR="00FA7BEB" w:rsidRPr="00BA332D">
        <w:rPr>
          <w:rFonts w:ascii="Times New Roman" w:hAnsi="Times New Roman" w:cs="Times New Roman"/>
          <w:sz w:val="28"/>
          <w:szCs w:val="28"/>
        </w:rPr>
        <w:t>совет</w:t>
      </w:r>
      <w:r w:rsidRPr="00BA332D">
        <w:rPr>
          <w:rFonts w:ascii="Times New Roman" w:hAnsi="Times New Roman" w:cs="Times New Roman"/>
          <w:sz w:val="28"/>
          <w:szCs w:val="28"/>
        </w:rPr>
        <w:t>а</w:t>
      </w:r>
      <w:r w:rsidR="00FA7BEB" w:rsidRPr="00BA332D">
        <w:rPr>
          <w:rFonts w:ascii="Times New Roman" w:hAnsi="Times New Roman" w:cs="Times New Roman"/>
          <w:sz w:val="28"/>
          <w:szCs w:val="28"/>
        </w:rPr>
        <w:t xml:space="preserve"> по модернизации педагог</w:t>
      </w:r>
      <w:r w:rsidR="00FA7BEB" w:rsidRPr="00BA332D">
        <w:rPr>
          <w:rFonts w:ascii="Times New Roman" w:hAnsi="Times New Roman" w:cs="Times New Roman"/>
          <w:sz w:val="28"/>
          <w:szCs w:val="28"/>
        </w:rPr>
        <w:t>и</w:t>
      </w:r>
      <w:r w:rsidR="00FA7BEB" w:rsidRPr="00BA332D">
        <w:rPr>
          <w:rFonts w:ascii="Times New Roman" w:hAnsi="Times New Roman" w:cs="Times New Roman"/>
          <w:sz w:val="28"/>
          <w:szCs w:val="28"/>
        </w:rPr>
        <w:t>ческого образования. Распоряжение министерства образования и науки Хабаровского края от 25.11.2014</w:t>
      </w:r>
      <w:r w:rsidR="002B7973" w:rsidRPr="00BA332D">
        <w:rPr>
          <w:rFonts w:ascii="Times New Roman" w:hAnsi="Times New Roman" w:cs="Times New Roman"/>
          <w:sz w:val="28"/>
          <w:szCs w:val="28"/>
        </w:rPr>
        <w:t>г.</w:t>
      </w:r>
      <w:r w:rsidR="00FA7BEB" w:rsidRPr="00BA332D">
        <w:rPr>
          <w:rFonts w:ascii="Times New Roman" w:hAnsi="Times New Roman" w:cs="Times New Roman"/>
          <w:sz w:val="28"/>
          <w:szCs w:val="28"/>
        </w:rPr>
        <w:t>№ 1946.</w:t>
      </w:r>
    </w:p>
    <w:p w:rsidR="00456EAE" w:rsidRPr="0053613B" w:rsidRDefault="00456EAE" w:rsidP="002601EA">
      <w:pPr>
        <w:pStyle w:val="a7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О создании педагогического образовательного кластера. Распор</w:t>
      </w:r>
      <w:r w:rsidRPr="00BA332D">
        <w:rPr>
          <w:rFonts w:ascii="Times New Roman" w:hAnsi="Times New Roman" w:cs="Times New Roman"/>
          <w:sz w:val="28"/>
          <w:szCs w:val="28"/>
        </w:rPr>
        <w:t>я</w:t>
      </w:r>
      <w:r w:rsidRPr="00BA332D">
        <w:rPr>
          <w:rFonts w:ascii="Times New Roman" w:hAnsi="Times New Roman" w:cs="Times New Roman"/>
          <w:sz w:val="28"/>
          <w:szCs w:val="28"/>
        </w:rPr>
        <w:t xml:space="preserve">жение министерства образования и науки Хабаровского края от 20.11.2015 № </w:t>
      </w:r>
      <w:r w:rsidRPr="0053613B">
        <w:rPr>
          <w:rFonts w:ascii="Times New Roman" w:hAnsi="Times New Roman" w:cs="Times New Roman"/>
          <w:sz w:val="28"/>
          <w:szCs w:val="28"/>
        </w:rPr>
        <w:t>2452.</w:t>
      </w:r>
      <w:r w:rsidR="005F13B2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8A038E" w:rsidRPr="0053613B" w:rsidRDefault="00315F9A" w:rsidP="002601EA">
      <w:pPr>
        <w:pStyle w:val="a7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13B">
        <w:rPr>
          <w:rFonts w:ascii="Times New Roman" w:hAnsi="Times New Roman" w:cs="Times New Roman"/>
          <w:sz w:val="28"/>
          <w:szCs w:val="28"/>
        </w:rPr>
        <w:t xml:space="preserve">Положение о педагогическом образовательном кластере. </w:t>
      </w:r>
      <w:r w:rsidR="0053613B" w:rsidRPr="0053613B">
        <w:rPr>
          <w:rFonts w:ascii="Times New Roman" w:hAnsi="Times New Roman" w:cs="Times New Roman"/>
          <w:sz w:val="28"/>
          <w:szCs w:val="28"/>
        </w:rPr>
        <w:t>Распор</w:t>
      </w:r>
      <w:r w:rsidR="0053613B" w:rsidRPr="0053613B">
        <w:rPr>
          <w:rFonts w:ascii="Times New Roman" w:hAnsi="Times New Roman" w:cs="Times New Roman"/>
          <w:sz w:val="28"/>
          <w:szCs w:val="28"/>
        </w:rPr>
        <w:t>я</w:t>
      </w:r>
      <w:r w:rsidR="0053613B" w:rsidRPr="0053613B">
        <w:rPr>
          <w:rFonts w:ascii="Times New Roman" w:hAnsi="Times New Roman" w:cs="Times New Roman"/>
          <w:sz w:val="28"/>
          <w:szCs w:val="28"/>
        </w:rPr>
        <w:t>жение министерства образования и науки Хабаровс</w:t>
      </w:r>
      <w:r w:rsidR="00DA7E94">
        <w:rPr>
          <w:rFonts w:ascii="Times New Roman" w:hAnsi="Times New Roman" w:cs="Times New Roman"/>
          <w:sz w:val="28"/>
          <w:szCs w:val="28"/>
        </w:rPr>
        <w:t xml:space="preserve">кого края  от 29.06.2016 № 1197 (Приложение </w:t>
      </w:r>
      <w:r w:rsidR="005F13B2">
        <w:rPr>
          <w:rFonts w:ascii="Times New Roman" w:hAnsi="Times New Roman" w:cs="Times New Roman"/>
          <w:sz w:val="28"/>
          <w:szCs w:val="28"/>
        </w:rPr>
        <w:t>2</w:t>
      </w:r>
      <w:r w:rsidR="00DA7E94">
        <w:rPr>
          <w:rFonts w:ascii="Times New Roman" w:hAnsi="Times New Roman" w:cs="Times New Roman"/>
          <w:sz w:val="28"/>
          <w:szCs w:val="28"/>
        </w:rPr>
        <w:t>)</w:t>
      </w:r>
    </w:p>
    <w:p w:rsidR="00493293" w:rsidRPr="008A038E" w:rsidRDefault="00493293" w:rsidP="002601EA">
      <w:pPr>
        <w:pStyle w:val="a7"/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8A038E">
        <w:rPr>
          <w:rFonts w:ascii="Times New Roman" w:hAnsi="Times New Roman" w:cs="Times New Roman"/>
          <w:b/>
          <w:sz w:val="28"/>
          <w:szCs w:val="28"/>
        </w:rPr>
        <w:lastRenderedPageBreak/>
        <w:t>ОПИСАНИЕ ОБРАЗОВАТЕЛЬНОЙ ПРАКТИКИ</w:t>
      </w:r>
    </w:p>
    <w:p w:rsidR="00FB5A3A" w:rsidRPr="00BA332D" w:rsidRDefault="00593BDA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Распоряжением министерства образования и науки Хабаровского края от 20.11.2015 № 2452 создан педагогический образовательный кл</w:t>
      </w:r>
      <w:r w:rsidRPr="00BA332D">
        <w:rPr>
          <w:rFonts w:ascii="Times New Roman" w:hAnsi="Times New Roman" w:cs="Times New Roman"/>
          <w:sz w:val="28"/>
          <w:szCs w:val="28"/>
        </w:rPr>
        <w:t>а</w:t>
      </w:r>
      <w:r w:rsidRPr="00BA332D">
        <w:rPr>
          <w:rFonts w:ascii="Times New Roman" w:hAnsi="Times New Roman" w:cs="Times New Roman"/>
          <w:sz w:val="28"/>
          <w:szCs w:val="28"/>
        </w:rPr>
        <w:t>стер</w:t>
      </w:r>
      <w:r w:rsidR="00D70C8A">
        <w:rPr>
          <w:rFonts w:ascii="Times New Roman" w:hAnsi="Times New Roman" w:cs="Times New Roman"/>
          <w:sz w:val="28"/>
          <w:szCs w:val="28"/>
        </w:rPr>
        <w:t xml:space="preserve">. </w:t>
      </w:r>
      <w:r w:rsidR="007C0AB1" w:rsidRPr="00BA332D">
        <w:rPr>
          <w:rFonts w:ascii="Times New Roman" w:hAnsi="Times New Roman" w:cs="Times New Roman"/>
          <w:sz w:val="28"/>
          <w:szCs w:val="28"/>
        </w:rPr>
        <w:t>В</w:t>
      </w:r>
      <w:r w:rsidR="00FB5A3A" w:rsidRPr="00BA332D">
        <w:rPr>
          <w:rFonts w:ascii="Times New Roman" w:hAnsi="Times New Roman" w:cs="Times New Roman"/>
          <w:sz w:val="28"/>
          <w:szCs w:val="28"/>
        </w:rPr>
        <w:t xml:space="preserve"> состав кластера вошли: ФГБОУ ВПО </w:t>
      </w:r>
      <w:r w:rsidR="00FB5A3A" w:rsidRPr="00BA332D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FB5A3A" w:rsidRPr="00BA332D">
        <w:rPr>
          <w:rFonts w:ascii="Times New Roman" w:hAnsi="Times New Roman" w:cs="Times New Roman"/>
          <w:sz w:val="28"/>
          <w:szCs w:val="28"/>
        </w:rPr>
        <w:t>Тихоокеанский государс</w:t>
      </w:r>
      <w:r w:rsidR="00FB5A3A" w:rsidRPr="00BA332D">
        <w:rPr>
          <w:rFonts w:ascii="Times New Roman" w:hAnsi="Times New Roman" w:cs="Times New Roman"/>
          <w:sz w:val="28"/>
          <w:szCs w:val="28"/>
        </w:rPr>
        <w:t>т</w:t>
      </w:r>
      <w:r w:rsidR="00FB5A3A" w:rsidRPr="00BA332D">
        <w:rPr>
          <w:rFonts w:ascii="Times New Roman" w:hAnsi="Times New Roman" w:cs="Times New Roman"/>
          <w:sz w:val="28"/>
          <w:szCs w:val="28"/>
        </w:rPr>
        <w:t>венный университет</w:t>
      </w:r>
      <w:r w:rsidR="00FB5A3A" w:rsidRPr="00BA332D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DE7436" w:rsidRPr="00BA332D">
        <w:rPr>
          <w:rFonts w:ascii="Times New Roman" w:hAnsi="Times New Roman" w:cs="Times New Roman"/>
          <w:spacing w:val="-6"/>
          <w:sz w:val="28"/>
          <w:szCs w:val="28"/>
        </w:rPr>
        <w:t xml:space="preserve"> (ТОГУ)</w:t>
      </w:r>
      <w:r w:rsidR="00FB5A3A" w:rsidRPr="00BA332D">
        <w:rPr>
          <w:rFonts w:ascii="Times New Roman" w:hAnsi="Times New Roman" w:cs="Times New Roman"/>
          <w:sz w:val="28"/>
          <w:szCs w:val="28"/>
        </w:rPr>
        <w:t xml:space="preserve">, ФГБОУ ВПО </w:t>
      </w:r>
      <w:r w:rsidR="00FB5A3A" w:rsidRPr="00BA332D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FB5A3A" w:rsidRPr="00BA332D">
        <w:rPr>
          <w:rFonts w:ascii="Times New Roman" w:hAnsi="Times New Roman" w:cs="Times New Roman"/>
          <w:sz w:val="28"/>
          <w:szCs w:val="28"/>
        </w:rPr>
        <w:t>Амурский гуманитарно-педагогический государственный университет</w:t>
      </w:r>
      <w:r w:rsidR="00FB5A3A" w:rsidRPr="00BA332D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DE7436" w:rsidRPr="00BA332D">
        <w:rPr>
          <w:rFonts w:ascii="Times New Roman" w:hAnsi="Times New Roman" w:cs="Times New Roman"/>
          <w:spacing w:val="-6"/>
          <w:sz w:val="28"/>
          <w:szCs w:val="28"/>
        </w:rPr>
        <w:t xml:space="preserve"> (АмГПГУ)</w:t>
      </w:r>
      <w:r w:rsidR="00FB5A3A" w:rsidRPr="00BA332D">
        <w:rPr>
          <w:rFonts w:ascii="Times New Roman" w:hAnsi="Times New Roman" w:cs="Times New Roman"/>
          <w:sz w:val="28"/>
          <w:szCs w:val="28"/>
        </w:rPr>
        <w:t xml:space="preserve">, ФГБОУ ВПО </w:t>
      </w:r>
      <w:r w:rsidR="00FB5A3A" w:rsidRPr="00BA332D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FB5A3A" w:rsidRPr="00BA332D">
        <w:rPr>
          <w:rFonts w:ascii="Times New Roman" w:hAnsi="Times New Roman" w:cs="Times New Roman"/>
          <w:sz w:val="28"/>
          <w:szCs w:val="28"/>
        </w:rPr>
        <w:t>Дальневосточная государственная академия физической культуры</w:t>
      </w:r>
      <w:r w:rsidR="00FB5A3A" w:rsidRPr="00BA332D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DE7436" w:rsidRPr="00BA332D">
        <w:rPr>
          <w:rFonts w:ascii="Times New Roman" w:hAnsi="Times New Roman" w:cs="Times New Roman"/>
          <w:spacing w:val="-6"/>
          <w:sz w:val="28"/>
          <w:szCs w:val="28"/>
        </w:rPr>
        <w:t xml:space="preserve"> (ДВГАФК)</w:t>
      </w:r>
      <w:r w:rsidR="00FB5A3A" w:rsidRPr="00BA332D">
        <w:rPr>
          <w:rFonts w:ascii="Times New Roman" w:hAnsi="Times New Roman" w:cs="Times New Roman"/>
          <w:sz w:val="28"/>
          <w:szCs w:val="28"/>
        </w:rPr>
        <w:t xml:space="preserve">, ФГБОУ ВПО </w:t>
      </w:r>
      <w:r w:rsidR="00FB5A3A" w:rsidRPr="00BA332D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FB5A3A" w:rsidRPr="00BA332D">
        <w:rPr>
          <w:rFonts w:ascii="Times New Roman" w:hAnsi="Times New Roman" w:cs="Times New Roman"/>
          <w:sz w:val="28"/>
          <w:szCs w:val="28"/>
        </w:rPr>
        <w:t>Хабаровский государственный  институт кул</w:t>
      </w:r>
      <w:r w:rsidR="00FB5A3A" w:rsidRPr="00BA332D">
        <w:rPr>
          <w:rFonts w:ascii="Times New Roman" w:hAnsi="Times New Roman" w:cs="Times New Roman"/>
          <w:sz w:val="28"/>
          <w:szCs w:val="28"/>
        </w:rPr>
        <w:t>ь</w:t>
      </w:r>
      <w:r w:rsidR="00FB5A3A" w:rsidRPr="00BA332D">
        <w:rPr>
          <w:rFonts w:ascii="Times New Roman" w:hAnsi="Times New Roman" w:cs="Times New Roman"/>
          <w:sz w:val="28"/>
          <w:szCs w:val="28"/>
        </w:rPr>
        <w:t>туры</w:t>
      </w:r>
      <w:r w:rsidR="00FB5A3A" w:rsidRPr="00BA332D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DE7436" w:rsidRPr="00BA332D">
        <w:rPr>
          <w:rFonts w:ascii="Times New Roman" w:hAnsi="Times New Roman" w:cs="Times New Roman"/>
          <w:spacing w:val="-6"/>
          <w:sz w:val="28"/>
          <w:szCs w:val="28"/>
        </w:rPr>
        <w:t xml:space="preserve"> (ХГИК)</w:t>
      </w:r>
      <w:r w:rsidR="00FB5A3A" w:rsidRPr="00BA332D">
        <w:rPr>
          <w:rFonts w:ascii="Times New Roman" w:hAnsi="Times New Roman" w:cs="Times New Roman"/>
          <w:sz w:val="28"/>
          <w:szCs w:val="28"/>
        </w:rPr>
        <w:t xml:space="preserve">, КГБОУ ДПО </w:t>
      </w:r>
      <w:r w:rsidR="00FB5A3A" w:rsidRPr="00BA332D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FB5A3A" w:rsidRPr="00BA332D">
        <w:rPr>
          <w:rFonts w:ascii="Times New Roman" w:hAnsi="Times New Roman" w:cs="Times New Roman"/>
          <w:sz w:val="28"/>
          <w:szCs w:val="28"/>
        </w:rPr>
        <w:t>Хабаровский краевой институт развития о</w:t>
      </w:r>
      <w:r w:rsidR="00FB5A3A" w:rsidRPr="00BA332D">
        <w:rPr>
          <w:rFonts w:ascii="Times New Roman" w:hAnsi="Times New Roman" w:cs="Times New Roman"/>
          <w:sz w:val="28"/>
          <w:szCs w:val="28"/>
        </w:rPr>
        <w:t>б</w:t>
      </w:r>
      <w:r w:rsidR="00FB5A3A" w:rsidRPr="00BA332D">
        <w:rPr>
          <w:rFonts w:ascii="Times New Roman" w:hAnsi="Times New Roman" w:cs="Times New Roman"/>
          <w:sz w:val="28"/>
          <w:szCs w:val="28"/>
        </w:rPr>
        <w:t>разования</w:t>
      </w:r>
      <w:r w:rsidR="00FB5A3A" w:rsidRPr="00BA332D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DE7436" w:rsidRPr="00BA332D">
        <w:rPr>
          <w:rFonts w:ascii="Times New Roman" w:hAnsi="Times New Roman" w:cs="Times New Roman"/>
          <w:spacing w:val="-6"/>
          <w:sz w:val="28"/>
          <w:szCs w:val="28"/>
        </w:rPr>
        <w:t xml:space="preserve"> (ХК ИРО)</w:t>
      </w:r>
      <w:r w:rsidR="00FB5A3A" w:rsidRPr="00BA332D">
        <w:rPr>
          <w:rFonts w:ascii="Times New Roman" w:hAnsi="Times New Roman" w:cs="Times New Roman"/>
          <w:sz w:val="28"/>
          <w:szCs w:val="28"/>
        </w:rPr>
        <w:t xml:space="preserve">, КГБОУ ДПО </w:t>
      </w:r>
      <w:r w:rsidR="00FB5A3A" w:rsidRPr="00BA332D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FB5A3A" w:rsidRPr="00BA332D">
        <w:rPr>
          <w:rFonts w:ascii="Times New Roman" w:hAnsi="Times New Roman" w:cs="Times New Roman"/>
          <w:sz w:val="28"/>
          <w:szCs w:val="28"/>
        </w:rPr>
        <w:t>Хабаровский краевой институт пер</w:t>
      </w:r>
      <w:r w:rsidR="00FB5A3A" w:rsidRPr="00BA332D">
        <w:rPr>
          <w:rFonts w:ascii="Times New Roman" w:hAnsi="Times New Roman" w:cs="Times New Roman"/>
          <w:sz w:val="28"/>
          <w:szCs w:val="28"/>
        </w:rPr>
        <w:t>е</w:t>
      </w:r>
      <w:r w:rsidR="00FB5A3A" w:rsidRPr="00BA332D">
        <w:rPr>
          <w:rFonts w:ascii="Times New Roman" w:hAnsi="Times New Roman" w:cs="Times New Roman"/>
          <w:sz w:val="28"/>
          <w:szCs w:val="28"/>
        </w:rPr>
        <w:t>подготовки и повышения квалификации в сфере профессионального обр</w:t>
      </w:r>
      <w:r w:rsidR="00FB5A3A" w:rsidRPr="00BA332D">
        <w:rPr>
          <w:rFonts w:ascii="Times New Roman" w:hAnsi="Times New Roman" w:cs="Times New Roman"/>
          <w:sz w:val="28"/>
          <w:szCs w:val="28"/>
        </w:rPr>
        <w:t>а</w:t>
      </w:r>
      <w:r w:rsidR="00FB5A3A" w:rsidRPr="00BA332D">
        <w:rPr>
          <w:rFonts w:ascii="Times New Roman" w:hAnsi="Times New Roman" w:cs="Times New Roman"/>
          <w:sz w:val="28"/>
          <w:szCs w:val="28"/>
        </w:rPr>
        <w:t>зования</w:t>
      </w:r>
      <w:r w:rsidR="00FB5A3A" w:rsidRPr="00BA332D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DE7436" w:rsidRPr="00BA332D">
        <w:rPr>
          <w:rFonts w:ascii="Times New Roman" w:hAnsi="Times New Roman" w:cs="Times New Roman"/>
          <w:spacing w:val="-6"/>
          <w:sz w:val="28"/>
          <w:szCs w:val="28"/>
        </w:rPr>
        <w:t xml:space="preserve"> (ХК ИППК СПО)</w:t>
      </w:r>
      <w:r w:rsidR="00FB5A3A" w:rsidRPr="00BA332D">
        <w:rPr>
          <w:rFonts w:ascii="Times New Roman" w:hAnsi="Times New Roman" w:cs="Times New Roman"/>
          <w:sz w:val="28"/>
          <w:szCs w:val="28"/>
        </w:rPr>
        <w:t xml:space="preserve">, КГАОУ </w:t>
      </w:r>
      <w:r w:rsidR="00FB5A3A" w:rsidRPr="00BA332D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FB5A3A" w:rsidRPr="00BA332D">
        <w:rPr>
          <w:rFonts w:ascii="Times New Roman" w:hAnsi="Times New Roman" w:cs="Times New Roman"/>
          <w:sz w:val="28"/>
          <w:szCs w:val="28"/>
        </w:rPr>
        <w:t>Краевой центр образования</w:t>
      </w:r>
      <w:r w:rsidR="00FB5A3A" w:rsidRPr="00BA332D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DE7436" w:rsidRPr="00BA332D">
        <w:rPr>
          <w:rFonts w:ascii="Times New Roman" w:hAnsi="Times New Roman" w:cs="Times New Roman"/>
          <w:spacing w:val="-6"/>
          <w:sz w:val="28"/>
          <w:szCs w:val="28"/>
        </w:rPr>
        <w:t xml:space="preserve"> (КЦО)</w:t>
      </w:r>
      <w:r w:rsidR="00FB5A3A" w:rsidRPr="00BA332D">
        <w:rPr>
          <w:rFonts w:ascii="Times New Roman" w:hAnsi="Times New Roman" w:cs="Times New Roman"/>
          <w:sz w:val="28"/>
          <w:szCs w:val="28"/>
        </w:rPr>
        <w:t>.</w:t>
      </w:r>
    </w:p>
    <w:p w:rsidR="003C6E2E" w:rsidRPr="00BA332D" w:rsidRDefault="003C6E2E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Образовательный кластер – неформальное сообщество образовател</w:t>
      </w:r>
      <w:r w:rsidRPr="00BA332D">
        <w:rPr>
          <w:rFonts w:ascii="Times New Roman" w:hAnsi="Times New Roman" w:cs="Times New Roman"/>
          <w:sz w:val="28"/>
          <w:szCs w:val="28"/>
        </w:rPr>
        <w:t>ь</w:t>
      </w:r>
      <w:r w:rsidRPr="00BA332D">
        <w:rPr>
          <w:rFonts w:ascii="Times New Roman" w:hAnsi="Times New Roman" w:cs="Times New Roman"/>
          <w:sz w:val="28"/>
          <w:szCs w:val="28"/>
        </w:rPr>
        <w:t>ных организаций, характеризующееся совокупностью устойчивых, мног</w:t>
      </w:r>
      <w:r w:rsidRPr="00BA332D">
        <w:rPr>
          <w:rFonts w:ascii="Times New Roman" w:hAnsi="Times New Roman" w:cs="Times New Roman"/>
          <w:sz w:val="28"/>
          <w:szCs w:val="28"/>
        </w:rPr>
        <w:t>о</w:t>
      </w:r>
      <w:r w:rsidRPr="00BA332D">
        <w:rPr>
          <w:rFonts w:ascii="Times New Roman" w:hAnsi="Times New Roman" w:cs="Times New Roman"/>
          <w:sz w:val="28"/>
          <w:szCs w:val="28"/>
        </w:rPr>
        <w:t>сторонних, регулярно воспроизводящихся формальных и неформальных взаимосвязей между образовательными/необразовательными организаци</w:t>
      </w:r>
      <w:r w:rsidRPr="00BA332D">
        <w:rPr>
          <w:rFonts w:ascii="Times New Roman" w:hAnsi="Times New Roman" w:cs="Times New Roman"/>
          <w:sz w:val="28"/>
          <w:szCs w:val="28"/>
        </w:rPr>
        <w:t>я</w:t>
      </w:r>
      <w:r w:rsidRPr="00BA332D">
        <w:rPr>
          <w:rFonts w:ascii="Times New Roman" w:hAnsi="Times New Roman" w:cs="Times New Roman"/>
          <w:sz w:val="28"/>
          <w:szCs w:val="28"/>
        </w:rPr>
        <w:t>ми</w:t>
      </w:r>
      <w:r w:rsidR="00CA3017" w:rsidRPr="00BA332D">
        <w:rPr>
          <w:rFonts w:ascii="Times New Roman" w:hAnsi="Times New Roman" w:cs="Times New Roman"/>
          <w:sz w:val="28"/>
          <w:szCs w:val="28"/>
        </w:rPr>
        <w:t xml:space="preserve">. Педагогический образовательный кластер предполагает </w:t>
      </w:r>
      <w:r w:rsidR="00E90744" w:rsidRPr="00BA332D">
        <w:rPr>
          <w:rFonts w:ascii="Times New Roman" w:hAnsi="Times New Roman" w:cs="Times New Roman"/>
          <w:sz w:val="28"/>
          <w:szCs w:val="28"/>
        </w:rPr>
        <w:t>выработк</w:t>
      </w:r>
      <w:r w:rsidR="00CA3017" w:rsidRPr="00BA332D">
        <w:rPr>
          <w:rFonts w:ascii="Times New Roman" w:hAnsi="Times New Roman" w:cs="Times New Roman"/>
          <w:sz w:val="28"/>
          <w:szCs w:val="28"/>
        </w:rPr>
        <w:t>у</w:t>
      </w:r>
      <w:r w:rsidR="00E90744" w:rsidRPr="00BA332D">
        <w:rPr>
          <w:rFonts w:ascii="Times New Roman" w:hAnsi="Times New Roman" w:cs="Times New Roman"/>
          <w:sz w:val="28"/>
          <w:szCs w:val="28"/>
        </w:rPr>
        <w:t xml:space="preserve"> с</w:t>
      </w:r>
      <w:r w:rsidR="00E90744" w:rsidRPr="00BA332D">
        <w:rPr>
          <w:rFonts w:ascii="Times New Roman" w:hAnsi="Times New Roman" w:cs="Times New Roman"/>
          <w:sz w:val="28"/>
          <w:szCs w:val="28"/>
        </w:rPr>
        <w:t>о</w:t>
      </w:r>
      <w:r w:rsidR="00E90744" w:rsidRPr="00BA332D">
        <w:rPr>
          <w:rFonts w:ascii="Times New Roman" w:hAnsi="Times New Roman" w:cs="Times New Roman"/>
          <w:sz w:val="28"/>
          <w:szCs w:val="28"/>
        </w:rPr>
        <w:t>вместной стратегии профессиональной подготовки педагогов</w:t>
      </w:r>
      <w:r w:rsidR="00CA3017" w:rsidRPr="00BA332D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Pr="00BA332D">
        <w:rPr>
          <w:rFonts w:ascii="Times New Roman" w:hAnsi="Times New Roman" w:cs="Times New Roman"/>
          <w:sz w:val="28"/>
          <w:szCs w:val="28"/>
        </w:rPr>
        <w:t>использова</w:t>
      </w:r>
      <w:r w:rsidR="00CA3017" w:rsidRPr="00BA332D">
        <w:rPr>
          <w:rFonts w:ascii="Times New Roman" w:hAnsi="Times New Roman" w:cs="Times New Roman"/>
          <w:sz w:val="28"/>
          <w:szCs w:val="28"/>
        </w:rPr>
        <w:t>ния и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>нтеллектуальных, технологических, программно-методических, информационных, материально-технических, кад</w:t>
      </w:r>
      <w:r w:rsidR="00CA3017" w:rsidRPr="00BA332D">
        <w:rPr>
          <w:rFonts w:ascii="Times New Roman" w:hAnsi="Times New Roman" w:cs="Times New Roman"/>
          <w:color w:val="000000"/>
          <w:sz w:val="28"/>
          <w:szCs w:val="28"/>
        </w:rPr>
        <w:t xml:space="preserve">ровых и других </w:t>
      </w:r>
      <w:r w:rsidRPr="00BA332D">
        <w:rPr>
          <w:rFonts w:ascii="Times New Roman" w:hAnsi="Times New Roman" w:cs="Times New Roman"/>
          <w:sz w:val="28"/>
          <w:szCs w:val="28"/>
        </w:rPr>
        <w:t>ресурсов</w:t>
      </w:r>
      <w:r w:rsidR="00CA3017" w:rsidRPr="00BA332D">
        <w:rPr>
          <w:rFonts w:ascii="Times New Roman" w:hAnsi="Times New Roman" w:cs="Times New Roman"/>
          <w:sz w:val="28"/>
          <w:szCs w:val="28"/>
        </w:rPr>
        <w:t xml:space="preserve"> его участников</w:t>
      </w:r>
      <w:r w:rsidRPr="00BA332D">
        <w:rPr>
          <w:rFonts w:ascii="Times New Roman" w:hAnsi="Times New Roman" w:cs="Times New Roman"/>
          <w:sz w:val="28"/>
          <w:szCs w:val="28"/>
        </w:rPr>
        <w:t>.</w:t>
      </w:r>
    </w:p>
    <w:p w:rsidR="003C6E2E" w:rsidRPr="00BA332D" w:rsidRDefault="003C6E2E" w:rsidP="002601EA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1E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Отличительными особенностями образовательного кластера выст</w:t>
      </w:r>
      <w:r w:rsidRPr="002601E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у</w:t>
      </w:r>
      <w:r w:rsidRPr="002601E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пают следующие</w:t>
      </w:r>
      <w:r w:rsidRPr="00BA33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C6E2E" w:rsidRPr="00BA332D" w:rsidRDefault="003C6E2E" w:rsidP="002601EA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1E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– главный продукт – образовательные услуги и, соответственно, о</w:t>
      </w:r>
      <w:r w:rsidRPr="002601E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б</w:t>
      </w:r>
      <w:r w:rsidRPr="002601E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разовательный процесс, охватывающий разные ступени образования: от дошкольного до высшего</w:t>
      </w:r>
      <w:r w:rsidRPr="00BA33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C6E2E" w:rsidRPr="00BA332D" w:rsidRDefault="003C6E2E" w:rsidP="002601EA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72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5D72F4">
        <w:rPr>
          <w:rFonts w:ascii="Times New Roman" w:hAnsi="Times New Roman" w:cs="Times New Roman"/>
          <w:color w:val="000000"/>
          <w:sz w:val="28"/>
          <w:szCs w:val="28"/>
        </w:rPr>
        <w:t>нацелен</w:t>
      </w:r>
      <w:r w:rsidRPr="002601EA">
        <w:rPr>
          <w:rFonts w:ascii="Times New Roman" w:hAnsi="Times New Roman" w:cs="Times New Roman"/>
          <w:color w:val="000000"/>
          <w:sz w:val="28"/>
          <w:szCs w:val="28"/>
        </w:rPr>
        <w:t xml:space="preserve"> на совершенствование образовательного и научного пр</w:t>
      </w:r>
      <w:r w:rsidRPr="002601E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601EA">
        <w:rPr>
          <w:rFonts w:ascii="Times New Roman" w:hAnsi="Times New Roman" w:cs="Times New Roman"/>
          <w:color w:val="000000"/>
          <w:sz w:val="28"/>
          <w:szCs w:val="28"/>
        </w:rPr>
        <w:t>цессов профессиональной подготовки специалистов;</w:t>
      </w:r>
    </w:p>
    <w:p w:rsidR="003C6E2E" w:rsidRPr="00BA332D" w:rsidRDefault="003C6E2E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72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lastRenderedPageBreak/>
        <w:t>– о</w:t>
      </w:r>
      <w:r w:rsidRPr="005D72F4">
        <w:rPr>
          <w:rFonts w:ascii="Times New Roman" w:hAnsi="Times New Roman" w:cs="Times New Roman"/>
          <w:color w:val="000000"/>
          <w:sz w:val="28"/>
          <w:szCs w:val="28"/>
        </w:rPr>
        <w:t>ценка роли кластера – есть оценка роли</w:t>
      </w:r>
      <w:r w:rsidRPr="00BA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участников в развитии </w:t>
      </w:r>
      <w:r w:rsidRPr="00D54223">
        <w:rPr>
          <w:rFonts w:ascii="Times New Roman" w:hAnsi="Times New Roman" w:cs="Times New Roman"/>
          <w:color w:val="000000"/>
          <w:sz w:val="28"/>
          <w:szCs w:val="28"/>
        </w:rPr>
        <w:t>образования (</w:t>
      </w:r>
      <w:r w:rsidRPr="005D72F4">
        <w:rPr>
          <w:rFonts w:ascii="Times New Roman" w:hAnsi="Times New Roman" w:cs="Times New Roman"/>
          <w:color w:val="000000"/>
          <w:sz w:val="28"/>
          <w:szCs w:val="28"/>
        </w:rPr>
        <w:t>в общем объеме оказанных образовательных услуг</w:t>
      </w:r>
      <w:r w:rsidRPr="00BA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0F496F" w:rsidRPr="00BA332D" w:rsidRDefault="003C6E2E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23">
        <w:rPr>
          <w:rFonts w:ascii="Times New Roman" w:hAnsi="Times New Roman" w:cs="Times New Roman"/>
          <w:sz w:val="28"/>
          <w:szCs w:val="28"/>
        </w:rPr>
        <w:t xml:space="preserve">Разработан инновационный механизм управления в соответствии с целями и задачами проекта. </w:t>
      </w:r>
      <w:r w:rsidRPr="00D54223">
        <w:rPr>
          <w:rFonts w:ascii="Times New Roman" w:hAnsi="Times New Roman" w:cs="Times New Roman"/>
          <w:color w:val="000000"/>
          <w:sz w:val="28"/>
          <w:szCs w:val="28"/>
        </w:rPr>
        <w:t>Оператором проекта выступает Хабаровский педагогический колледж, заказчиком – министерство образования и науки Хабаровского края</w:t>
      </w:r>
      <w:r w:rsidR="007E55E7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3, 4)</w:t>
      </w:r>
      <w:r w:rsidRPr="00D54223">
        <w:rPr>
          <w:rFonts w:ascii="Times New Roman" w:hAnsi="Times New Roman" w:cs="Times New Roman"/>
          <w:color w:val="000000"/>
          <w:sz w:val="28"/>
          <w:szCs w:val="28"/>
        </w:rPr>
        <w:t>. Координацию основных направл</w:t>
      </w:r>
      <w:r w:rsidRPr="00D5422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54223">
        <w:rPr>
          <w:rFonts w:ascii="Times New Roman" w:hAnsi="Times New Roman" w:cs="Times New Roman"/>
          <w:color w:val="000000"/>
          <w:sz w:val="28"/>
          <w:szCs w:val="28"/>
        </w:rPr>
        <w:t xml:space="preserve">ний и мероприятий образовательного </w:t>
      </w:r>
      <w:r w:rsidRPr="00B302E8">
        <w:rPr>
          <w:rFonts w:ascii="Times New Roman" w:hAnsi="Times New Roman" w:cs="Times New Roman"/>
          <w:color w:val="000000"/>
          <w:sz w:val="28"/>
          <w:szCs w:val="28"/>
        </w:rPr>
        <w:t>кластера осуществляет координац</w:t>
      </w:r>
      <w:r w:rsidRPr="00B302E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302E8">
        <w:rPr>
          <w:rFonts w:ascii="Times New Roman" w:hAnsi="Times New Roman" w:cs="Times New Roman"/>
          <w:color w:val="000000"/>
          <w:sz w:val="28"/>
          <w:szCs w:val="28"/>
        </w:rPr>
        <w:t>онный</w:t>
      </w:r>
      <w:r w:rsidRPr="007E55E7">
        <w:rPr>
          <w:rFonts w:ascii="Times New Roman" w:hAnsi="Times New Roman" w:cs="Times New Roman"/>
          <w:color w:val="000000"/>
          <w:sz w:val="28"/>
          <w:szCs w:val="28"/>
        </w:rPr>
        <w:t xml:space="preserve"> совет </w:t>
      </w:r>
      <w:r w:rsidRPr="00BA332D">
        <w:rPr>
          <w:rFonts w:ascii="Times New Roman" w:hAnsi="Times New Roman" w:cs="Times New Roman"/>
          <w:sz w:val="28"/>
          <w:szCs w:val="28"/>
        </w:rPr>
        <w:t>по модернизации педагогического образования при мин</w:t>
      </w:r>
      <w:r w:rsidRPr="00BA332D">
        <w:rPr>
          <w:rFonts w:ascii="Times New Roman" w:hAnsi="Times New Roman" w:cs="Times New Roman"/>
          <w:sz w:val="28"/>
          <w:szCs w:val="28"/>
        </w:rPr>
        <w:t>и</w:t>
      </w:r>
      <w:r w:rsidRPr="00BA332D">
        <w:rPr>
          <w:rFonts w:ascii="Times New Roman" w:hAnsi="Times New Roman" w:cs="Times New Roman"/>
          <w:sz w:val="28"/>
          <w:szCs w:val="28"/>
        </w:rPr>
        <w:t>стерстве образования и науки края, созданный в ноябре 2014 года</w:t>
      </w:r>
      <w:r w:rsidR="008E2325">
        <w:rPr>
          <w:rFonts w:ascii="Times New Roman" w:hAnsi="Times New Roman" w:cs="Times New Roman"/>
          <w:sz w:val="28"/>
          <w:szCs w:val="28"/>
        </w:rPr>
        <w:t xml:space="preserve">. </w:t>
      </w:r>
      <w:r w:rsidR="000F496F" w:rsidRPr="00BA332D">
        <w:rPr>
          <w:rFonts w:ascii="Times New Roman" w:hAnsi="Times New Roman" w:cs="Times New Roman"/>
          <w:sz w:val="28"/>
          <w:szCs w:val="28"/>
        </w:rPr>
        <w:t>Коо</w:t>
      </w:r>
      <w:r w:rsidR="000F496F" w:rsidRPr="00BA332D">
        <w:rPr>
          <w:rFonts w:ascii="Times New Roman" w:hAnsi="Times New Roman" w:cs="Times New Roman"/>
          <w:sz w:val="28"/>
          <w:szCs w:val="28"/>
        </w:rPr>
        <w:t>р</w:t>
      </w:r>
      <w:r w:rsidR="000F496F" w:rsidRPr="00BA332D">
        <w:rPr>
          <w:rFonts w:ascii="Times New Roman" w:hAnsi="Times New Roman" w:cs="Times New Roman"/>
          <w:sz w:val="28"/>
          <w:szCs w:val="28"/>
        </w:rPr>
        <w:t>динационный совет организует проведение совещаний руководителей, операторов и соис</w:t>
      </w:r>
      <w:r w:rsidR="000F496F" w:rsidRPr="00BA332D">
        <w:rPr>
          <w:rFonts w:ascii="Times New Roman" w:hAnsi="Times New Roman" w:cs="Times New Roman"/>
          <w:sz w:val="28"/>
          <w:szCs w:val="28"/>
        </w:rPr>
        <w:softHyphen/>
        <w:t>полнителей проекта (</w:t>
      </w:r>
      <w:hyperlink r:id="rId9" w:history="1">
        <w:r w:rsidR="000F496F" w:rsidRPr="00BA332D">
          <w:rPr>
            <w:rStyle w:val="a3"/>
            <w:rFonts w:ascii="Times New Roman" w:hAnsi="Times New Roman" w:cs="Times New Roman"/>
            <w:sz w:val="28"/>
            <w:szCs w:val="28"/>
          </w:rPr>
          <w:t>http://minobr.khb.ru/?id=2717/</w:t>
        </w:r>
      </w:hyperlink>
      <w:r w:rsidR="000F496F" w:rsidRPr="00BA332D">
        <w:rPr>
          <w:rFonts w:ascii="Times New Roman" w:hAnsi="Times New Roman" w:cs="Times New Roman"/>
          <w:sz w:val="28"/>
          <w:szCs w:val="28"/>
        </w:rPr>
        <w:t>).</w:t>
      </w:r>
    </w:p>
    <w:p w:rsidR="00BD52A2" w:rsidRPr="00BA332D" w:rsidRDefault="00BD52A2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593BDA" w:rsidRPr="00BA332D">
        <w:rPr>
          <w:rFonts w:ascii="Times New Roman" w:hAnsi="Times New Roman" w:cs="Times New Roman"/>
          <w:sz w:val="28"/>
          <w:szCs w:val="28"/>
        </w:rPr>
        <w:t>кластерного</w:t>
      </w:r>
      <w:r w:rsidRPr="00BA332D">
        <w:rPr>
          <w:rFonts w:ascii="Times New Roman" w:hAnsi="Times New Roman" w:cs="Times New Roman"/>
          <w:sz w:val="28"/>
          <w:szCs w:val="28"/>
        </w:rPr>
        <w:t xml:space="preserve"> взаимодействия образовательных организ</w:t>
      </w:r>
      <w:r w:rsidRPr="00BA332D">
        <w:rPr>
          <w:rFonts w:ascii="Times New Roman" w:hAnsi="Times New Roman" w:cs="Times New Roman"/>
          <w:sz w:val="28"/>
          <w:szCs w:val="28"/>
        </w:rPr>
        <w:t>а</w:t>
      </w:r>
      <w:r w:rsidRPr="00BA332D">
        <w:rPr>
          <w:rFonts w:ascii="Times New Roman" w:hAnsi="Times New Roman" w:cs="Times New Roman"/>
          <w:sz w:val="28"/>
          <w:szCs w:val="28"/>
        </w:rPr>
        <w:t>ций</w:t>
      </w:r>
      <w:r w:rsidR="00593BDA" w:rsidRPr="00BA332D">
        <w:rPr>
          <w:rFonts w:ascii="Times New Roman" w:hAnsi="Times New Roman" w:cs="Times New Roman"/>
          <w:sz w:val="28"/>
          <w:szCs w:val="28"/>
        </w:rPr>
        <w:t xml:space="preserve">-участников кластера </w:t>
      </w:r>
      <w:r w:rsidRPr="00BA332D">
        <w:rPr>
          <w:rFonts w:ascii="Times New Roman" w:hAnsi="Times New Roman" w:cs="Times New Roman"/>
          <w:sz w:val="28"/>
          <w:szCs w:val="28"/>
        </w:rPr>
        <w:t>используется следующий комплекс организац</w:t>
      </w:r>
      <w:r w:rsidRPr="00BA332D">
        <w:rPr>
          <w:rFonts w:ascii="Times New Roman" w:hAnsi="Times New Roman" w:cs="Times New Roman"/>
          <w:sz w:val="28"/>
          <w:szCs w:val="28"/>
        </w:rPr>
        <w:t>и</w:t>
      </w:r>
      <w:r w:rsidRPr="00BA332D">
        <w:rPr>
          <w:rFonts w:ascii="Times New Roman" w:hAnsi="Times New Roman" w:cs="Times New Roman"/>
          <w:sz w:val="28"/>
          <w:szCs w:val="28"/>
        </w:rPr>
        <w:t>онно-правовых механизмов и нормативно-правовых документов:</w:t>
      </w:r>
    </w:p>
    <w:p w:rsidR="0098498D" w:rsidRPr="00BA332D" w:rsidRDefault="00BD52A2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–  договор с учредителем, краевое задание – определяют статус, о</w:t>
      </w:r>
      <w:r w:rsidRPr="00BA332D">
        <w:rPr>
          <w:rFonts w:ascii="Times New Roman" w:hAnsi="Times New Roman" w:cs="Times New Roman"/>
          <w:sz w:val="28"/>
          <w:szCs w:val="28"/>
        </w:rPr>
        <w:t>т</w:t>
      </w:r>
      <w:r w:rsidRPr="00BA332D">
        <w:rPr>
          <w:rFonts w:ascii="Times New Roman" w:hAnsi="Times New Roman" w:cs="Times New Roman"/>
          <w:sz w:val="28"/>
          <w:szCs w:val="28"/>
        </w:rPr>
        <w:t xml:space="preserve">ветственность участников </w:t>
      </w:r>
      <w:r w:rsidR="0098498D" w:rsidRPr="00BA332D">
        <w:rPr>
          <w:rFonts w:ascii="Times New Roman" w:hAnsi="Times New Roman" w:cs="Times New Roman"/>
          <w:sz w:val="28"/>
          <w:szCs w:val="28"/>
        </w:rPr>
        <w:t>кластера</w:t>
      </w:r>
      <w:r w:rsidRPr="00BA332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498D" w:rsidRPr="00BA332D" w:rsidRDefault="0098498D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 xml:space="preserve">– </w:t>
      </w:r>
      <w:r w:rsidR="00BD52A2" w:rsidRPr="00BA332D">
        <w:rPr>
          <w:rFonts w:ascii="Times New Roman" w:hAnsi="Times New Roman" w:cs="Times New Roman"/>
          <w:sz w:val="28"/>
          <w:szCs w:val="28"/>
        </w:rPr>
        <w:t>договор</w:t>
      </w:r>
      <w:r w:rsidRPr="00BA332D">
        <w:rPr>
          <w:rFonts w:ascii="Times New Roman" w:hAnsi="Times New Roman" w:cs="Times New Roman"/>
          <w:sz w:val="28"/>
          <w:szCs w:val="28"/>
        </w:rPr>
        <w:t>ы</w:t>
      </w:r>
      <w:r w:rsidR="00BD52A2" w:rsidRPr="00BA332D">
        <w:rPr>
          <w:rFonts w:ascii="Times New Roman" w:hAnsi="Times New Roman" w:cs="Times New Roman"/>
          <w:sz w:val="28"/>
          <w:szCs w:val="28"/>
        </w:rPr>
        <w:t xml:space="preserve"> о сотрудничестве – позволяют закрепить гражданско- правовые отношения участников взаимодействия и регулировать вопросы: проведения совместных мероприятий, использование собственности и д</w:t>
      </w:r>
      <w:r w:rsidR="00BD52A2" w:rsidRPr="00BA332D">
        <w:rPr>
          <w:rFonts w:ascii="Times New Roman" w:hAnsi="Times New Roman" w:cs="Times New Roman"/>
          <w:sz w:val="28"/>
          <w:szCs w:val="28"/>
        </w:rPr>
        <w:t>е</w:t>
      </w:r>
      <w:r w:rsidR="00BD52A2" w:rsidRPr="00BA332D">
        <w:rPr>
          <w:rFonts w:ascii="Times New Roman" w:hAnsi="Times New Roman" w:cs="Times New Roman"/>
          <w:sz w:val="28"/>
          <w:szCs w:val="28"/>
        </w:rPr>
        <w:t xml:space="preserve">нежных средств образовательных </w:t>
      </w:r>
      <w:r w:rsidRPr="00BA332D">
        <w:rPr>
          <w:rFonts w:ascii="Times New Roman" w:hAnsi="Times New Roman" w:cs="Times New Roman"/>
          <w:sz w:val="28"/>
          <w:szCs w:val="28"/>
        </w:rPr>
        <w:t>организаций</w:t>
      </w:r>
      <w:r w:rsidR="00BD52A2" w:rsidRPr="00BA332D">
        <w:rPr>
          <w:rFonts w:ascii="Times New Roman" w:hAnsi="Times New Roman" w:cs="Times New Roman"/>
          <w:sz w:val="28"/>
          <w:szCs w:val="28"/>
        </w:rPr>
        <w:t>, распределение кадровых ресурсов, полномочий и ответственности, организационные схемы и пр</w:t>
      </w:r>
      <w:r w:rsidR="00BD52A2" w:rsidRPr="00BA332D">
        <w:rPr>
          <w:rFonts w:ascii="Times New Roman" w:hAnsi="Times New Roman" w:cs="Times New Roman"/>
          <w:sz w:val="28"/>
          <w:szCs w:val="28"/>
        </w:rPr>
        <w:t>о</w:t>
      </w:r>
      <w:r w:rsidR="00BD52A2" w:rsidRPr="00BA332D">
        <w:rPr>
          <w:rFonts w:ascii="Times New Roman" w:hAnsi="Times New Roman" w:cs="Times New Roman"/>
          <w:sz w:val="28"/>
          <w:szCs w:val="28"/>
        </w:rPr>
        <w:t>цедуры управления совместной деятельностью и отчетности ее результ</w:t>
      </w:r>
      <w:r w:rsidR="00BD52A2" w:rsidRPr="00BA332D">
        <w:rPr>
          <w:rFonts w:ascii="Times New Roman" w:hAnsi="Times New Roman" w:cs="Times New Roman"/>
          <w:sz w:val="28"/>
          <w:szCs w:val="28"/>
        </w:rPr>
        <w:t>а</w:t>
      </w:r>
      <w:r w:rsidR="00BD52A2" w:rsidRPr="00BA332D">
        <w:rPr>
          <w:rFonts w:ascii="Times New Roman" w:hAnsi="Times New Roman" w:cs="Times New Roman"/>
          <w:sz w:val="28"/>
          <w:szCs w:val="28"/>
        </w:rPr>
        <w:t xml:space="preserve">тов; </w:t>
      </w:r>
    </w:p>
    <w:p w:rsidR="0098498D" w:rsidRPr="00BA332D" w:rsidRDefault="0098498D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 xml:space="preserve">– договоры о безвозмездном/возмездном оказании образовательных и иных услуг, трудовые договоры, </w:t>
      </w:r>
      <w:r w:rsidR="00BD52A2" w:rsidRPr="00BA332D">
        <w:rPr>
          <w:rFonts w:ascii="Times New Roman" w:hAnsi="Times New Roman" w:cs="Times New Roman"/>
          <w:sz w:val="28"/>
          <w:szCs w:val="28"/>
        </w:rPr>
        <w:t>договоры гражданско-правового хара</w:t>
      </w:r>
      <w:r w:rsidR="00BD52A2" w:rsidRPr="00BA332D">
        <w:rPr>
          <w:rFonts w:ascii="Times New Roman" w:hAnsi="Times New Roman" w:cs="Times New Roman"/>
          <w:sz w:val="28"/>
          <w:szCs w:val="28"/>
        </w:rPr>
        <w:t>к</w:t>
      </w:r>
      <w:r w:rsidR="00BD52A2" w:rsidRPr="00BA332D">
        <w:rPr>
          <w:rFonts w:ascii="Times New Roman" w:hAnsi="Times New Roman" w:cs="Times New Roman"/>
          <w:sz w:val="28"/>
          <w:szCs w:val="28"/>
        </w:rPr>
        <w:t xml:space="preserve">тера – определяют правила отношений участников </w:t>
      </w:r>
      <w:r w:rsidRPr="00BA332D">
        <w:rPr>
          <w:rFonts w:ascii="Times New Roman" w:hAnsi="Times New Roman" w:cs="Times New Roman"/>
          <w:sz w:val="28"/>
          <w:szCs w:val="28"/>
        </w:rPr>
        <w:t>кластера;</w:t>
      </w:r>
    </w:p>
    <w:p w:rsidR="0098498D" w:rsidRPr="00BA332D" w:rsidRDefault="0098498D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– планы, проекты, программы – определяют содержание деятельн</w:t>
      </w:r>
      <w:r w:rsidRPr="00BA332D">
        <w:rPr>
          <w:rFonts w:ascii="Times New Roman" w:hAnsi="Times New Roman" w:cs="Times New Roman"/>
          <w:sz w:val="28"/>
          <w:szCs w:val="28"/>
        </w:rPr>
        <w:t>о</w:t>
      </w:r>
      <w:r w:rsidRPr="00BA332D">
        <w:rPr>
          <w:rFonts w:ascii="Times New Roman" w:hAnsi="Times New Roman" w:cs="Times New Roman"/>
          <w:sz w:val="28"/>
          <w:szCs w:val="28"/>
        </w:rPr>
        <w:t>сти в рамках кластера;</w:t>
      </w:r>
    </w:p>
    <w:p w:rsidR="0098498D" w:rsidRPr="00BA332D" w:rsidRDefault="0098498D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lastRenderedPageBreak/>
        <w:t>– положения (</w:t>
      </w:r>
      <w:r w:rsidR="00BD52A2" w:rsidRPr="00BA332D">
        <w:rPr>
          <w:rFonts w:ascii="Times New Roman" w:hAnsi="Times New Roman" w:cs="Times New Roman"/>
          <w:sz w:val="28"/>
          <w:szCs w:val="28"/>
        </w:rPr>
        <w:t>о координационном совете, о</w:t>
      </w:r>
      <w:r w:rsidRPr="00BA332D">
        <w:rPr>
          <w:rFonts w:ascii="Times New Roman" w:hAnsi="Times New Roman" w:cs="Times New Roman"/>
          <w:sz w:val="28"/>
          <w:szCs w:val="28"/>
        </w:rPr>
        <w:t xml:space="preserve"> педагогическом образ</w:t>
      </w:r>
      <w:r w:rsidRPr="00BA332D">
        <w:rPr>
          <w:rFonts w:ascii="Times New Roman" w:hAnsi="Times New Roman" w:cs="Times New Roman"/>
          <w:sz w:val="28"/>
          <w:szCs w:val="28"/>
        </w:rPr>
        <w:t>о</w:t>
      </w:r>
      <w:r w:rsidRPr="00BA332D">
        <w:rPr>
          <w:rFonts w:ascii="Times New Roman" w:hAnsi="Times New Roman" w:cs="Times New Roman"/>
          <w:sz w:val="28"/>
          <w:szCs w:val="28"/>
        </w:rPr>
        <w:t>вательном кластере, об учебно-консультационном пункте, о временном творческом коллективе, о краевом конкурсе «Каллиграф» и пр.) – опред</w:t>
      </w:r>
      <w:r w:rsidRPr="00BA332D">
        <w:rPr>
          <w:rFonts w:ascii="Times New Roman" w:hAnsi="Times New Roman" w:cs="Times New Roman"/>
          <w:sz w:val="28"/>
          <w:szCs w:val="28"/>
        </w:rPr>
        <w:t>е</w:t>
      </w:r>
      <w:r w:rsidRPr="00BA332D">
        <w:rPr>
          <w:rFonts w:ascii="Times New Roman" w:hAnsi="Times New Roman" w:cs="Times New Roman"/>
          <w:sz w:val="28"/>
          <w:szCs w:val="28"/>
        </w:rPr>
        <w:t xml:space="preserve">ляют </w:t>
      </w:r>
      <w:r w:rsidR="00F5496E" w:rsidRPr="00BA332D">
        <w:rPr>
          <w:rFonts w:ascii="Times New Roman" w:hAnsi="Times New Roman" w:cs="Times New Roman"/>
          <w:sz w:val="28"/>
          <w:szCs w:val="28"/>
        </w:rPr>
        <w:t xml:space="preserve">содержательные и  </w:t>
      </w:r>
      <w:r w:rsidRPr="00BA332D">
        <w:rPr>
          <w:rFonts w:ascii="Times New Roman" w:hAnsi="Times New Roman" w:cs="Times New Roman"/>
          <w:sz w:val="28"/>
          <w:szCs w:val="28"/>
        </w:rPr>
        <w:t>организационные аспекты сетевого взаимодейс</w:t>
      </w:r>
      <w:r w:rsidRPr="00BA332D">
        <w:rPr>
          <w:rFonts w:ascii="Times New Roman" w:hAnsi="Times New Roman" w:cs="Times New Roman"/>
          <w:sz w:val="28"/>
          <w:szCs w:val="28"/>
        </w:rPr>
        <w:t>т</w:t>
      </w:r>
      <w:r w:rsidRPr="00BA332D">
        <w:rPr>
          <w:rFonts w:ascii="Times New Roman" w:hAnsi="Times New Roman" w:cs="Times New Roman"/>
          <w:sz w:val="28"/>
          <w:szCs w:val="28"/>
        </w:rPr>
        <w:t>вия участников кластера</w:t>
      </w:r>
      <w:r w:rsidR="00F5496E" w:rsidRPr="00BA332D">
        <w:rPr>
          <w:rFonts w:ascii="Times New Roman" w:hAnsi="Times New Roman" w:cs="Times New Roman"/>
          <w:sz w:val="28"/>
          <w:szCs w:val="28"/>
        </w:rPr>
        <w:t>.</w:t>
      </w:r>
    </w:p>
    <w:p w:rsidR="00492C9E" w:rsidRPr="00BA332D" w:rsidRDefault="00492C9E" w:rsidP="002601EA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A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Функции участников педагогического образовательного кластера распределены следующим образом</w:t>
      </w:r>
      <w:r w:rsidRPr="00BA33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492C9E" w:rsidRPr="00BA332D" w:rsidRDefault="00492C9E" w:rsidP="002601EA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A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– колледж: разработка и внедрение современных образовательных технологий;</w:t>
      </w:r>
      <w:r w:rsidR="00E57A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переподготовка и повышение квалификации педагогических работников; методический центр по совместному использованию ресурсов</w:t>
      </w:r>
      <w:r w:rsidR="00E57A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для всех участников кластерного взаимодействия; организация научно-методических семинаров, научно-практических конференций участников кластера, совместных мероприятий, деловых встреч, оказывающих вли</w:t>
      </w:r>
      <w:r w:rsidRPr="00E57A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я</w:t>
      </w:r>
      <w:r w:rsidRPr="00E57A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ние на создание атмосферы взаимного сотрудничества и трансляции опыта участников кластера;</w:t>
      </w:r>
    </w:p>
    <w:p w:rsidR="00492C9E" w:rsidRPr="00BA332D" w:rsidRDefault="00492C9E" w:rsidP="002601EA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A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– вузы: научная составляющая инновационной инфраструктуры; ра</w:t>
      </w:r>
      <w:r w:rsidRPr="00E57A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з</w:t>
      </w:r>
      <w:r w:rsidRPr="00E57A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работка и внедрение новых технологий; обучение и повышение квалиф</w:t>
      </w:r>
      <w:r w:rsidRPr="00E57A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</w:t>
      </w:r>
      <w:r w:rsidRPr="00E57A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кации педагогических работников; совместное использование ресурсов</w:t>
      </w:r>
      <w:r w:rsidR="00B302E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кластера; аккумулирование и трансляция знаний между участниками кл</w:t>
      </w:r>
      <w:r w:rsidRPr="00E57A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</w:t>
      </w:r>
      <w:r w:rsidRPr="00E57A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стера;</w:t>
      </w:r>
    </w:p>
    <w:p w:rsidR="00492C9E" w:rsidRPr="00BA332D" w:rsidRDefault="00492C9E" w:rsidP="002601EA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57A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– образовательные организации дополнительного профессиональн</w:t>
      </w:r>
      <w:r w:rsidRPr="00E57A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</w:t>
      </w:r>
      <w:r w:rsidRPr="00E57A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го образования:  </w:t>
      </w:r>
      <w:r w:rsidRPr="00BA332D">
        <w:rPr>
          <w:rFonts w:ascii="Times New Roman" w:hAnsi="Times New Roman" w:cs="Times New Roman"/>
          <w:sz w:val="28"/>
          <w:szCs w:val="28"/>
        </w:rPr>
        <w:t>организация мероприятий по тиражированию и трансл</w:t>
      </w:r>
      <w:r w:rsidRPr="00BA332D">
        <w:rPr>
          <w:rFonts w:ascii="Times New Roman" w:hAnsi="Times New Roman" w:cs="Times New Roman"/>
          <w:sz w:val="28"/>
          <w:szCs w:val="28"/>
        </w:rPr>
        <w:t>я</w:t>
      </w:r>
      <w:r w:rsidRPr="00BA332D">
        <w:rPr>
          <w:rFonts w:ascii="Times New Roman" w:hAnsi="Times New Roman" w:cs="Times New Roman"/>
          <w:sz w:val="28"/>
          <w:szCs w:val="28"/>
        </w:rPr>
        <w:t xml:space="preserve">ции </w:t>
      </w:r>
      <w:r w:rsidRPr="00BA332D">
        <w:rPr>
          <w:rStyle w:val="a4"/>
          <w:rFonts w:ascii="Times New Roman" w:hAnsi="Times New Roman" w:cs="Times New Roman"/>
          <w:b w:val="0"/>
          <w:sz w:val="28"/>
          <w:szCs w:val="28"/>
        </w:rPr>
        <w:t>опыта сетевого взаимодействия образовательных организаций в кл</w:t>
      </w:r>
      <w:r w:rsidRPr="00BA332D">
        <w:rPr>
          <w:rStyle w:val="a4"/>
          <w:rFonts w:ascii="Times New Roman" w:hAnsi="Times New Roman" w:cs="Times New Roman"/>
          <w:b w:val="0"/>
          <w:sz w:val="28"/>
          <w:szCs w:val="28"/>
        </w:rPr>
        <w:t>а</w:t>
      </w:r>
      <w:r w:rsidRPr="00BA332D">
        <w:rPr>
          <w:rStyle w:val="a4"/>
          <w:rFonts w:ascii="Times New Roman" w:hAnsi="Times New Roman" w:cs="Times New Roman"/>
          <w:b w:val="0"/>
          <w:sz w:val="28"/>
          <w:szCs w:val="28"/>
        </w:rPr>
        <w:t>стерной модели;</w:t>
      </w:r>
    </w:p>
    <w:p w:rsidR="00A51A64" w:rsidRDefault="00492C9E" w:rsidP="002601EA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A332D">
        <w:rPr>
          <w:rStyle w:val="a4"/>
          <w:rFonts w:ascii="Times New Roman" w:hAnsi="Times New Roman" w:cs="Times New Roman"/>
          <w:b w:val="0"/>
          <w:sz w:val="28"/>
          <w:szCs w:val="28"/>
        </w:rPr>
        <w:t>– общеобразовательные организации: вовлечение в процесс профе</w:t>
      </w:r>
      <w:r w:rsidRPr="00BA332D">
        <w:rPr>
          <w:rStyle w:val="a4"/>
          <w:rFonts w:ascii="Times New Roman" w:hAnsi="Times New Roman" w:cs="Times New Roman"/>
          <w:b w:val="0"/>
          <w:sz w:val="28"/>
          <w:szCs w:val="28"/>
        </w:rPr>
        <w:t>с</w:t>
      </w:r>
      <w:r w:rsidRPr="00BA332D">
        <w:rPr>
          <w:rStyle w:val="a4"/>
          <w:rFonts w:ascii="Times New Roman" w:hAnsi="Times New Roman" w:cs="Times New Roman"/>
          <w:b w:val="0"/>
          <w:sz w:val="28"/>
          <w:szCs w:val="28"/>
        </w:rPr>
        <w:t>сиональной подготовки будущих педагогов (как участники кластера); оценка качества подготовки специалистов (как работодатели, основные з</w:t>
      </w:r>
      <w:r w:rsidRPr="00BA332D">
        <w:rPr>
          <w:rStyle w:val="a4"/>
          <w:rFonts w:ascii="Times New Roman" w:hAnsi="Times New Roman" w:cs="Times New Roman"/>
          <w:b w:val="0"/>
          <w:sz w:val="28"/>
          <w:szCs w:val="28"/>
        </w:rPr>
        <w:t>а</w:t>
      </w:r>
      <w:r w:rsidRPr="00BA332D">
        <w:rPr>
          <w:rStyle w:val="a4"/>
          <w:rFonts w:ascii="Times New Roman" w:hAnsi="Times New Roman" w:cs="Times New Roman"/>
          <w:b w:val="0"/>
          <w:sz w:val="28"/>
          <w:szCs w:val="28"/>
        </w:rPr>
        <w:t>казчики образовательных услуг кластера).</w:t>
      </w:r>
    </w:p>
    <w:p w:rsidR="00F65599" w:rsidRPr="00A51A64" w:rsidRDefault="00F65599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Разработана и апробируется </w:t>
      </w:r>
      <w:r w:rsidR="00415F5B" w:rsidRPr="00BA332D">
        <w:rPr>
          <w:rFonts w:ascii="Times New Roman" w:hAnsi="Times New Roman" w:cs="Times New Roman"/>
          <w:sz w:val="28"/>
          <w:szCs w:val="28"/>
        </w:rPr>
        <w:t xml:space="preserve">структурная </w:t>
      </w:r>
      <w:r w:rsidRPr="00BA332D">
        <w:rPr>
          <w:rFonts w:ascii="Times New Roman" w:hAnsi="Times New Roman" w:cs="Times New Roman"/>
          <w:sz w:val="28"/>
          <w:szCs w:val="28"/>
        </w:rPr>
        <w:t>модель педагогического образовательного кластера</w:t>
      </w:r>
      <w:r w:rsidR="00415F5B" w:rsidRPr="00BA332D">
        <w:rPr>
          <w:rFonts w:ascii="Times New Roman" w:hAnsi="Times New Roman" w:cs="Times New Roman"/>
          <w:sz w:val="28"/>
          <w:szCs w:val="28"/>
        </w:rPr>
        <w:t>, представленная ниже.</w:t>
      </w:r>
    </w:p>
    <w:p w:rsidR="00F65599" w:rsidRPr="00BA332D" w:rsidRDefault="003778AD" w:rsidP="002601EA">
      <w:pPr>
        <w:pStyle w:val="a8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A332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94406" cy="3838755"/>
            <wp:effectExtent l="0" t="0" r="0" b="0"/>
            <wp:docPr id="1126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892" t="25134" r="13680" b="11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501" cy="383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6712E" w:rsidRPr="00BA332D" w:rsidRDefault="0026712E" w:rsidP="002601EA">
      <w:pPr>
        <w:pStyle w:val="a8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A332D">
        <w:rPr>
          <w:rFonts w:ascii="Times New Roman" w:hAnsi="Times New Roman"/>
          <w:sz w:val="28"/>
          <w:szCs w:val="28"/>
        </w:rPr>
        <w:t xml:space="preserve">Рисунок 1. Структурная модель педагогического образовательного </w:t>
      </w:r>
    </w:p>
    <w:p w:rsidR="00F65599" w:rsidRPr="00BA332D" w:rsidRDefault="0026712E" w:rsidP="002601EA">
      <w:pPr>
        <w:pStyle w:val="a8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A332D">
        <w:rPr>
          <w:rFonts w:ascii="Times New Roman" w:hAnsi="Times New Roman"/>
          <w:sz w:val="28"/>
          <w:szCs w:val="28"/>
        </w:rPr>
        <w:t>кластера</w:t>
      </w:r>
    </w:p>
    <w:p w:rsidR="00E55790" w:rsidRPr="00BA332D" w:rsidRDefault="00E55790" w:rsidP="002601EA">
      <w:pPr>
        <w:pStyle w:val="a8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32D">
        <w:rPr>
          <w:rFonts w:ascii="Times New Roman" w:hAnsi="Times New Roman"/>
          <w:sz w:val="28"/>
          <w:szCs w:val="28"/>
        </w:rPr>
        <w:t>Взаимодействие внутри образовательного кластера осуществляется посредством вертикальных и горизонтальных связей</w:t>
      </w:r>
      <w:r w:rsidR="00625A4E">
        <w:rPr>
          <w:rFonts w:ascii="Times New Roman" w:hAnsi="Times New Roman"/>
          <w:sz w:val="28"/>
          <w:szCs w:val="28"/>
        </w:rPr>
        <w:t xml:space="preserve">. </w:t>
      </w:r>
      <w:r w:rsidRPr="00BA332D">
        <w:rPr>
          <w:rFonts w:ascii="Times New Roman" w:hAnsi="Times New Roman"/>
          <w:spacing w:val="-2"/>
          <w:sz w:val="28"/>
          <w:szCs w:val="28"/>
        </w:rPr>
        <w:t>Максимальная инт</w:t>
      </w:r>
      <w:r w:rsidRPr="00BA332D">
        <w:rPr>
          <w:rFonts w:ascii="Times New Roman" w:hAnsi="Times New Roman"/>
          <w:spacing w:val="-2"/>
          <w:sz w:val="28"/>
          <w:szCs w:val="28"/>
        </w:rPr>
        <w:t>е</w:t>
      </w:r>
      <w:r w:rsidRPr="00BA332D">
        <w:rPr>
          <w:rFonts w:ascii="Times New Roman" w:hAnsi="Times New Roman"/>
          <w:spacing w:val="-2"/>
          <w:sz w:val="28"/>
          <w:szCs w:val="28"/>
        </w:rPr>
        <w:t>грация разноуровневых образовательных организаций-участников кластера позволяет достичь необходимой концентрации научных, образовательных, учебно-методических и материально-технических ресурсов для достижения целей и задач кластера.</w:t>
      </w:r>
      <w:r w:rsidR="00773F1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332D">
        <w:rPr>
          <w:rFonts w:ascii="Times New Roman" w:hAnsi="Times New Roman"/>
          <w:sz w:val="28"/>
          <w:szCs w:val="28"/>
        </w:rPr>
        <w:t>Именно от взаимодействия внутри кластера, от способностей его участников использовать внутренние и мобилизовать внешние ресурсы зависит эффективность его деятельности и конкурент</w:t>
      </w:r>
      <w:r w:rsidRPr="00BA332D">
        <w:rPr>
          <w:rFonts w:ascii="Times New Roman" w:hAnsi="Times New Roman"/>
          <w:sz w:val="28"/>
          <w:szCs w:val="28"/>
        </w:rPr>
        <w:t>о</w:t>
      </w:r>
      <w:r w:rsidRPr="00BA332D">
        <w:rPr>
          <w:rFonts w:ascii="Times New Roman" w:hAnsi="Times New Roman"/>
          <w:sz w:val="28"/>
          <w:szCs w:val="28"/>
        </w:rPr>
        <w:t>способность</w:t>
      </w:r>
      <w:r w:rsidR="000F496F" w:rsidRPr="00BA332D">
        <w:rPr>
          <w:rFonts w:ascii="Times New Roman" w:hAnsi="Times New Roman"/>
          <w:sz w:val="28"/>
          <w:szCs w:val="28"/>
        </w:rPr>
        <w:t xml:space="preserve"> (Приложение </w:t>
      </w:r>
      <w:r w:rsidR="00625A4E">
        <w:rPr>
          <w:rFonts w:ascii="Times New Roman" w:hAnsi="Times New Roman"/>
          <w:sz w:val="28"/>
          <w:szCs w:val="28"/>
        </w:rPr>
        <w:t>5</w:t>
      </w:r>
      <w:r w:rsidR="000F496F" w:rsidRPr="00BA332D">
        <w:rPr>
          <w:rFonts w:ascii="Times New Roman" w:hAnsi="Times New Roman"/>
          <w:sz w:val="28"/>
          <w:szCs w:val="28"/>
        </w:rPr>
        <w:t>)</w:t>
      </w:r>
      <w:r w:rsidRPr="00BA332D">
        <w:rPr>
          <w:rFonts w:ascii="Times New Roman" w:hAnsi="Times New Roman"/>
          <w:sz w:val="28"/>
          <w:szCs w:val="28"/>
        </w:rPr>
        <w:t>.</w:t>
      </w:r>
    </w:p>
    <w:p w:rsidR="001020CD" w:rsidRPr="00BA332D" w:rsidRDefault="001020CD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 xml:space="preserve">В процессе реализации основных направлений определился алгоритм разработки образовательного кластера, представленный ниже. </w:t>
      </w:r>
    </w:p>
    <w:p w:rsidR="001020CD" w:rsidRPr="00BA332D" w:rsidRDefault="001020CD" w:rsidP="002601EA">
      <w:pPr>
        <w:spacing w:before="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90816" cy="3709359"/>
            <wp:effectExtent l="19050" t="0" r="19434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1020CD" w:rsidRPr="00BA332D" w:rsidRDefault="001020CD" w:rsidP="00260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Рисунок 2. Алгоритм разработки образовательного кластера</w:t>
      </w:r>
    </w:p>
    <w:p w:rsidR="0004093C" w:rsidRPr="00BA332D" w:rsidRDefault="00DE7436" w:rsidP="002601EA">
      <w:pPr>
        <w:tabs>
          <w:tab w:val="left" w:pos="236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32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4093C" w:rsidRPr="00BA332D">
        <w:rPr>
          <w:rFonts w:ascii="Times New Roman" w:hAnsi="Times New Roman" w:cs="Times New Roman"/>
          <w:color w:val="000000"/>
          <w:sz w:val="28"/>
          <w:szCs w:val="28"/>
        </w:rPr>
        <w:t>формате кластерного взаимодействия стали осуществлять свою деятельность созданные ХПК лаборатории «</w:t>
      </w:r>
      <w:r w:rsidR="00D02551" w:rsidRPr="00BA332D">
        <w:rPr>
          <w:rFonts w:ascii="Times New Roman" w:hAnsi="Times New Roman" w:cs="Times New Roman"/>
          <w:color w:val="000000"/>
          <w:sz w:val="28"/>
          <w:szCs w:val="28"/>
        </w:rPr>
        <w:t xml:space="preserve">Начальное образование»  </w:t>
      </w:r>
      <w:r w:rsidR="0004093C" w:rsidRPr="00BA332D">
        <w:rPr>
          <w:rFonts w:ascii="Times New Roman" w:hAnsi="Times New Roman" w:cs="Times New Roman"/>
          <w:color w:val="000000"/>
          <w:sz w:val="28"/>
          <w:szCs w:val="28"/>
        </w:rPr>
        <w:t>(рук.</w:t>
      </w:r>
      <w:r w:rsidR="00773F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093C" w:rsidRPr="00BA332D">
        <w:rPr>
          <w:rFonts w:ascii="Times New Roman" w:hAnsi="Times New Roman" w:cs="Times New Roman"/>
          <w:color w:val="000000"/>
          <w:sz w:val="28"/>
          <w:szCs w:val="28"/>
        </w:rPr>
        <w:t>Кальницкая И.Г.</w:t>
      </w:r>
      <w:r w:rsidR="00D02551" w:rsidRPr="00BA332D">
        <w:rPr>
          <w:rFonts w:ascii="Times New Roman" w:hAnsi="Times New Roman" w:cs="Times New Roman"/>
          <w:color w:val="000000"/>
          <w:sz w:val="28"/>
          <w:szCs w:val="28"/>
        </w:rPr>
        <w:t>, филологическое направление</w:t>
      </w:r>
      <w:r w:rsidR="0004093C" w:rsidRPr="00BA332D">
        <w:rPr>
          <w:rFonts w:ascii="Times New Roman" w:hAnsi="Times New Roman" w:cs="Times New Roman"/>
          <w:color w:val="000000"/>
          <w:sz w:val="28"/>
          <w:szCs w:val="28"/>
        </w:rPr>
        <w:t>), «</w:t>
      </w:r>
      <w:r w:rsidR="00D02551" w:rsidRPr="00BA332D">
        <w:rPr>
          <w:rFonts w:ascii="Times New Roman" w:hAnsi="Times New Roman" w:cs="Times New Roman"/>
          <w:color w:val="000000"/>
          <w:sz w:val="28"/>
          <w:szCs w:val="28"/>
        </w:rPr>
        <w:t>Дошкольное образов</w:t>
      </w:r>
      <w:r w:rsidR="00D02551" w:rsidRPr="00BA332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02551" w:rsidRPr="00BA332D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="0004093C" w:rsidRPr="00BA332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02551" w:rsidRPr="00BA332D">
        <w:rPr>
          <w:rFonts w:ascii="Times New Roman" w:hAnsi="Times New Roman" w:cs="Times New Roman"/>
          <w:color w:val="000000"/>
          <w:sz w:val="28"/>
          <w:szCs w:val="28"/>
        </w:rPr>
        <w:t xml:space="preserve"> (рук. Данько К.В.)</w:t>
      </w:r>
      <w:r w:rsidR="0004093C" w:rsidRPr="00BA332D">
        <w:rPr>
          <w:rFonts w:ascii="Times New Roman" w:hAnsi="Times New Roman" w:cs="Times New Roman"/>
          <w:color w:val="000000"/>
          <w:sz w:val="28"/>
          <w:szCs w:val="28"/>
        </w:rPr>
        <w:t>, «</w:t>
      </w:r>
      <w:r w:rsidR="00D02551" w:rsidRPr="00BA332D">
        <w:rPr>
          <w:rFonts w:ascii="Times New Roman" w:hAnsi="Times New Roman" w:cs="Times New Roman"/>
          <w:color w:val="000000"/>
          <w:sz w:val="28"/>
          <w:szCs w:val="28"/>
        </w:rPr>
        <w:t>Начальное образование</w:t>
      </w:r>
      <w:r w:rsidR="0004093C" w:rsidRPr="00BA332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02551" w:rsidRPr="00BA332D">
        <w:rPr>
          <w:rFonts w:ascii="Times New Roman" w:hAnsi="Times New Roman" w:cs="Times New Roman"/>
          <w:color w:val="000000"/>
          <w:sz w:val="28"/>
          <w:szCs w:val="28"/>
        </w:rPr>
        <w:t xml:space="preserve"> (рук. Шурыгина Л.В., математико-естественное направление)</w:t>
      </w:r>
      <w:r w:rsidR="001020CD" w:rsidRPr="00BA332D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="0004093C" w:rsidRPr="00BA332D">
        <w:rPr>
          <w:rFonts w:ascii="Times New Roman" w:hAnsi="Times New Roman" w:cs="Times New Roman"/>
          <w:color w:val="000000"/>
          <w:sz w:val="28"/>
          <w:szCs w:val="28"/>
        </w:rPr>
        <w:t>базовая кафедра «</w:t>
      </w:r>
      <w:r w:rsidR="00D02551" w:rsidRPr="00BA33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и методика дошкольного и начального образования</w:t>
      </w:r>
      <w:r w:rsidR="0004093C" w:rsidRPr="00BA332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02551" w:rsidRPr="00BA332D">
        <w:rPr>
          <w:rFonts w:ascii="Times New Roman" w:hAnsi="Times New Roman" w:cs="Times New Roman"/>
          <w:color w:val="000000"/>
          <w:sz w:val="28"/>
          <w:szCs w:val="28"/>
        </w:rPr>
        <w:t xml:space="preserve"> (рук. Кальницкая И.Г.)</w:t>
      </w:r>
    </w:p>
    <w:p w:rsidR="00B73C69" w:rsidRPr="00BA332D" w:rsidRDefault="007E5626" w:rsidP="002601EA">
      <w:pPr>
        <w:tabs>
          <w:tab w:val="left" w:pos="236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32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B73C69" w:rsidRPr="00BA332D">
        <w:rPr>
          <w:rFonts w:ascii="Times New Roman" w:hAnsi="Times New Roman" w:cs="Times New Roman"/>
          <w:color w:val="000000"/>
          <w:sz w:val="28"/>
          <w:szCs w:val="28"/>
        </w:rPr>
        <w:t xml:space="preserve">азовая </w:t>
      </w:r>
      <w:r w:rsidR="00773F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3C69" w:rsidRPr="00BA332D">
        <w:rPr>
          <w:rFonts w:ascii="Times New Roman" w:hAnsi="Times New Roman" w:cs="Times New Roman"/>
          <w:color w:val="000000"/>
          <w:sz w:val="28"/>
          <w:szCs w:val="28"/>
        </w:rPr>
        <w:t>кафедра</w:t>
      </w:r>
      <w:r w:rsidR="00773F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2551" w:rsidRPr="00BA332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02551" w:rsidRPr="00BA33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и методика дошкольного и начального о</w:t>
      </w:r>
      <w:r w:rsidR="00D02551" w:rsidRPr="00BA332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02551" w:rsidRPr="00BA3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</w:t>
      </w:r>
      <w:r w:rsidR="00D02551" w:rsidRPr="00BA332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 xml:space="preserve"> на базе КЦО создана колледжем </w:t>
      </w:r>
      <w:r w:rsidR="00DE7436" w:rsidRPr="00BA332D">
        <w:rPr>
          <w:rFonts w:ascii="Times New Roman" w:hAnsi="Times New Roman" w:cs="Times New Roman"/>
          <w:color w:val="000000"/>
          <w:sz w:val="28"/>
          <w:szCs w:val="28"/>
        </w:rPr>
        <w:t>в целях улучшения качества подготовки квалифицированных специалистов, усиления практической н</w:t>
      </w:r>
      <w:r w:rsidR="00DE7436" w:rsidRPr="00BA332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E7436" w:rsidRPr="00BA332D">
        <w:rPr>
          <w:rFonts w:ascii="Times New Roman" w:hAnsi="Times New Roman" w:cs="Times New Roman"/>
          <w:color w:val="000000"/>
          <w:sz w:val="28"/>
          <w:szCs w:val="28"/>
        </w:rPr>
        <w:t>правленности образовательного процесса, привлечения к преподавател</w:t>
      </w:r>
      <w:r w:rsidR="00DE7436" w:rsidRPr="00BA332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DE7436" w:rsidRPr="00BA332D">
        <w:rPr>
          <w:rFonts w:ascii="Times New Roman" w:hAnsi="Times New Roman" w:cs="Times New Roman"/>
          <w:color w:val="000000"/>
          <w:sz w:val="28"/>
          <w:szCs w:val="28"/>
        </w:rPr>
        <w:t xml:space="preserve">ской деятельности специалистов, </w:t>
      </w:r>
      <w:r w:rsidR="00DE7436" w:rsidRPr="00BA332D">
        <w:rPr>
          <w:rFonts w:ascii="Times New Roman" w:hAnsi="Times New Roman" w:cs="Times New Roman"/>
          <w:sz w:val="28"/>
          <w:szCs w:val="28"/>
        </w:rPr>
        <w:t xml:space="preserve">обладающих достаточным практическим опытом, </w:t>
      </w:r>
      <w:r w:rsidR="00DE7436" w:rsidRPr="00BA332D">
        <w:rPr>
          <w:rFonts w:ascii="Times New Roman" w:hAnsi="Times New Roman" w:cs="Times New Roman"/>
          <w:color w:val="000000"/>
          <w:sz w:val="28"/>
          <w:szCs w:val="28"/>
        </w:rPr>
        <w:t>а также проведения совместных научных исследований и внедр</w:t>
      </w:r>
      <w:r w:rsidR="00DE7436" w:rsidRPr="00BA332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E7436" w:rsidRPr="00BA332D">
        <w:rPr>
          <w:rFonts w:ascii="Times New Roman" w:hAnsi="Times New Roman" w:cs="Times New Roman"/>
          <w:color w:val="000000"/>
          <w:sz w:val="28"/>
          <w:szCs w:val="28"/>
        </w:rPr>
        <w:t>ния результатов научно-исследовательских работ в практику образования</w:t>
      </w:r>
      <w:r w:rsidR="00B73C69" w:rsidRPr="00BA33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78AD" w:rsidRPr="00BA332D" w:rsidRDefault="003778AD" w:rsidP="002601E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Основные направления деятельности</w:t>
      </w:r>
      <w:r w:rsidR="00A95492" w:rsidRPr="00BA332D">
        <w:rPr>
          <w:rFonts w:ascii="Times New Roman" w:hAnsi="Times New Roman" w:cs="Times New Roman"/>
          <w:sz w:val="28"/>
          <w:szCs w:val="28"/>
        </w:rPr>
        <w:t xml:space="preserve"> педагогического образовател</w:t>
      </w:r>
      <w:r w:rsidR="00A95492" w:rsidRPr="00BA332D">
        <w:rPr>
          <w:rFonts w:ascii="Times New Roman" w:hAnsi="Times New Roman" w:cs="Times New Roman"/>
          <w:sz w:val="28"/>
          <w:szCs w:val="28"/>
        </w:rPr>
        <w:t>ь</w:t>
      </w:r>
      <w:r w:rsidR="00A95492" w:rsidRPr="00BA332D">
        <w:rPr>
          <w:rFonts w:ascii="Times New Roman" w:hAnsi="Times New Roman" w:cs="Times New Roman"/>
          <w:sz w:val="28"/>
          <w:szCs w:val="28"/>
        </w:rPr>
        <w:t>ного кластера:</w:t>
      </w:r>
    </w:p>
    <w:p w:rsidR="003778AD" w:rsidRPr="00BA332D" w:rsidRDefault="00DC6E69" w:rsidP="002601EA">
      <w:pPr>
        <w:pStyle w:val="a7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3778AD" w:rsidRPr="00BA332D">
        <w:rPr>
          <w:rFonts w:ascii="Times New Roman" w:hAnsi="Times New Roman" w:cs="Times New Roman"/>
          <w:sz w:val="28"/>
          <w:szCs w:val="28"/>
        </w:rPr>
        <w:t xml:space="preserve">бразовательное: </w:t>
      </w:r>
      <w:r w:rsidR="00821C42" w:rsidRPr="00BA332D">
        <w:rPr>
          <w:rFonts w:ascii="Times New Roman" w:hAnsi="Times New Roman" w:cs="Times New Roman"/>
          <w:sz w:val="28"/>
          <w:szCs w:val="28"/>
        </w:rPr>
        <w:t>программно-методическое обеспечение образ</w:t>
      </w:r>
      <w:r w:rsidR="00821C42" w:rsidRPr="00BA332D">
        <w:rPr>
          <w:rFonts w:ascii="Times New Roman" w:hAnsi="Times New Roman" w:cs="Times New Roman"/>
          <w:sz w:val="28"/>
          <w:szCs w:val="28"/>
        </w:rPr>
        <w:t>о</w:t>
      </w:r>
      <w:r w:rsidR="00821C42" w:rsidRPr="00BA332D">
        <w:rPr>
          <w:rFonts w:ascii="Times New Roman" w:hAnsi="Times New Roman" w:cs="Times New Roman"/>
          <w:sz w:val="28"/>
          <w:szCs w:val="28"/>
        </w:rPr>
        <w:t>вательного процесса по педагогическим специальностям согласно треб</w:t>
      </w:r>
      <w:r w:rsidR="00821C42" w:rsidRPr="00BA332D">
        <w:rPr>
          <w:rFonts w:ascii="Times New Roman" w:hAnsi="Times New Roman" w:cs="Times New Roman"/>
          <w:sz w:val="28"/>
          <w:szCs w:val="28"/>
        </w:rPr>
        <w:t>о</w:t>
      </w:r>
      <w:r w:rsidR="00821C42" w:rsidRPr="00BA332D">
        <w:rPr>
          <w:rFonts w:ascii="Times New Roman" w:hAnsi="Times New Roman" w:cs="Times New Roman"/>
          <w:sz w:val="28"/>
          <w:szCs w:val="28"/>
        </w:rPr>
        <w:t>ваниям ФГОС, профессиональных стандартов,  движения «Молодые пр</w:t>
      </w:r>
      <w:r w:rsidR="00821C42" w:rsidRPr="00BA332D">
        <w:rPr>
          <w:rFonts w:ascii="Times New Roman" w:hAnsi="Times New Roman" w:cs="Times New Roman"/>
          <w:sz w:val="28"/>
          <w:szCs w:val="28"/>
        </w:rPr>
        <w:t>о</w:t>
      </w:r>
      <w:r w:rsidR="00821C42" w:rsidRPr="00BA332D">
        <w:rPr>
          <w:rFonts w:ascii="Times New Roman" w:hAnsi="Times New Roman" w:cs="Times New Roman"/>
          <w:sz w:val="28"/>
          <w:szCs w:val="28"/>
        </w:rPr>
        <w:t>фессионалы» (</w:t>
      </w:r>
      <w:r w:rsidR="00821C42" w:rsidRPr="00D70C8A">
        <w:rPr>
          <w:rFonts w:ascii="Times New Roman" w:hAnsi="Times New Roman" w:cs="Times New Roman"/>
          <w:sz w:val="28"/>
          <w:szCs w:val="28"/>
        </w:rPr>
        <w:t>WorldSkillsRussia),</w:t>
      </w:r>
      <w:r w:rsidR="00821C42" w:rsidRPr="00BA332D">
        <w:rPr>
          <w:rFonts w:ascii="Times New Roman" w:hAnsi="Times New Roman" w:cs="Times New Roman"/>
          <w:sz w:val="28"/>
          <w:szCs w:val="28"/>
        </w:rPr>
        <w:t xml:space="preserve"> регионального рынка труда</w:t>
      </w:r>
      <w:r w:rsidRPr="00BA332D">
        <w:rPr>
          <w:rFonts w:ascii="Times New Roman" w:hAnsi="Times New Roman" w:cs="Times New Roman"/>
          <w:sz w:val="28"/>
          <w:szCs w:val="28"/>
        </w:rPr>
        <w:t>;</w:t>
      </w:r>
    </w:p>
    <w:p w:rsidR="003778AD" w:rsidRPr="00BA332D" w:rsidRDefault="00593BDA" w:rsidP="002601EA">
      <w:pPr>
        <w:pStyle w:val="a7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о</w:t>
      </w:r>
      <w:r w:rsidR="00893C97" w:rsidRPr="00BA332D">
        <w:rPr>
          <w:rFonts w:ascii="Times New Roman" w:hAnsi="Times New Roman" w:cs="Times New Roman"/>
          <w:sz w:val="28"/>
          <w:szCs w:val="28"/>
        </w:rPr>
        <w:t xml:space="preserve">рганизационно-методическое: </w:t>
      </w:r>
      <w:r w:rsidR="003778AD" w:rsidRPr="00BA332D">
        <w:rPr>
          <w:rFonts w:ascii="Times New Roman" w:hAnsi="Times New Roman" w:cs="Times New Roman"/>
          <w:sz w:val="28"/>
          <w:szCs w:val="28"/>
        </w:rPr>
        <w:t>консолидация ресурсов для уч</w:t>
      </w:r>
      <w:r w:rsidR="003778AD" w:rsidRPr="00BA332D">
        <w:rPr>
          <w:rFonts w:ascii="Times New Roman" w:hAnsi="Times New Roman" w:cs="Times New Roman"/>
          <w:sz w:val="28"/>
          <w:szCs w:val="28"/>
        </w:rPr>
        <w:t>а</w:t>
      </w:r>
      <w:r w:rsidR="003778AD" w:rsidRPr="00BA332D">
        <w:rPr>
          <w:rFonts w:ascii="Times New Roman" w:hAnsi="Times New Roman" w:cs="Times New Roman"/>
          <w:sz w:val="28"/>
          <w:szCs w:val="28"/>
        </w:rPr>
        <w:t>стия в проектах</w:t>
      </w:r>
      <w:r w:rsidR="00893C97" w:rsidRPr="00BA332D">
        <w:rPr>
          <w:rFonts w:ascii="Times New Roman" w:hAnsi="Times New Roman" w:cs="Times New Roman"/>
          <w:sz w:val="28"/>
          <w:szCs w:val="28"/>
        </w:rPr>
        <w:t>, целевых программах</w:t>
      </w:r>
      <w:r w:rsidR="008F4AA7" w:rsidRPr="00BA332D">
        <w:rPr>
          <w:rFonts w:ascii="Times New Roman" w:hAnsi="Times New Roman" w:cs="Times New Roman"/>
          <w:sz w:val="28"/>
          <w:szCs w:val="28"/>
        </w:rPr>
        <w:t>; создание совместных структур (к</w:t>
      </w:r>
      <w:r w:rsidR="008F4AA7" w:rsidRPr="00BA332D">
        <w:rPr>
          <w:rFonts w:ascii="Times New Roman" w:hAnsi="Times New Roman" w:cs="Times New Roman"/>
          <w:sz w:val="28"/>
          <w:szCs w:val="28"/>
        </w:rPr>
        <w:t>а</w:t>
      </w:r>
      <w:r w:rsidR="008F4AA7" w:rsidRPr="00BA332D">
        <w:rPr>
          <w:rFonts w:ascii="Times New Roman" w:hAnsi="Times New Roman" w:cs="Times New Roman"/>
          <w:sz w:val="28"/>
          <w:szCs w:val="28"/>
        </w:rPr>
        <w:t>федр, лабораторий и пр.)</w:t>
      </w:r>
      <w:r w:rsidR="00893C97" w:rsidRPr="00BA332D">
        <w:rPr>
          <w:rFonts w:ascii="Times New Roman" w:hAnsi="Times New Roman" w:cs="Times New Roman"/>
          <w:sz w:val="28"/>
          <w:szCs w:val="28"/>
        </w:rPr>
        <w:t>;</w:t>
      </w:r>
    </w:p>
    <w:p w:rsidR="00893C97" w:rsidRPr="00BA332D" w:rsidRDefault="00593BDA" w:rsidP="002601EA">
      <w:pPr>
        <w:pStyle w:val="a7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п</w:t>
      </w:r>
      <w:r w:rsidR="00893C97" w:rsidRPr="00BA332D">
        <w:rPr>
          <w:rFonts w:ascii="Times New Roman" w:hAnsi="Times New Roman" w:cs="Times New Roman"/>
          <w:sz w:val="28"/>
          <w:szCs w:val="28"/>
        </w:rPr>
        <w:t>роизводственное: обновление организации и содержания разли</w:t>
      </w:r>
      <w:r w:rsidR="00893C97" w:rsidRPr="00BA332D">
        <w:rPr>
          <w:rFonts w:ascii="Times New Roman" w:hAnsi="Times New Roman" w:cs="Times New Roman"/>
          <w:sz w:val="28"/>
          <w:szCs w:val="28"/>
        </w:rPr>
        <w:t>ч</w:t>
      </w:r>
      <w:r w:rsidR="00893C97" w:rsidRPr="00BA332D">
        <w:rPr>
          <w:rFonts w:ascii="Times New Roman" w:hAnsi="Times New Roman" w:cs="Times New Roman"/>
          <w:sz w:val="28"/>
          <w:szCs w:val="28"/>
        </w:rPr>
        <w:t>ных видов практик; организация</w:t>
      </w:r>
      <w:r w:rsidR="00722617" w:rsidRPr="00BA332D">
        <w:rPr>
          <w:rFonts w:ascii="Times New Roman" w:hAnsi="Times New Roman" w:cs="Times New Roman"/>
          <w:sz w:val="28"/>
          <w:szCs w:val="28"/>
        </w:rPr>
        <w:t xml:space="preserve"> профессиональной социализации как процесса поиска в приобретении профессии, </w:t>
      </w:r>
      <w:r w:rsidR="00893C97" w:rsidRPr="00BA332D">
        <w:rPr>
          <w:rFonts w:ascii="Times New Roman" w:hAnsi="Times New Roman" w:cs="Times New Roman"/>
          <w:sz w:val="28"/>
          <w:szCs w:val="28"/>
        </w:rPr>
        <w:t>трудоустройство</w:t>
      </w:r>
      <w:r w:rsidR="00722617" w:rsidRPr="00BA332D">
        <w:rPr>
          <w:rFonts w:ascii="Times New Roman" w:hAnsi="Times New Roman" w:cs="Times New Roman"/>
          <w:sz w:val="28"/>
          <w:szCs w:val="28"/>
        </w:rPr>
        <w:t>;</w:t>
      </w:r>
    </w:p>
    <w:p w:rsidR="00821C42" w:rsidRPr="00BA332D" w:rsidRDefault="00593BDA" w:rsidP="002601EA">
      <w:pPr>
        <w:pStyle w:val="a7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и</w:t>
      </w:r>
      <w:r w:rsidR="00722617" w:rsidRPr="00BA332D">
        <w:rPr>
          <w:rFonts w:ascii="Times New Roman" w:hAnsi="Times New Roman" w:cs="Times New Roman"/>
          <w:sz w:val="28"/>
          <w:szCs w:val="28"/>
        </w:rPr>
        <w:t xml:space="preserve">нформационное: </w:t>
      </w:r>
      <w:r w:rsidR="00821C42" w:rsidRPr="00BA332D">
        <w:rPr>
          <w:rFonts w:ascii="Times New Roman" w:hAnsi="Times New Roman" w:cs="Times New Roman"/>
          <w:sz w:val="28"/>
          <w:szCs w:val="28"/>
        </w:rPr>
        <w:t>информационная открытость, тиражирование и трансляция</w:t>
      </w:r>
      <w:r w:rsidR="00773F1F">
        <w:rPr>
          <w:rFonts w:ascii="Times New Roman" w:hAnsi="Times New Roman" w:cs="Times New Roman"/>
          <w:sz w:val="28"/>
          <w:szCs w:val="28"/>
        </w:rPr>
        <w:t xml:space="preserve">  </w:t>
      </w:r>
      <w:r w:rsidR="00821C42" w:rsidRPr="00BA332D">
        <w:rPr>
          <w:rStyle w:val="a4"/>
          <w:rFonts w:ascii="Times New Roman" w:hAnsi="Times New Roman" w:cs="Times New Roman"/>
          <w:b w:val="0"/>
          <w:sz w:val="28"/>
          <w:szCs w:val="28"/>
        </w:rPr>
        <w:t>опыта кластерного взаимодействия образовательных орган</w:t>
      </w:r>
      <w:r w:rsidR="00821C42" w:rsidRPr="00BA332D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 w:rsidR="00821C42" w:rsidRPr="00BA332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заций </w:t>
      </w:r>
      <w:r w:rsidR="00821C42" w:rsidRPr="00BA332D">
        <w:rPr>
          <w:rFonts w:ascii="Times New Roman" w:hAnsi="Times New Roman" w:cs="Times New Roman"/>
          <w:sz w:val="28"/>
          <w:szCs w:val="28"/>
        </w:rPr>
        <w:t xml:space="preserve">в области подготовки педагогических кадров. </w:t>
      </w:r>
    </w:p>
    <w:p w:rsidR="005E47CD" w:rsidRPr="00BA332D" w:rsidRDefault="00B73C69" w:rsidP="002601EA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Представим ряд проведенных мероприятий с учетом кластерного взаимодействия образовательных организаций.</w:t>
      </w:r>
    </w:p>
    <w:p w:rsidR="00D47768" w:rsidRPr="00BA332D" w:rsidRDefault="00D47768" w:rsidP="002601EA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32D">
        <w:rPr>
          <w:rFonts w:ascii="Times New Roman" w:hAnsi="Times New Roman" w:cs="Times New Roman"/>
          <w:b/>
          <w:sz w:val="28"/>
          <w:szCs w:val="28"/>
        </w:rPr>
        <w:t>Образовательное направление</w:t>
      </w:r>
    </w:p>
    <w:p w:rsidR="00F83991" w:rsidRPr="00BA332D" w:rsidRDefault="00D47768" w:rsidP="002601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 xml:space="preserve">Преподавателями колледжа и вузов осуществляется </w:t>
      </w:r>
      <w:r w:rsidR="00F83991" w:rsidRPr="00BA332D">
        <w:rPr>
          <w:rFonts w:ascii="Times New Roman" w:hAnsi="Times New Roman" w:cs="Times New Roman"/>
          <w:sz w:val="28"/>
          <w:szCs w:val="28"/>
        </w:rPr>
        <w:t>корректировка учебных планов (в части вариативной)</w:t>
      </w:r>
      <w:r w:rsidR="00D63BFE">
        <w:rPr>
          <w:rFonts w:ascii="Times New Roman" w:hAnsi="Times New Roman" w:cs="Times New Roman"/>
          <w:sz w:val="28"/>
          <w:szCs w:val="28"/>
        </w:rPr>
        <w:t xml:space="preserve"> </w:t>
      </w:r>
      <w:r w:rsidR="001720F1" w:rsidRPr="00BA332D">
        <w:rPr>
          <w:rFonts w:ascii="Times New Roman" w:hAnsi="Times New Roman" w:cs="Times New Roman"/>
          <w:sz w:val="28"/>
          <w:szCs w:val="28"/>
        </w:rPr>
        <w:t xml:space="preserve">направлений подготовки </w:t>
      </w:r>
      <w:r w:rsidR="00A24043" w:rsidRPr="00BA332D">
        <w:rPr>
          <w:rFonts w:ascii="Times New Roman" w:hAnsi="Times New Roman" w:cs="Times New Roman"/>
          <w:sz w:val="28"/>
          <w:szCs w:val="28"/>
        </w:rPr>
        <w:t>44.02.01 Дошкольное образование, 44.02.02 Преподавание в начальных классах</w:t>
      </w:r>
      <w:r w:rsidR="001720F1" w:rsidRPr="00BA332D">
        <w:rPr>
          <w:rFonts w:ascii="Times New Roman" w:hAnsi="Times New Roman" w:cs="Times New Roman"/>
          <w:sz w:val="28"/>
          <w:szCs w:val="28"/>
        </w:rPr>
        <w:t xml:space="preserve"> (колледж), </w:t>
      </w:r>
      <w:r w:rsidR="001720F1" w:rsidRPr="00773F1F">
        <w:rPr>
          <w:rFonts w:ascii="Times New Roman" w:hAnsi="Times New Roman" w:cs="Times New Roman"/>
          <w:bCs/>
          <w:color w:val="000000"/>
          <w:sz w:val="28"/>
          <w:szCs w:val="28"/>
        </w:rPr>
        <w:t>050100.62 Педагогическое образование (вуз)</w:t>
      </w:r>
      <w:r w:rsidR="00A24043" w:rsidRPr="00773F1F">
        <w:rPr>
          <w:rFonts w:ascii="Times New Roman" w:hAnsi="Times New Roman" w:cs="Times New Roman"/>
          <w:sz w:val="28"/>
          <w:szCs w:val="28"/>
        </w:rPr>
        <w:t>;</w:t>
      </w:r>
      <w:r w:rsidR="00F83991" w:rsidRPr="00773F1F">
        <w:rPr>
          <w:rFonts w:ascii="Times New Roman" w:hAnsi="Times New Roman" w:cs="Times New Roman"/>
          <w:sz w:val="28"/>
          <w:szCs w:val="28"/>
        </w:rPr>
        <w:t xml:space="preserve"> обновление с</w:t>
      </w:r>
      <w:r w:rsidR="00F83991" w:rsidRPr="00BA332D">
        <w:rPr>
          <w:rFonts w:ascii="Times New Roman" w:hAnsi="Times New Roman" w:cs="Times New Roman"/>
          <w:sz w:val="28"/>
          <w:szCs w:val="28"/>
        </w:rPr>
        <w:t>о</w:t>
      </w:r>
      <w:r w:rsidR="00F83991" w:rsidRPr="00BA332D">
        <w:rPr>
          <w:rFonts w:ascii="Times New Roman" w:hAnsi="Times New Roman" w:cs="Times New Roman"/>
          <w:sz w:val="28"/>
          <w:szCs w:val="28"/>
        </w:rPr>
        <w:t xml:space="preserve">держания учебных программ </w:t>
      </w:r>
      <w:r w:rsidR="00A24043" w:rsidRPr="00BA332D">
        <w:rPr>
          <w:rFonts w:ascii="Times New Roman" w:hAnsi="Times New Roman" w:cs="Times New Roman"/>
          <w:sz w:val="28"/>
          <w:szCs w:val="28"/>
        </w:rPr>
        <w:t xml:space="preserve">согласно требованиям </w:t>
      </w:r>
      <w:r w:rsidR="00F83991" w:rsidRPr="00BA332D">
        <w:rPr>
          <w:rFonts w:ascii="Times New Roman" w:hAnsi="Times New Roman" w:cs="Times New Roman"/>
          <w:sz w:val="28"/>
          <w:szCs w:val="28"/>
        </w:rPr>
        <w:t>профессиональны</w:t>
      </w:r>
      <w:r w:rsidR="00A24043" w:rsidRPr="00BA332D">
        <w:rPr>
          <w:rFonts w:ascii="Times New Roman" w:hAnsi="Times New Roman" w:cs="Times New Roman"/>
          <w:sz w:val="28"/>
          <w:szCs w:val="28"/>
        </w:rPr>
        <w:t>х</w:t>
      </w:r>
      <w:r w:rsidR="00F83991" w:rsidRPr="00BA332D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A24043" w:rsidRPr="00BA332D">
        <w:rPr>
          <w:rFonts w:ascii="Times New Roman" w:hAnsi="Times New Roman" w:cs="Times New Roman"/>
          <w:sz w:val="28"/>
          <w:szCs w:val="28"/>
        </w:rPr>
        <w:t>ов</w:t>
      </w:r>
      <w:r w:rsidR="00F83991" w:rsidRPr="00BA332D">
        <w:rPr>
          <w:rFonts w:ascii="Times New Roman" w:hAnsi="Times New Roman" w:cs="Times New Roman"/>
          <w:sz w:val="28"/>
          <w:szCs w:val="28"/>
        </w:rPr>
        <w:t>,  движени</w:t>
      </w:r>
      <w:r w:rsidR="00A24043" w:rsidRPr="00BA332D">
        <w:rPr>
          <w:rFonts w:ascii="Times New Roman" w:hAnsi="Times New Roman" w:cs="Times New Roman"/>
          <w:sz w:val="28"/>
          <w:szCs w:val="28"/>
        </w:rPr>
        <w:t>я</w:t>
      </w:r>
      <w:r w:rsidR="00F83991" w:rsidRPr="00BA332D">
        <w:rPr>
          <w:rFonts w:ascii="Times New Roman" w:hAnsi="Times New Roman" w:cs="Times New Roman"/>
          <w:sz w:val="28"/>
          <w:szCs w:val="28"/>
        </w:rPr>
        <w:t xml:space="preserve"> «Молодые профессионалы» (</w:t>
      </w:r>
      <w:r w:rsidR="00F83991" w:rsidRPr="00B302E8">
        <w:rPr>
          <w:rFonts w:ascii="Times New Roman" w:hAnsi="Times New Roman" w:cs="Times New Roman"/>
          <w:sz w:val="28"/>
          <w:szCs w:val="28"/>
        </w:rPr>
        <w:t>WorldSkillsRussia),</w:t>
      </w:r>
      <w:r w:rsidR="00F83991" w:rsidRPr="00BA332D">
        <w:rPr>
          <w:rFonts w:ascii="Times New Roman" w:hAnsi="Times New Roman" w:cs="Times New Roman"/>
          <w:sz w:val="28"/>
          <w:szCs w:val="28"/>
        </w:rPr>
        <w:t xml:space="preserve"> р</w:t>
      </w:r>
      <w:r w:rsidR="00F83991" w:rsidRPr="00BA332D">
        <w:rPr>
          <w:rFonts w:ascii="Times New Roman" w:hAnsi="Times New Roman" w:cs="Times New Roman"/>
          <w:sz w:val="28"/>
          <w:szCs w:val="28"/>
        </w:rPr>
        <w:t>е</w:t>
      </w:r>
      <w:r w:rsidR="00F83991" w:rsidRPr="00BA332D">
        <w:rPr>
          <w:rFonts w:ascii="Times New Roman" w:hAnsi="Times New Roman" w:cs="Times New Roman"/>
          <w:sz w:val="28"/>
          <w:szCs w:val="28"/>
        </w:rPr>
        <w:t>гионального рынка труда</w:t>
      </w:r>
      <w:r w:rsidR="00A24043" w:rsidRPr="00BA332D">
        <w:rPr>
          <w:rFonts w:ascii="Times New Roman" w:hAnsi="Times New Roman" w:cs="Times New Roman"/>
          <w:sz w:val="28"/>
          <w:szCs w:val="28"/>
        </w:rPr>
        <w:t>.</w:t>
      </w:r>
    </w:p>
    <w:p w:rsidR="00842DA7" w:rsidRPr="00BA332D" w:rsidRDefault="00FB6CE6" w:rsidP="002601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7E55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F74BF" w:rsidRPr="00BA3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реподавателем ХПК Кальницкой</w:t>
      </w:r>
      <w:r w:rsidR="00CA3017" w:rsidRPr="00BA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 </w:t>
      </w:r>
      <w:r w:rsidR="00842DA7" w:rsidRPr="00BA3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и апробир</w:t>
      </w:r>
      <w:r w:rsidR="00842DA7" w:rsidRPr="00BA33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2DA7" w:rsidRPr="00BA3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вана учебная программа «Обучение русскому языку детей из семей м</w:t>
      </w:r>
      <w:r w:rsidR="00842DA7" w:rsidRPr="00BA33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2DA7" w:rsidRPr="00BA33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грантов»</w:t>
      </w:r>
      <w:r w:rsidR="00EF74BF" w:rsidRPr="00BA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625A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F74BF" w:rsidRPr="00BA332D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Программа</w:t>
      </w:r>
      <w:r w:rsidR="00842DA7" w:rsidRPr="00BA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на публичной защите </w:t>
      </w:r>
      <w:r w:rsidRPr="00BA332D">
        <w:rPr>
          <w:rFonts w:ascii="Times New Roman" w:hAnsi="Times New Roman" w:cs="Times New Roman"/>
          <w:sz w:val="28"/>
          <w:szCs w:val="28"/>
        </w:rPr>
        <w:t>открытого международного конкурса педагогических идей «Региональные аспекты в образовательном процессе» (25-27 мая 2016г. г. Хабаровск),  Диплом победителя с присуждением малой зо</w:t>
      </w:r>
      <w:r w:rsidR="00CA3017" w:rsidRPr="00BA332D">
        <w:rPr>
          <w:rFonts w:ascii="Times New Roman" w:hAnsi="Times New Roman" w:cs="Times New Roman"/>
          <w:sz w:val="28"/>
          <w:szCs w:val="28"/>
        </w:rPr>
        <w:t>лотой медали конкурса</w:t>
      </w:r>
      <w:r w:rsidRPr="00BA33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F06" w:rsidRPr="00BA332D" w:rsidRDefault="000C4DEE" w:rsidP="002601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lastRenderedPageBreak/>
        <w:t>С целью оказания учебно-методической и консультационной пом</w:t>
      </w:r>
      <w:r w:rsidRPr="00BA332D">
        <w:rPr>
          <w:rFonts w:ascii="Times New Roman" w:hAnsi="Times New Roman" w:cs="Times New Roman"/>
          <w:sz w:val="28"/>
          <w:szCs w:val="28"/>
        </w:rPr>
        <w:t>о</w:t>
      </w:r>
      <w:r w:rsidRPr="00BA332D">
        <w:rPr>
          <w:rFonts w:ascii="Times New Roman" w:hAnsi="Times New Roman" w:cs="Times New Roman"/>
          <w:sz w:val="28"/>
          <w:szCs w:val="28"/>
        </w:rPr>
        <w:t>щи выпускникам колледжа, обучающихся по программам прикладного б</w:t>
      </w:r>
      <w:r w:rsidRPr="00BA332D">
        <w:rPr>
          <w:rFonts w:ascii="Times New Roman" w:hAnsi="Times New Roman" w:cs="Times New Roman"/>
          <w:sz w:val="28"/>
          <w:szCs w:val="28"/>
        </w:rPr>
        <w:t>а</w:t>
      </w:r>
      <w:r w:rsidRPr="00BA332D">
        <w:rPr>
          <w:rFonts w:ascii="Times New Roman" w:hAnsi="Times New Roman" w:cs="Times New Roman"/>
          <w:sz w:val="28"/>
          <w:szCs w:val="28"/>
        </w:rPr>
        <w:t xml:space="preserve">калавриата в вузах по заочной форме обучения в педагогическом колледже создан учебно-консультационный пункт (Приложение </w:t>
      </w:r>
      <w:r w:rsidR="00625A4E">
        <w:rPr>
          <w:rFonts w:ascii="Times New Roman" w:hAnsi="Times New Roman" w:cs="Times New Roman"/>
          <w:sz w:val="28"/>
          <w:szCs w:val="28"/>
        </w:rPr>
        <w:t>7</w:t>
      </w:r>
      <w:r w:rsidRPr="00BA332D">
        <w:rPr>
          <w:rFonts w:ascii="Times New Roman" w:hAnsi="Times New Roman" w:cs="Times New Roman"/>
          <w:sz w:val="28"/>
          <w:szCs w:val="28"/>
        </w:rPr>
        <w:t>).</w:t>
      </w:r>
      <w:r w:rsidR="004B28B6">
        <w:rPr>
          <w:rFonts w:ascii="Times New Roman" w:hAnsi="Times New Roman" w:cs="Times New Roman"/>
          <w:sz w:val="28"/>
          <w:szCs w:val="28"/>
        </w:rPr>
        <w:t xml:space="preserve"> </w:t>
      </w:r>
      <w:r w:rsidRPr="00BA332D">
        <w:rPr>
          <w:rFonts w:ascii="Times New Roman" w:hAnsi="Times New Roman" w:cs="Times New Roman"/>
          <w:sz w:val="28"/>
          <w:szCs w:val="28"/>
        </w:rPr>
        <w:t xml:space="preserve">На базе учебно-консультационного пункта </w:t>
      </w:r>
      <w:r w:rsidR="002B3F06" w:rsidRPr="00BA332D">
        <w:rPr>
          <w:rFonts w:ascii="Times New Roman" w:hAnsi="Times New Roman" w:cs="Times New Roman"/>
          <w:sz w:val="28"/>
          <w:szCs w:val="28"/>
        </w:rPr>
        <w:t xml:space="preserve">преподавателями колледжа и вузов </w:t>
      </w:r>
      <w:r w:rsidRPr="00BA332D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2B3F06" w:rsidRPr="00BA332D">
        <w:rPr>
          <w:rFonts w:ascii="Times New Roman" w:hAnsi="Times New Roman" w:cs="Times New Roman"/>
          <w:sz w:val="28"/>
          <w:szCs w:val="28"/>
        </w:rPr>
        <w:t>групповые и индивидуальные консультации, теоретические и практич</w:t>
      </w:r>
      <w:r w:rsidR="002B3F06" w:rsidRPr="00BA332D">
        <w:rPr>
          <w:rFonts w:ascii="Times New Roman" w:hAnsi="Times New Roman" w:cs="Times New Roman"/>
          <w:sz w:val="28"/>
          <w:szCs w:val="28"/>
        </w:rPr>
        <w:t>е</w:t>
      </w:r>
      <w:r w:rsidR="002B3F06" w:rsidRPr="00BA332D">
        <w:rPr>
          <w:rFonts w:ascii="Times New Roman" w:hAnsi="Times New Roman" w:cs="Times New Roman"/>
          <w:sz w:val="28"/>
          <w:szCs w:val="28"/>
        </w:rPr>
        <w:t>ские занятия, осуществляется промежуточная аттестация, руководство курсовых и  дипломные проектов.</w:t>
      </w:r>
    </w:p>
    <w:p w:rsidR="002B3F06" w:rsidRPr="00BA332D" w:rsidRDefault="001720F1" w:rsidP="002601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 xml:space="preserve">На базе КЦО </w:t>
      </w:r>
      <w:r w:rsidR="002B3F06" w:rsidRPr="00BA332D">
        <w:rPr>
          <w:rFonts w:ascii="Times New Roman" w:hAnsi="Times New Roman" w:cs="Times New Roman"/>
          <w:sz w:val="28"/>
          <w:szCs w:val="28"/>
        </w:rPr>
        <w:t>созданы тренировочные площадки по подготовке ст</w:t>
      </w:r>
      <w:r w:rsidR="002B3F06" w:rsidRPr="00BA332D">
        <w:rPr>
          <w:rFonts w:ascii="Times New Roman" w:hAnsi="Times New Roman" w:cs="Times New Roman"/>
          <w:sz w:val="28"/>
          <w:szCs w:val="28"/>
        </w:rPr>
        <w:t>у</w:t>
      </w:r>
      <w:r w:rsidR="002B3F06" w:rsidRPr="00BA332D">
        <w:rPr>
          <w:rFonts w:ascii="Times New Roman" w:hAnsi="Times New Roman" w:cs="Times New Roman"/>
          <w:sz w:val="28"/>
          <w:szCs w:val="28"/>
        </w:rPr>
        <w:t>дентов к полуфиналу Национального чемпионата «Молодые профессион</w:t>
      </w:r>
      <w:r w:rsidR="002B3F06" w:rsidRPr="00BA332D">
        <w:rPr>
          <w:rFonts w:ascii="Times New Roman" w:hAnsi="Times New Roman" w:cs="Times New Roman"/>
          <w:sz w:val="28"/>
          <w:szCs w:val="28"/>
        </w:rPr>
        <w:t>а</w:t>
      </w:r>
      <w:r w:rsidR="002B3F06" w:rsidRPr="00BA332D">
        <w:rPr>
          <w:rFonts w:ascii="Times New Roman" w:hAnsi="Times New Roman" w:cs="Times New Roman"/>
          <w:sz w:val="28"/>
          <w:szCs w:val="28"/>
        </w:rPr>
        <w:t>лы»</w:t>
      </w:r>
      <w:r w:rsidR="002B3F06" w:rsidRPr="00BA332D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B3F06" w:rsidRPr="00846173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>(</w:t>
      </w:r>
      <w:r w:rsidR="002B3F06" w:rsidRPr="00846173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lang w:val="en-US"/>
        </w:rPr>
        <w:t>WSR</w:t>
      </w:r>
      <w:r w:rsidR="002B3F06" w:rsidRPr="00BA332D">
        <w:rPr>
          <w:rFonts w:ascii="Times New Roman" w:hAnsi="Times New Roman" w:cs="Times New Roman"/>
          <w:sz w:val="28"/>
          <w:szCs w:val="28"/>
        </w:rPr>
        <w:t xml:space="preserve">) в ДФО по специальностям </w:t>
      </w:r>
      <w:r w:rsidR="00D22FD9" w:rsidRPr="00BA332D">
        <w:rPr>
          <w:rFonts w:ascii="Times New Roman" w:hAnsi="Times New Roman" w:cs="Times New Roman"/>
          <w:sz w:val="28"/>
          <w:szCs w:val="28"/>
        </w:rPr>
        <w:t>44.02.01 Дошкольное образование, 44.02.02 Преподавание в начальных классах.</w:t>
      </w:r>
    </w:p>
    <w:p w:rsidR="00821C42" w:rsidRPr="00BA332D" w:rsidRDefault="00821C42" w:rsidP="002601EA">
      <w:pPr>
        <w:pStyle w:val="a7"/>
        <w:spacing w:after="0"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BA332D">
        <w:rPr>
          <w:rFonts w:ascii="Times New Roman" w:hAnsi="Times New Roman" w:cs="Times New Roman"/>
          <w:b/>
          <w:sz w:val="28"/>
          <w:szCs w:val="28"/>
        </w:rPr>
        <w:t>Организационно-методическое направление</w:t>
      </w:r>
    </w:p>
    <w:p w:rsidR="004E74B9" w:rsidRPr="00BA332D" w:rsidRDefault="004E74B9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 xml:space="preserve">20 января 2016г. проведена </w:t>
      </w:r>
      <w:r w:rsidRPr="00BA332D">
        <w:rPr>
          <w:rFonts w:ascii="Times New Roman" w:hAnsi="Times New Roman" w:cs="Times New Roman"/>
          <w:b/>
          <w:sz w:val="28"/>
          <w:szCs w:val="28"/>
        </w:rPr>
        <w:t>олимпиада профессионального ма</w:t>
      </w:r>
      <w:r w:rsidRPr="00BA332D">
        <w:rPr>
          <w:rFonts w:ascii="Times New Roman" w:hAnsi="Times New Roman" w:cs="Times New Roman"/>
          <w:b/>
          <w:sz w:val="28"/>
          <w:szCs w:val="28"/>
        </w:rPr>
        <w:t>с</w:t>
      </w:r>
      <w:r w:rsidRPr="00BA332D">
        <w:rPr>
          <w:rFonts w:ascii="Times New Roman" w:hAnsi="Times New Roman" w:cs="Times New Roman"/>
          <w:b/>
          <w:sz w:val="28"/>
          <w:szCs w:val="28"/>
        </w:rPr>
        <w:t>терства «Методический Олимп»</w:t>
      </w:r>
      <w:r w:rsidRPr="00BA332D">
        <w:rPr>
          <w:rFonts w:ascii="Times New Roman" w:hAnsi="Times New Roman" w:cs="Times New Roman"/>
          <w:sz w:val="28"/>
          <w:szCs w:val="28"/>
        </w:rPr>
        <w:t xml:space="preserve"> по специальности 44.02.02 Преподав</w:t>
      </w:r>
      <w:r w:rsidRPr="00BA332D">
        <w:rPr>
          <w:rFonts w:ascii="Times New Roman" w:hAnsi="Times New Roman" w:cs="Times New Roman"/>
          <w:sz w:val="28"/>
          <w:szCs w:val="28"/>
        </w:rPr>
        <w:t>а</w:t>
      </w:r>
      <w:r w:rsidRPr="00BA332D">
        <w:rPr>
          <w:rFonts w:ascii="Times New Roman" w:hAnsi="Times New Roman" w:cs="Times New Roman"/>
          <w:sz w:val="28"/>
          <w:szCs w:val="28"/>
        </w:rPr>
        <w:t>ние в начальных классах</w:t>
      </w:r>
      <w:r w:rsidR="004B28B6">
        <w:rPr>
          <w:rFonts w:ascii="Times New Roman" w:hAnsi="Times New Roman" w:cs="Times New Roman"/>
          <w:sz w:val="28"/>
          <w:szCs w:val="28"/>
        </w:rPr>
        <w:t xml:space="preserve"> (Положение 8)</w:t>
      </w:r>
      <w:r w:rsidRPr="00BA332D">
        <w:rPr>
          <w:rFonts w:ascii="Times New Roman" w:hAnsi="Times New Roman" w:cs="Times New Roman"/>
          <w:sz w:val="28"/>
          <w:szCs w:val="28"/>
        </w:rPr>
        <w:t xml:space="preserve">. Цель: </w:t>
      </w:r>
      <w:r w:rsidRPr="00BA332D">
        <w:rPr>
          <w:rFonts w:ascii="Times New Roman" w:eastAsia="Times New Roman" w:hAnsi="Times New Roman" w:cs="Times New Roman"/>
          <w:sz w:val="28"/>
          <w:szCs w:val="28"/>
        </w:rPr>
        <w:t>формирование професси</w:t>
      </w:r>
      <w:r w:rsidRPr="00BA33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332D">
        <w:rPr>
          <w:rFonts w:ascii="Times New Roman" w:eastAsia="Times New Roman" w:hAnsi="Times New Roman" w:cs="Times New Roman"/>
          <w:sz w:val="28"/>
          <w:szCs w:val="28"/>
        </w:rPr>
        <w:t>нальных компетенций студентов в соответствии с требованиями профе</w:t>
      </w:r>
      <w:r w:rsidRPr="00BA332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A332D">
        <w:rPr>
          <w:rFonts w:ascii="Times New Roman" w:eastAsia="Times New Roman" w:hAnsi="Times New Roman" w:cs="Times New Roman"/>
          <w:sz w:val="28"/>
          <w:szCs w:val="28"/>
        </w:rPr>
        <w:t>сионального стандарта педагога, движения «Молодые профессионалы» (</w:t>
      </w:r>
      <w:r w:rsidRPr="00846173">
        <w:rPr>
          <w:rFonts w:ascii="Times New Roman" w:hAnsi="Times New Roman" w:cs="Times New Roman"/>
          <w:sz w:val="28"/>
          <w:szCs w:val="28"/>
        </w:rPr>
        <w:t>WorldSkillsRussia</w:t>
      </w:r>
      <w:r w:rsidRPr="0084617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46173">
        <w:rPr>
          <w:rFonts w:ascii="Times New Roman" w:hAnsi="Times New Roman" w:cs="Times New Roman"/>
          <w:sz w:val="28"/>
          <w:szCs w:val="28"/>
        </w:rPr>
        <w:t>.</w:t>
      </w:r>
    </w:p>
    <w:p w:rsidR="004E74B9" w:rsidRPr="00BA332D" w:rsidRDefault="004E74B9" w:rsidP="002601E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32D">
        <w:rPr>
          <w:rFonts w:ascii="Times New Roman" w:eastAsia="Times New Roman" w:hAnsi="Times New Roman" w:cs="Times New Roman"/>
          <w:sz w:val="28"/>
          <w:szCs w:val="28"/>
        </w:rPr>
        <w:t>Задачи:</w:t>
      </w:r>
      <w:r w:rsidR="00AD6C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332D">
        <w:rPr>
          <w:rFonts w:ascii="Times New Roman" w:eastAsia="Times New Roman" w:hAnsi="Times New Roman" w:cs="Times New Roman"/>
          <w:sz w:val="28"/>
          <w:szCs w:val="28"/>
        </w:rPr>
        <w:t>развитие интеллектуального и творческого потенциала б</w:t>
      </w:r>
      <w:r w:rsidRPr="00BA33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A332D">
        <w:rPr>
          <w:rFonts w:ascii="Times New Roman" w:eastAsia="Times New Roman" w:hAnsi="Times New Roman" w:cs="Times New Roman"/>
          <w:sz w:val="28"/>
          <w:szCs w:val="28"/>
        </w:rPr>
        <w:t>дущих учителей начальных классов; определение уровня сформированн</w:t>
      </w:r>
      <w:r w:rsidRPr="00BA33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332D">
        <w:rPr>
          <w:rFonts w:ascii="Times New Roman" w:eastAsia="Times New Roman" w:hAnsi="Times New Roman" w:cs="Times New Roman"/>
          <w:sz w:val="28"/>
          <w:szCs w:val="28"/>
        </w:rPr>
        <w:t>сти общих и профессиональных компетенций обучающихся; выявление и поддержка талантливых студентов; формирование профессиональной м</w:t>
      </w:r>
      <w:r w:rsidRPr="00BA33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332D">
        <w:rPr>
          <w:rFonts w:ascii="Times New Roman" w:eastAsia="Times New Roman" w:hAnsi="Times New Roman" w:cs="Times New Roman"/>
          <w:sz w:val="28"/>
          <w:szCs w:val="28"/>
        </w:rPr>
        <w:t>тивационной сферы обучающихся; диссеминация педагогического опыта в области начального образования.</w:t>
      </w:r>
    </w:p>
    <w:p w:rsidR="004E74B9" w:rsidRPr="00BA332D" w:rsidRDefault="004E74B9" w:rsidP="002601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 xml:space="preserve">Участниками олимпиады явились </w:t>
      </w:r>
      <w:r w:rsidRPr="00BA332D">
        <w:rPr>
          <w:rFonts w:ascii="Times New Roman" w:eastAsia="Times New Roman" w:hAnsi="Times New Roman" w:cs="Times New Roman"/>
          <w:sz w:val="28"/>
          <w:szCs w:val="28"/>
        </w:rPr>
        <w:t>39 студентов ХПК и педагогич</w:t>
      </w:r>
      <w:r w:rsidRPr="00BA33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332D">
        <w:rPr>
          <w:rFonts w:ascii="Times New Roman" w:eastAsia="Times New Roman" w:hAnsi="Times New Roman" w:cs="Times New Roman"/>
          <w:sz w:val="28"/>
          <w:szCs w:val="28"/>
        </w:rPr>
        <w:t xml:space="preserve">ского института ТОГУ. </w:t>
      </w:r>
    </w:p>
    <w:p w:rsidR="004E74B9" w:rsidRPr="00BA332D" w:rsidRDefault="004E74B9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Отборочный этап состоялся 13 января 2016 г. на базе лаборатории «Начальное образование» ХПК. Конкурсанты выполняли задания: эле</w:t>
      </w:r>
      <w:r w:rsidRPr="00BA332D">
        <w:rPr>
          <w:rFonts w:ascii="Times New Roman" w:hAnsi="Times New Roman" w:cs="Times New Roman"/>
          <w:sz w:val="28"/>
          <w:szCs w:val="28"/>
        </w:rPr>
        <w:t>к</w:t>
      </w:r>
      <w:r w:rsidRPr="00BA332D">
        <w:rPr>
          <w:rFonts w:ascii="Times New Roman" w:hAnsi="Times New Roman" w:cs="Times New Roman"/>
          <w:sz w:val="28"/>
          <w:szCs w:val="28"/>
        </w:rPr>
        <w:lastRenderedPageBreak/>
        <w:t>тронное тестирование по теоретическим основам русского языка и литер</w:t>
      </w:r>
      <w:r w:rsidRPr="00BA332D">
        <w:rPr>
          <w:rFonts w:ascii="Times New Roman" w:hAnsi="Times New Roman" w:cs="Times New Roman"/>
          <w:sz w:val="28"/>
          <w:szCs w:val="28"/>
        </w:rPr>
        <w:t>а</w:t>
      </w:r>
      <w:r w:rsidRPr="00BA332D">
        <w:rPr>
          <w:rFonts w:ascii="Times New Roman" w:hAnsi="Times New Roman" w:cs="Times New Roman"/>
          <w:sz w:val="28"/>
          <w:szCs w:val="28"/>
        </w:rPr>
        <w:t>туры, собеседование на основе тестирования, написание конспекта урока в начальных классах. Жюри в соответствии с заданными критериями оцен</w:t>
      </w:r>
      <w:r w:rsidRPr="00BA332D">
        <w:rPr>
          <w:rFonts w:ascii="Times New Roman" w:hAnsi="Times New Roman" w:cs="Times New Roman"/>
          <w:sz w:val="28"/>
          <w:szCs w:val="28"/>
        </w:rPr>
        <w:t>и</w:t>
      </w:r>
      <w:r w:rsidRPr="00BA332D">
        <w:rPr>
          <w:rFonts w:ascii="Times New Roman" w:hAnsi="Times New Roman" w:cs="Times New Roman"/>
          <w:sz w:val="28"/>
          <w:szCs w:val="28"/>
        </w:rPr>
        <w:t>ло работы конкурсантов и определило 7 финалистов: 5 – студенты ХПК, 2 – студенты ТОГУ.</w:t>
      </w:r>
    </w:p>
    <w:p w:rsidR="004E74B9" w:rsidRPr="00BA332D" w:rsidRDefault="004E74B9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Финал олимпиады состоялся в КЦО. Ученик</w:t>
      </w:r>
      <w:r w:rsidR="006852BC" w:rsidRPr="00BA332D">
        <w:rPr>
          <w:rFonts w:ascii="Times New Roman" w:hAnsi="Times New Roman" w:cs="Times New Roman"/>
          <w:sz w:val="28"/>
          <w:szCs w:val="28"/>
        </w:rPr>
        <w:t xml:space="preserve">и </w:t>
      </w:r>
      <w:r w:rsidRPr="00BA332D">
        <w:rPr>
          <w:rFonts w:ascii="Times New Roman" w:hAnsi="Times New Roman" w:cs="Times New Roman"/>
          <w:sz w:val="28"/>
          <w:szCs w:val="28"/>
        </w:rPr>
        <w:t xml:space="preserve">конкурсантов </w:t>
      </w:r>
      <w:r w:rsidR="006852BC" w:rsidRPr="00BA332D">
        <w:rPr>
          <w:rFonts w:ascii="Times New Roman" w:hAnsi="Times New Roman" w:cs="Times New Roman"/>
          <w:sz w:val="28"/>
          <w:szCs w:val="28"/>
        </w:rPr>
        <w:t>– втор</w:t>
      </w:r>
      <w:r w:rsidR="006852BC" w:rsidRPr="00BA332D">
        <w:rPr>
          <w:rFonts w:ascii="Times New Roman" w:hAnsi="Times New Roman" w:cs="Times New Roman"/>
          <w:sz w:val="28"/>
          <w:szCs w:val="28"/>
        </w:rPr>
        <w:t>о</w:t>
      </w:r>
      <w:r w:rsidR="006852BC" w:rsidRPr="00BA332D">
        <w:rPr>
          <w:rFonts w:ascii="Times New Roman" w:hAnsi="Times New Roman" w:cs="Times New Roman"/>
          <w:sz w:val="28"/>
          <w:szCs w:val="28"/>
        </w:rPr>
        <w:t>к</w:t>
      </w:r>
      <w:r w:rsidRPr="00BA332D">
        <w:rPr>
          <w:rFonts w:ascii="Times New Roman" w:hAnsi="Times New Roman" w:cs="Times New Roman"/>
          <w:sz w:val="28"/>
          <w:szCs w:val="28"/>
        </w:rPr>
        <w:t>лассники КЦО. Гост</w:t>
      </w:r>
      <w:r w:rsidR="006852BC" w:rsidRPr="00BA332D">
        <w:rPr>
          <w:rFonts w:ascii="Times New Roman" w:hAnsi="Times New Roman" w:cs="Times New Roman"/>
          <w:sz w:val="28"/>
          <w:szCs w:val="28"/>
        </w:rPr>
        <w:t xml:space="preserve">и </w:t>
      </w:r>
      <w:r w:rsidRPr="00BA332D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="006852BC" w:rsidRPr="00BA332D">
        <w:rPr>
          <w:rFonts w:ascii="Times New Roman" w:hAnsi="Times New Roman" w:cs="Times New Roman"/>
          <w:sz w:val="28"/>
          <w:szCs w:val="28"/>
        </w:rPr>
        <w:t>– пр</w:t>
      </w:r>
      <w:r w:rsidRPr="00BA332D">
        <w:rPr>
          <w:rFonts w:ascii="Times New Roman" w:hAnsi="Times New Roman" w:cs="Times New Roman"/>
          <w:sz w:val="28"/>
          <w:szCs w:val="28"/>
        </w:rPr>
        <w:t>едставители министерства образ</w:t>
      </w:r>
      <w:r w:rsidRPr="00BA332D">
        <w:rPr>
          <w:rFonts w:ascii="Times New Roman" w:hAnsi="Times New Roman" w:cs="Times New Roman"/>
          <w:sz w:val="28"/>
          <w:szCs w:val="28"/>
        </w:rPr>
        <w:t>о</w:t>
      </w:r>
      <w:r w:rsidRPr="00BA332D">
        <w:rPr>
          <w:rFonts w:ascii="Times New Roman" w:hAnsi="Times New Roman" w:cs="Times New Roman"/>
          <w:sz w:val="28"/>
          <w:szCs w:val="28"/>
        </w:rPr>
        <w:t>вания и науки Хабаровского края, ХК ИППК СПО, ХК ИРО.</w:t>
      </w:r>
    </w:p>
    <w:p w:rsidR="004E74B9" w:rsidRPr="00BA332D" w:rsidRDefault="004E74B9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Конкурсантам предлагалось выполнить задания: «Научу за 5 минут» (продемонстрировать умение создавать творческую работу прикладного характера); «Каллиграфическое письмо» (продемонстрировать каллигр</w:t>
      </w:r>
      <w:r w:rsidRPr="00BA332D">
        <w:rPr>
          <w:rFonts w:ascii="Times New Roman" w:hAnsi="Times New Roman" w:cs="Times New Roman"/>
          <w:sz w:val="28"/>
          <w:szCs w:val="28"/>
        </w:rPr>
        <w:t>а</w:t>
      </w:r>
      <w:r w:rsidRPr="00BA332D">
        <w:rPr>
          <w:rFonts w:ascii="Times New Roman" w:hAnsi="Times New Roman" w:cs="Times New Roman"/>
          <w:sz w:val="28"/>
          <w:szCs w:val="28"/>
        </w:rPr>
        <w:t>фические умения; «Методическое мастерство» (продемонстрировать пр</w:t>
      </w:r>
      <w:r w:rsidRPr="00BA332D">
        <w:rPr>
          <w:rFonts w:ascii="Times New Roman" w:hAnsi="Times New Roman" w:cs="Times New Roman"/>
          <w:sz w:val="28"/>
          <w:szCs w:val="28"/>
        </w:rPr>
        <w:t>о</w:t>
      </w:r>
      <w:r w:rsidRPr="00BA332D">
        <w:rPr>
          <w:rFonts w:ascii="Times New Roman" w:hAnsi="Times New Roman" w:cs="Times New Roman"/>
          <w:sz w:val="28"/>
          <w:szCs w:val="28"/>
        </w:rPr>
        <w:t>фессиональные компетенции); «Визитная карточка». Все задания были с</w:t>
      </w:r>
      <w:r w:rsidRPr="00BA332D">
        <w:rPr>
          <w:rFonts w:ascii="Times New Roman" w:hAnsi="Times New Roman" w:cs="Times New Roman"/>
          <w:sz w:val="28"/>
          <w:szCs w:val="28"/>
        </w:rPr>
        <w:t>о</w:t>
      </w:r>
      <w:r w:rsidRPr="00BA332D">
        <w:rPr>
          <w:rFonts w:ascii="Times New Roman" w:hAnsi="Times New Roman" w:cs="Times New Roman"/>
          <w:sz w:val="28"/>
          <w:szCs w:val="28"/>
        </w:rPr>
        <w:t>гласованы с работодателями, прошли предварительную внешнюю экспе</w:t>
      </w:r>
      <w:r w:rsidRPr="00BA332D">
        <w:rPr>
          <w:rFonts w:ascii="Times New Roman" w:hAnsi="Times New Roman" w:cs="Times New Roman"/>
          <w:sz w:val="28"/>
          <w:szCs w:val="28"/>
        </w:rPr>
        <w:t>р</w:t>
      </w:r>
      <w:r w:rsidRPr="00BA332D">
        <w:rPr>
          <w:rFonts w:ascii="Times New Roman" w:hAnsi="Times New Roman" w:cs="Times New Roman"/>
          <w:sz w:val="28"/>
          <w:szCs w:val="28"/>
        </w:rPr>
        <w:t>тизу, соответствуют требованиями  движения «Молодые профессионал</w:t>
      </w:r>
      <w:r w:rsidRPr="00BA332D">
        <w:rPr>
          <w:rFonts w:ascii="Times New Roman" w:hAnsi="Times New Roman" w:cs="Times New Roman"/>
          <w:sz w:val="28"/>
          <w:szCs w:val="28"/>
        </w:rPr>
        <w:t>ь</w:t>
      </w:r>
      <w:r w:rsidRPr="00BA332D">
        <w:rPr>
          <w:rFonts w:ascii="Times New Roman" w:hAnsi="Times New Roman" w:cs="Times New Roman"/>
          <w:sz w:val="28"/>
          <w:szCs w:val="28"/>
        </w:rPr>
        <w:t>ны» (WorldSkillsRussia).</w:t>
      </w:r>
    </w:p>
    <w:p w:rsidR="004E74B9" w:rsidRPr="00BA332D" w:rsidRDefault="004E74B9" w:rsidP="002601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 xml:space="preserve">В состав жюри вошли педагоги ХПК КЦО ТОГУ, </w:t>
      </w:r>
      <w:r w:rsidRPr="00BA332D">
        <w:rPr>
          <w:rFonts w:ascii="Times New Roman" w:eastAsia="Calibri" w:hAnsi="Times New Roman" w:cs="Times New Roman"/>
          <w:sz w:val="28"/>
          <w:szCs w:val="28"/>
        </w:rPr>
        <w:t>учителя общеобр</w:t>
      </w:r>
      <w:r w:rsidRPr="00BA332D">
        <w:rPr>
          <w:rFonts w:ascii="Times New Roman" w:eastAsia="Calibri" w:hAnsi="Times New Roman" w:cs="Times New Roman"/>
          <w:sz w:val="28"/>
          <w:szCs w:val="28"/>
        </w:rPr>
        <w:t>а</w:t>
      </w:r>
      <w:r w:rsidRPr="00BA332D">
        <w:rPr>
          <w:rFonts w:ascii="Times New Roman" w:eastAsia="Calibri" w:hAnsi="Times New Roman" w:cs="Times New Roman"/>
          <w:sz w:val="28"/>
          <w:szCs w:val="28"/>
        </w:rPr>
        <w:t>зовательных организаций г. Хабаровска.</w:t>
      </w:r>
    </w:p>
    <w:p w:rsidR="004E74B9" w:rsidRPr="00BA332D" w:rsidRDefault="004E74B9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32D">
        <w:rPr>
          <w:rFonts w:ascii="Times New Roman" w:eastAsia="Calibri" w:hAnsi="Times New Roman" w:cs="Times New Roman"/>
          <w:sz w:val="28"/>
          <w:szCs w:val="28"/>
        </w:rPr>
        <w:t xml:space="preserve">Результаты олимпиады профессионального мастерства: 1 место – </w:t>
      </w:r>
      <w:r w:rsidRPr="00BA332D">
        <w:rPr>
          <w:rFonts w:ascii="Times New Roman" w:hAnsi="Times New Roman" w:cs="Times New Roman"/>
          <w:sz w:val="28"/>
          <w:szCs w:val="28"/>
        </w:rPr>
        <w:t>Бывшева Н., 2 место – Чувашова Е.</w:t>
      </w:r>
      <w:r w:rsidR="00374252" w:rsidRPr="00BA332D">
        <w:rPr>
          <w:rFonts w:ascii="Times New Roman" w:hAnsi="Times New Roman" w:cs="Times New Roman"/>
          <w:sz w:val="28"/>
          <w:szCs w:val="28"/>
        </w:rPr>
        <w:t>В.</w:t>
      </w:r>
      <w:r w:rsidRPr="00BA332D">
        <w:rPr>
          <w:rFonts w:ascii="Times New Roman" w:hAnsi="Times New Roman" w:cs="Times New Roman"/>
          <w:sz w:val="28"/>
          <w:szCs w:val="28"/>
        </w:rPr>
        <w:t>, 3 место – Вагнер А.</w:t>
      </w:r>
      <w:r w:rsidR="008D3D97" w:rsidRPr="00BA332D">
        <w:rPr>
          <w:rFonts w:ascii="Times New Roman" w:hAnsi="Times New Roman" w:cs="Times New Roman"/>
          <w:sz w:val="28"/>
          <w:szCs w:val="28"/>
        </w:rPr>
        <w:t>А.</w:t>
      </w:r>
      <w:r w:rsidRPr="00BA332D">
        <w:rPr>
          <w:rFonts w:ascii="Times New Roman" w:hAnsi="Times New Roman" w:cs="Times New Roman"/>
          <w:sz w:val="28"/>
          <w:szCs w:val="28"/>
        </w:rPr>
        <w:t xml:space="preserve"> Все </w:t>
      </w:r>
      <w:r w:rsidR="008D3D97" w:rsidRPr="00BA332D">
        <w:rPr>
          <w:rFonts w:ascii="Times New Roman" w:hAnsi="Times New Roman" w:cs="Times New Roman"/>
          <w:sz w:val="28"/>
          <w:szCs w:val="28"/>
        </w:rPr>
        <w:t xml:space="preserve">– </w:t>
      </w:r>
      <w:r w:rsidRPr="00BA332D">
        <w:rPr>
          <w:rFonts w:ascii="Times New Roman" w:hAnsi="Times New Roman" w:cs="Times New Roman"/>
          <w:sz w:val="28"/>
          <w:szCs w:val="28"/>
        </w:rPr>
        <w:t>ст</w:t>
      </w:r>
      <w:r w:rsidRPr="00BA332D">
        <w:rPr>
          <w:rFonts w:ascii="Times New Roman" w:hAnsi="Times New Roman" w:cs="Times New Roman"/>
          <w:sz w:val="28"/>
          <w:szCs w:val="28"/>
        </w:rPr>
        <w:t>у</w:t>
      </w:r>
      <w:r w:rsidRPr="00BA332D">
        <w:rPr>
          <w:rFonts w:ascii="Times New Roman" w:hAnsi="Times New Roman" w:cs="Times New Roman"/>
          <w:sz w:val="28"/>
          <w:szCs w:val="28"/>
        </w:rPr>
        <w:t>дентки 2 курса ХПК.</w:t>
      </w:r>
    </w:p>
    <w:p w:rsidR="004E74B9" w:rsidRPr="00BA332D" w:rsidRDefault="004E74B9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eastAsia="Calibri" w:hAnsi="Times New Roman" w:cs="Times New Roman"/>
          <w:sz w:val="28"/>
          <w:szCs w:val="28"/>
        </w:rPr>
        <w:t>В рамках олимпиады проведены тренировочные занятия для студе</w:t>
      </w:r>
      <w:r w:rsidRPr="00BA332D">
        <w:rPr>
          <w:rFonts w:ascii="Times New Roman" w:eastAsia="Calibri" w:hAnsi="Times New Roman" w:cs="Times New Roman"/>
          <w:sz w:val="28"/>
          <w:szCs w:val="28"/>
        </w:rPr>
        <w:t>н</w:t>
      </w:r>
      <w:r w:rsidRPr="00BA332D">
        <w:rPr>
          <w:rFonts w:ascii="Times New Roman" w:eastAsia="Calibri" w:hAnsi="Times New Roman" w:cs="Times New Roman"/>
          <w:sz w:val="28"/>
          <w:szCs w:val="28"/>
        </w:rPr>
        <w:t xml:space="preserve">тов-первокурсников ХПК учителями начальных классов КЦО. Итогом олимпиады явилось награждение победителей и </w:t>
      </w:r>
      <w:r w:rsidRPr="00BA332D">
        <w:rPr>
          <w:rFonts w:ascii="Times New Roman" w:hAnsi="Times New Roman" w:cs="Times New Roman"/>
          <w:sz w:val="28"/>
          <w:szCs w:val="28"/>
        </w:rPr>
        <w:t>концерт студентов ХПК.</w:t>
      </w:r>
    </w:p>
    <w:p w:rsidR="00A3750A" w:rsidRPr="00BA332D" w:rsidRDefault="00A3750A" w:rsidP="00260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Базовая кафедра «Теория и методика дошкольного и начального о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разования» и лаборатория «Дошкольное образование» выступили иници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торами проведения серии методических семинаров </w:t>
      </w:r>
      <w:r w:rsidRPr="00BA332D">
        <w:rPr>
          <w:rFonts w:ascii="Times New Roman" w:hAnsi="Times New Roman" w:cs="Times New Roman"/>
          <w:sz w:val="28"/>
          <w:szCs w:val="28"/>
        </w:rPr>
        <w:t>«Современные пробл</w:t>
      </w:r>
      <w:r w:rsidRPr="00BA332D">
        <w:rPr>
          <w:rFonts w:ascii="Times New Roman" w:hAnsi="Times New Roman" w:cs="Times New Roman"/>
          <w:sz w:val="28"/>
          <w:szCs w:val="28"/>
        </w:rPr>
        <w:t>е</w:t>
      </w:r>
      <w:r w:rsidRPr="00BA332D">
        <w:rPr>
          <w:rFonts w:ascii="Times New Roman" w:hAnsi="Times New Roman" w:cs="Times New Roman"/>
          <w:sz w:val="28"/>
          <w:szCs w:val="28"/>
        </w:rPr>
        <w:t xml:space="preserve">мы </w:t>
      </w:r>
      <w:r w:rsidRPr="00CD6911">
        <w:rPr>
          <w:rFonts w:ascii="Times New Roman" w:hAnsi="Times New Roman" w:cs="Times New Roman"/>
          <w:sz w:val="28"/>
          <w:szCs w:val="28"/>
        </w:rPr>
        <w:t>реализации ФГОС ДО»</w:t>
      </w:r>
      <w:r w:rsidR="00D920FC" w:rsidRPr="00CD6911">
        <w:rPr>
          <w:rFonts w:ascii="Times New Roman" w:hAnsi="Times New Roman" w:cs="Times New Roman"/>
          <w:sz w:val="28"/>
          <w:szCs w:val="28"/>
        </w:rPr>
        <w:t>.</w:t>
      </w:r>
    </w:p>
    <w:p w:rsidR="006852BC" w:rsidRPr="00BA332D" w:rsidRDefault="006852BC" w:rsidP="00260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28 января 2016 г</w:t>
      </w:r>
      <w:r w:rsidR="00A3750A"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колледжем на базе 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КЦО прове</w:t>
      </w:r>
      <w:r w:rsidR="00A3750A"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 </w:t>
      </w:r>
      <w:r w:rsidRPr="00BA33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методический семинар «Социально-коммуникативное развитие дошкольника»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,  ц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лью которого выступало повышение уровня компетентности педагогов ДОУ в вопросах проектирования образовательно-воспитательного проце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са на основе интеграции образовательных областей в формате ФГОС ДОО.</w:t>
      </w:r>
    </w:p>
    <w:p w:rsidR="006852BC" w:rsidRPr="00BA332D" w:rsidRDefault="006852BC" w:rsidP="00260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Ковальчук Е.А. (воспитатель МАДОУ № 37 г. Хабаровск) предст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педагогический опыт  по теме «Патриотическое воспитание как одно из направлений социально-коммуникативного развития». Вашестик Е.Ю. (воспитатель ЧДОУ, г. Хабаровск) рассказала о влиянии взаимодействия семьи и ДОУ на развитии коммуникативное общение дошкольника. Ги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матулина И.С. (воспитатель МКДОУ с. Сергеевка) представила свой опыт по теме «Особенности социализации старших дошкольников при ознако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лении с родным городом в малокомплектном ДОУ».   Шурыгина Л.В. (преподаватель ХПК) представила доклад «Становление  самостоятельн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сти, целенаправленности и саморегуляции собственных действий старших дошкольников, как основа усп</w:t>
      </w:r>
      <w:r w:rsidR="00CD6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ешной адаптации первоклассника», 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в кот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ром еще раз подчеркнула значение преемственности между детский садом и школой и успешности личности ребенка. Заочным участником Кувшин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вой С.А. (старший воспитатель ЧДОУ «Детский сад № 244 ОАО «РЖД») представлен материал на тему «Развитие эмоционального интеллекта, эм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циональной отзывчивости, сопереживания методами сказкотерапии». Уч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стниками семинара были специалисты дошкольного образования г.Хабаровска и Хабаровского района, студенты 3-4 курсов специальности 44.02.01Дошкольное образование,</w:t>
      </w:r>
      <w:r w:rsidR="00AD6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 КЦО и ХПК. </w:t>
      </w:r>
    </w:p>
    <w:p w:rsidR="007A1AF5" w:rsidRPr="00BA332D" w:rsidRDefault="007A1AF5" w:rsidP="002601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332D">
        <w:rPr>
          <w:sz w:val="28"/>
          <w:szCs w:val="28"/>
        </w:rPr>
        <w:t xml:space="preserve">18 февраля 2016 года на базе МАУДОД ЦЮД «Сказка» состоялся </w:t>
      </w:r>
      <w:r w:rsidRPr="00BA332D">
        <w:rPr>
          <w:b/>
          <w:sz w:val="28"/>
          <w:szCs w:val="28"/>
        </w:rPr>
        <w:t xml:space="preserve">региональный </w:t>
      </w:r>
      <w:r w:rsidR="00A3750A" w:rsidRPr="00BA332D">
        <w:rPr>
          <w:b/>
          <w:sz w:val="28"/>
          <w:szCs w:val="28"/>
        </w:rPr>
        <w:t xml:space="preserve">методический </w:t>
      </w:r>
      <w:r w:rsidRPr="00BA332D">
        <w:rPr>
          <w:b/>
          <w:sz w:val="28"/>
          <w:szCs w:val="28"/>
        </w:rPr>
        <w:t>семинар «Технологический модуль этн</w:t>
      </w:r>
      <w:r w:rsidRPr="00BA332D">
        <w:rPr>
          <w:b/>
          <w:sz w:val="28"/>
          <w:szCs w:val="28"/>
        </w:rPr>
        <w:t>о</w:t>
      </w:r>
      <w:r w:rsidRPr="00BA332D">
        <w:rPr>
          <w:b/>
          <w:sz w:val="28"/>
          <w:szCs w:val="28"/>
        </w:rPr>
        <w:t>культурного компонента в содержании дополнительного образов</w:t>
      </w:r>
      <w:r w:rsidRPr="00BA332D">
        <w:rPr>
          <w:b/>
          <w:sz w:val="28"/>
          <w:szCs w:val="28"/>
        </w:rPr>
        <w:t>а</w:t>
      </w:r>
      <w:r w:rsidRPr="00BA332D">
        <w:rPr>
          <w:b/>
          <w:sz w:val="28"/>
          <w:szCs w:val="28"/>
        </w:rPr>
        <w:t>ния»</w:t>
      </w:r>
      <w:r w:rsidRPr="00BA332D">
        <w:rPr>
          <w:sz w:val="28"/>
          <w:szCs w:val="28"/>
        </w:rPr>
        <w:t xml:space="preserve">. В семинаре приняли участие представители ХК ИРО, преподаватели и студенты педагогического института ТОГУ, педагоги дополнительного </w:t>
      </w:r>
      <w:r w:rsidRPr="00BA332D">
        <w:rPr>
          <w:sz w:val="28"/>
          <w:szCs w:val="28"/>
        </w:rPr>
        <w:lastRenderedPageBreak/>
        <w:t>образования города, руководитель студенческого научного общества ст</w:t>
      </w:r>
      <w:r w:rsidRPr="00BA332D">
        <w:rPr>
          <w:sz w:val="28"/>
          <w:szCs w:val="28"/>
        </w:rPr>
        <w:t>у</w:t>
      </w:r>
      <w:r w:rsidRPr="00BA332D">
        <w:rPr>
          <w:sz w:val="28"/>
          <w:szCs w:val="28"/>
        </w:rPr>
        <w:t>дии «Этноstyle» Размыслович</w:t>
      </w:r>
      <w:r w:rsidR="004805FA">
        <w:rPr>
          <w:sz w:val="28"/>
          <w:szCs w:val="28"/>
        </w:rPr>
        <w:t xml:space="preserve">  </w:t>
      </w:r>
      <w:r w:rsidR="00CD6911" w:rsidRPr="00BA332D">
        <w:rPr>
          <w:sz w:val="28"/>
          <w:szCs w:val="28"/>
        </w:rPr>
        <w:t xml:space="preserve">Л.А. </w:t>
      </w:r>
      <w:r w:rsidRPr="00BA332D">
        <w:rPr>
          <w:sz w:val="28"/>
          <w:szCs w:val="28"/>
        </w:rPr>
        <w:t>и студенты 2-4 курсов специальности 44.02.03 Педагогика дополнительного образования ХПК</w:t>
      </w:r>
    </w:p>
    <w:p w:rsidR="007A1AF5" w:rsidRPr="00BA332D" w:rsidRDefault="007A1AF5" w:rsidP="002601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332D">
        <w:rPr>
          <w:sz w:val="28"/>
          <w:szCs w:val="28"/>
        </w:rPr>
        <w:t>В ходе семинара состоялся обмен опытом по реализации технологий этнической направленности в соответствии с ФГОС, обозначена роль взаимодействия с социальными партнерами. Были проведены мастер-классы по конструированию и освоению техники «ДЗЕН-дудлинг».  По итогам семинара в формате круглого стола состоялся обмен опытом этн</w:t>
      </w:r>
      <w:r w:rsidRPr="00BA332D">
        <w:rPr>
          <w:sz w:val="28"/>
          <w:szCs w:val="28"/>
        </w:rPr>
        <w:t>о</w:t>
      </w:r>
      <w:r w:rsidRPr="00BA332D">
        <w:rPr>
          <w:sz w:val="28"/>
          <w:szCs w:val="28"/>
        </w:rPr>
        <w:t>культурного развития субъектов образовательной деятельности.</w:t>
      </w:r>
    </w:p>
    <w:p w:rsidR="007A1AF5" w:rsidRPr="00BA332D" w:rsidRDefault="007A1AF5" w:rsidP="002601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332D">
        <w:rPr>
          <w:sz w:val="28"/>
          <w:szCs w:val="28"/>
        </w:rPr>
        <w:t>В работе семинара приняли участие танцевальный, вокальный и ци</w:t>
      </w:r>
      <w:r w:rsidRPr="00BA332D">
        <w:rPr>
          <w:sz w:val="28"/>
          <w:szCs w:val="28"/>
        </w:rPr>
        <w:t>р</w:t>
      </w:r>
      <w:r w:rsidRPr="00BA332D">
        <w:rPr>
          <w:sz w:val="28"/>
          <w:szCs w:val="28"/>
        </w:rPr>
        <w:t>ковой коллективы МАУДОД ЦЮД «Сказка», которые представили ко</w:t>
      </w:r>
      <w:r w:rsidRPr="00BA332D">
        <w:rPr>
          <w:sz w:val="28"/>
          <w:szCs w:val="28"/>
        </w:rPr>
        <w:t>н</w:t>
      </w:r>
      <w:r w:rsidRPr="00BA332D">
        <w:rPr>
          <w:sz w:val="28"/>
          <w:szCs w:val="28"/>
        </w:rPr>
        <w:t>цертные номера этнической направленности.</w:t>
      </w:r>
    </w:p>
    <w:p w:rsidR="002153EF" w:rsidRPr="00BA332D" w:rsidRDefault="002153EF" w:rsidP="002601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32D">
        <w:rPr>
          <w:rFonts w:ascii="Times New Roman" w:eastAsia="Calibri" w:hAnsi="Times New Roman" w:cs="Times New Roman"/>
          <w:sz w:val="28"/>
          <w:szCs w:val="28"/>
        </w:rPr>
        <w:t xml:space="preserve">27 февраля преподаватели ХПК организовали и провели </w:t>
      </w:r>
      <w:r w:rsidRPr="00BA332D">
        <w:rPr>
          <w:rFonts w:ascii="Times New Roman" w:eastAsia="Calibri" w:hAnsi="Times New Roman" w:cs="Times New Roman"/>
          <w:b/>
          <w:sz w:val="28"/>
          <w:szCs w:val="28"/>
        </w:rPr>
        <w:t>однодне</w:t>
      </w:r>
      <w:r w:rsidRPr="00BA332D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BA332D">
        <w:rPr>
          <w:rFonts w:ascii="Times New Roman" w:eastAsia="Calibri" w:hAnsi="Times New Roman" w:cs="Times New Roman"/>
          <w:b/>
          <w:sz w:val="28"/>
          <w:szCs w:val="28"/>
        </w:rPr>
        <w:t>ный практико-ориентированный семинар</w:t>
      </w:r>
      <w:r w:rsidRPr="00BA332D">
        <w:rPr>
          <w:rFonts w:ascii="Times New Roman" w:eastAsia="Calibri" w:hAnsi="Times New Roman" w:cs="Times New Roman"/>
          <w:sz w:val="28"/>
          <w:szCs w:val="28"/>
        </w:rPr>
        <w:t xml:space="preserve"> в рамках курсового повыш</w:t>
      </w:r>
      <w:r w:rsidRPr="00BA332D">
        <w:rPr>
          <w:rFonts w:ascii="Times New Roman" w:eastAsia="Calibri" w:hAnsi="Times New Roman" w:cs="Times New Roman"/>
          <w:sz w:val="28"/>
          <w:szCs w:val="28"/>
        </w:rPr>
        <w:t>е</w:t>
      </w:r>
      <w:r w:rsidRPr="00BA332D">
        <w:rPr>
          <w:rFonts w:ascii="Times New Roman" w:eastAsia="Calibri" w:hAnsi="Times New Roman" w:cs="Times New Roman"/>
          <w:sz w:val="28"/>
          <w:szCs w:val="28"/>
        </w:rPr>
        <w:t>ния квалификации воспитателей ДОУ Хабаровского края (организатор – факультет дополнительного образования педагогического института Т</w:t>
      </w:r>
      <w:r w:rsidRPr="00BA332D">
        <w:rPr>
          <w:rFonts w:ascii="Times New Roman" w:eastAsia="Calibri" w:hAnsi="Times New Roman" w:cs="Times New Roman"/>
          <w:sz w:val="28"/>
          <w:szCs w:val="28"/>
        </w:rPr>
        <w:t>О</w:t>
      </w:r>
      <w:r w:rsidRPr="00BA332D">
        <w:rPr>
          <w:rFonts w:ascii="Times New Roman" w:eastAsia="Calibri" w:hAnsi="Times New Roman" w:cs="Times New Roman"/>
          <w:sz w:val="28"/>
          <w:szCs w:val="28"/>
        </w:rPr>
        <w:t xml:space="preserve">ГУ, </w:t>
      </w:r>
      <w:r w:rsidRPr="004805FA">
        <w:rPr>
          <w:rFonts w:ascii="Times New Roman" w:eastAsia="Calibri" w:hAnsi="Times New Roman" w:cs="Times New Roman"/>
          <w:color w:val="000000"/>
          <w:sz w:val="28"/>
          <w:szCs w:val="28"/>
        </w:rPr>
        <w:t>кафедра ПДО(П), зав. кафедрой Т.Г. Луковенко). В курсовой подг</w:t>
      </w:r>
      <w:r w:rsidRPr="004805FA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4805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товке участвовали педагоги </w:t>
      </w:r>
      <w:r w:rsidRPr="004805FA">
        <w:rPr>
          <w:rFonts w:ascii="Times New Roman" w:eastAsia="Calibri" w:hAnsi="Times New Roman" w:cs="Times New Roman"/>
          <w:sz w:val="28"/>
          <w:szCs w:val="28"/>
        </w:rPr>
        <w:t>МБДОУ №№ 84, 167 г. Хабаровска</w:t>
      </w:r>
      <w:r w:rsidRPr="00BA33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53EF" w:rsidRPr="00BA332D" w:rsidRDefault="002153EF" w:rsidP="002601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32D">
        <w:rPr>
          <w:rFonts w:ascii="Times New Roman" w:eastAsia="Calibri" w:hAnsi="Times New Roman" w:cs="Times New Roman"/>
          <w:sz w:val="28"/>
          <w:szCs w:val="28"/>
        </w:rPr>
        <w:t>Практико-ориентированный семинар реализован в следующей трае</w:t>
      </w:r>
      <w:r w:rsidRPr="00BA332D">
        <w:rPr>
          <w:rFonts w:ascii="Times New Roman" w:eastAsia="Calibri" w:hAnsi="Times New Roman" w:cs="Times New Roman"/>
          <w:sz w:val="28"/>
          <w:szCs w:val="28"/>
        </w:rPr>
        <w:t>к</w:t>
      </w:r>
      <w:r w:rsidRPr="00BA332D">
        <w:rPr>
          <w:rFonts w:ascii="Times New Roman" w:eastAsia="Calibri" w:hAnsi="Times New Roman" w:cs="Times New Roman"/>
          <w:sz w:val="28"/>
          <w:szCs w:val="28"/>
        </w:rPr>
        <w:t>тории: содержание предметно-развивающей среды дошкольников</w:t>
      </w:r>
      <w:r w:rsidRPr="004805F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4805FA">
        <w:rPr>
          <w:rFonts w:ascii="Times New Roman" w:eastAsia="Calibri" w:hAnsi="Times New Roman" w:cs="Times New Roman"/>
          <w:color w:val="000000"/>
          <w:sz w:val="28"/>
          <w:szCs w:val="28"/>
        </w:rPr>
        <w:t>эффе</w:t>
      </w:r>
      <w:r w:rsidRPr="004805FA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4805FA">
        <w:rPr>
          <w:rFonts w:ascii="Times New Roman" w:eastAsia="Calibri" w:hAnsi="Times New Roman" w:cs="Times New Roman"/>
          <w:color w:val="000000"/>
          <w:sz w:val="28"/>
          <w:szCs w:val="28"/>
        </w:rPr>
        <w:t>тивные технологии математического развития дошкольников; л</w:t>
      </w:r>
      <w:r w:rsidRPr="004805FA">
        <w:rPr>
          <w:rFonts w:ascii="Times New Roman" w:eastAsia="Calibri" w:hAnsi="Times New Roman" w:cs="Times New Roman"/>
          <w:sz w:val="28"/>
          <w:szCs w:val="28"/>
        </w:rPr>
        <w:t>ингвист</w:t>
      </w:r>
      <w:r w:rsidRPr="004805FA">
        <w:rPr>
          <w:rFonts w:ascii="Times New Roman" w:eastAsia="Calibri" w:hAnsi="Times New Roman" w:cs="Times New Roman"/>
          <w:sz w:val="28"/>
          <w:szCs w:val="28"/>
        </w:rPr>
        <w:t>и</w:t>
      </w:r>
      <w:r w:rsidRPr="004805FA">
        <w:rPr>
          <w:rFonts w:ascii="Times New Roman" w:eastAsia="Calibri" w:hAnsi="Times New Roman" w:cs="Times New Roman"/>
          <w:sz w:val="28"/>
          <w:szCs w:val="28"/>
        </w:rPr>
        <w:t>ческое</w:t>
      </w:r>
      <w:r w:rsidRPr="00BA332D">
        <w:rPr>
          <w:rFonts w:ascii="Times New Roman" w:eastAsia="Calibri" w:hAnsi="Times New Roman" w:cs="Times New Roman"/>
          <w:sz w:val="28"/>
          <w:szCs w:val="28"/>
        </w:rPr>
        <w:t xml:space="preserve"> образование детей 5-7 лет как основа обучения грамоте.</w:t>
      </w:r>
    </w:p>
    <w:p w:rsidR="002153EF" w:rsidRPr="00BA332D" w:rsidRDefault="002153EF" w:rsidP="002601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32D">
        <w:rPr>
          <w:rFonts w:ascii="Times New Roman" w:eastAsia="Calibri" w:hAnsi="Times New Roman" w:cs="Times New Roman"/>
          <w:sz w:val="28"/>
          <w:szCs w:val="28"/>
        </w:rPr>
        <w:t>Сочетание теоретического и практического подходов, разных пед</w:t>
      </w:r>
      <w:r w:rsidRPr="00BA332D">
        <w:rPr>
          <w:rFonts w:ascii="Times New Roman" w:eastAsia="Calibri" w:hAnsi="Times New Roman" w:cs="Times New Roman"/>
          <w:sz w:val="28"/>
          <w:szCs w:val="28"/>
        </w:rPr>
        <w:t>а</w:t>
      </w:r>
      <w:r w:rsidRPr="00BA332D">
        <w:rPr>
          <w:rFonts w:ascii="Times New Roman" w:eastAsia="Calibri" w:hAnsi="Times New Roman" w:cs="Times New Roman"/>
          <w:sz w:val="28"/>
          <w:szCs w:val="28"/>
        </w:rPr>
        <w:t>гогических школ, несомненно, обеспечивает содержательную интенси</w:t>
      </w:r>
      <w:r w:rsidRPr="00BA332D">
        <w:rPr>
          <w:rFonts w:ascii="Times New Roman" w:eastAsia="Calibri" w:hAnsi="Times New Roman" w:cs="Times New Roman"/>
          <w:sz w:val="28"/>
          <w:szCs w:val="28"/>
        </w:rPr>
        <w:t>в</w:t>
      </w:r>
      <w:r w:rsidRPr="00BA332D">
        <w:rPr>
          <w:rFonts w:ascii="Times New Roman" w:eastAsia="Calibri" w:hAnsi="Times New Roman" w:cs="Times New Roman"/>
          <w:sz w:val="28"/>
          <w:szCs w:val="28"/>
        </w:rPr>
        <w:t xml:space="preserve">ность и вариабельность слушателей курсов повышения квалификации.  </w:t>
      </w:r>
    </w:p>
    <w:p w:rsidR="003E41FE" w:rsidRPr="00BA332D" w:rsidRDefault="003E41FE" w:rsidP="00260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 февраля 2016 г. на базе сенсорной комнаты ХПК проведен </w:t>
      </w:r>
      <w:r w:rsidRPr="00BA33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</w:t>
      </w:r>
      <w:r w:rsidRPr="00BA33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BA33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дический семинар по теме «Речевое развитие детей дошкольного во</w:t>
      </w:r>
      <w:r w:rsidRPr="00BA33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 w:rsidRPr="00BA33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раста»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. Цель: повышение уровня компетентности педагогов ДОУ в вопр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сах проектирования педагогического процесса на основе интеграции обр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зовательных областей в формате ФГОС ДО. Участники – педагоги ХПК, КЦО, ДОУ г. Хабаровска. </w:t>
      </w:r>
    </w:p>
    <w:p w:rsidR="003E41FE" w:rsidRPr="00BA332D" w:rsidRDefault="003E41FE" w:rsidP="00260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Воровьева</w:t>
      </w:r>
      <w:r w:rsidR="007A7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Л.А. (преподаватель ХПК) обозначила проблемы речев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го развития дошкольника. Кернешел А.В. (воспитатель МАДОУ № 190) поделилась опытом воспитания звуковой культуры речи у детей в процессе ознакомления с художественной литературой. Аблязимова Н.Н. (воспит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тель СПДО КЦО) раскрыла специфику речевого  развития детей старшего дошкольного возраста в условиях реализации ФГОС ДО. Чье Ю.П. (преп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даватель ХПК) рассказала  об артикуляционной гимнастике как эффекти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ном методе развития правильного звукопроизношения у детей дошкольн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возраста. Кальницкая И.Г. выступила с докладом «Что читать детям». </w:t>
      </w:r>
      <w:r w:rsidRPr="00BA332D">
        <w:rPr>
          <w:rFonts w:ascii="Times New Roman" w:eastAsia="Times New Roman" w:hAnsi="Times New Roman" w:cs="Times New Roman"/>
          <w:color w:val="0D0D0D"/>
          <w:sz w:val="28"/>
          <w:szCs w:val="28"/>
        </w:rPr>
        <w:t>Ярким финалом стал 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речевой тренинг «Траектория формирования профе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сиональной компетентности педагогов», который провела Шулик И.В. (преподаватель ХПК).</w:t>
      </w:r>
    </w:p>
    <w:p w:rsidR="00282753" w:rsidRPr="00BA332D" w:rsidRDefault="00282753" w:rsidP="00260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32D">
        <w:rPr>
          <w:rFonts w:ascii="Times New Roman" w:eastAsia="Times New Roman" w:hAnsi="Times New Roman" w:cs="Times New Roman"/>
          <w:sz w:val="28"/>
          <w:szCs w:val="28"/>
        </w:rPr>
        <w:t xml:space="preserve">26 марта 2016 г. ХПК организован и проведен </w:t>
      </w:r>
      <w:r w:rsidRPr="00BA332D">
        <w:rPr>
          <w:rFonts w:ascii="Times New Roman" w:eastAsia="Times New Roman" w:hAnsi="Times New Roman" w:cs="Times New Roman"/>
          <w:b/>
          <w:bCs/>
          <w:sz w:val="28"/>
          <w:szCs w:val="28"/>
        </w:rPr>
        <w:t>Краевой конкурс «Каллиграф»</w:t>
      </w:r>
      <w:r w:rsidR="004B28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B28B6" w:rsidRPr="004B28B6">
        <w:rPr>
          <w:rFonts w:ascii="Times New Roman" w:eastAsia="Times New Roman" w:hAnsi="Times New Roman" w:cs="Times New Roman"/>
          <w:bCs/>
          <w:sz w:val="28"/>
          <w:szCs w:val="28"/>
        </w:rPr>
        <w:t>(Приложение 9)</w:t>
      </w:r>
      <w:r w:rsidRPr="004B28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A332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A33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конкурсе приняли участие 36 учеников из 27 школ 5 муниципальных районов Хабаровского края. </w:t>
      </w:r>
    </w:p>
    <w:p w:rsidR="00282753" w:rsidRPr="00BA332D" w:rsidRDefault="00282753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Состав оргкомитета (с правами жюри) представлен специалистами министерства образования и науки Хабаровского края, ХК ИРО, КЦО, ХПК. Необходимо было определить лучшие работы в двух номинациях «Лучший каллиграф» и «Лучшая творческая работа».</w:t>
      </w:r>
    </w:p>
    <w:p w:rsidR="00282753" w:rsidRPr="00BA332D" w:rsidRDefault="00282753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BA332D">
        <w:rPr>
          <w:rFonts w:ascii="Times New Roman" w:hAnsi="Times New Roman" w:cs="Times New Roman"/>
          <w:sz w:val="28"/>
          <w:szCs w:val="28"/>
        </w:rPr>
        <w:t>Каждая конкурсная работа была проверена тремя членами жюри, итоги занесены в сводную ведомость каждого конкурсанта, далее технич</w:t>
      </w:r>
      <w:r w:rsidRPr="00BA332D">
        <w:rPr>
          <w:rFonts w:ascii="Times New Roman" w:hAnsi="Times New Roman" w:cs="Times New Roman"/>
          <w:sz w:val="28"/>
          <w:szCs w:val="28"/>
        </w:rPr>
        <w:t>е</w:t>
      </w:r>
      <w:r w:rsidRPr="00BA332D">
        <w:rPr>
          <w:rFonts w:ascii="Times New Roman" w:hAnsi="Times New Roman" w:cs="Times New Roman"/>
          <w:sz w:val="28"/>
          <w:szCs w:val="28"/>
        </w:rPr>
        <w:t xml:space="preserve">ский эксперт в компьютерной программе </w:t>
      </w:r>
      <w:r w:rsidRPr="007A7D6B">
        <w:rPr>
          <w:rFonts w:ascii="Times New Roman" w:hAnsi="Times New Roman" w:cs="Times New Roman"/>
          <w:bCs/>
          <w:iCs/>
          <w:sz w:val="28"/>
          <w:szCs w:val="28"/>
        </w:rPr>
        <w:t xml:space="preserve">Excel ранжировал результаты и определил победителей. </w:t>
      </w:r>
    </w:p>
    <w:p w:rsidR="00282753" w:rsidRPr="00BA332D" w:rsidRDefault="00282753" w:rsidP="00260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32D">
        <w:rPr>
          <w:rFonts w:ascii="Times New Roman" w:eastAsia="Times New Roman" w:hAnsi="Times New Roman" w:cs="Times New Roman"/>
          <w:sz w:val="28"/>
          <w:szCs w:val="28"/>
        </w:rPr>
        <w:t xml:space="preserve">В номинации «Лучший каллиграф» стали  победителями: Носова А., МБОУ СОШ № 1 р.п. Переяславка района имени Лазо; Тиленбеков Д., МАОУ «Военно-морской лицей имени адмирала флота Н.Д. Сергеева» г. </w:t>
      </w:r>
      <w:r w:rsidRPr="00BA332D">
        <w:rPr>
          <w:rFonts w:ascii="Times New Roman" w:eastAsia="Times New Roman" w:hAnsi="Times New Roman" w:cs="Times New Roman"/>
          <w:sz w:val="28"/>
          <w:szCs w:val="28"/>
        </w:rPr>
        <w:lastRenderedPageBreak/>
        <w:t>Хабаровск; Кудряшев Д., МБОУ СОШ № 70 г. Хабаровск; Крысак Т., МБОУ СОШ п. Горин Солнечного района</w:t>
      </w:r>
      <w:r w:rsidR="00CD69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2753" w:rsidRPr="00BA332D" w:rsidRDefault="00282753" w:rsidP="00260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32D">
        <w:rPr>
          <w:rFonts w:ascii="Times New Roman" w:eastAsia="Times New Roman" w:hAnsi="Times New Roman" w:cs="Times New Roman"/>
          <w:sz w:val="28"/>
          <w:szCs w:val="28"/>
        </w:rPr>
        <w:t>В номинации «Лучшая творческая работа» победили: Осетрова А., МАОУ «СШ № 66»; Бобровская Е., МБОУ Гимназия № 7 г. Хабаровск; Алимова Д., МАОУ Гимназия № 3 г. Хабаровск.</w:t>
      </w:r>
    </w:p>
    <w:p w:rsidR="00EC37F9" w:rsidRPr="00BA332D" w:rsidRDefault="00282753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 xml:space="preserve">В музее колледжа для учеников были организованы виртуальная экскурсия, посвященная истории педагогического колледжа (Торсукова Ю.В.) и детское кафе (Киргинцева А.Е. и Шурыгина Л.В.). </w:t>
      </w:r>
    </w:p>
    <w:p w:rsidR="0059646F" w:rsidRPr="00BA332D" w:rsidRDefault="00282753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 xml:space="preserve">Для учителей начальных классов </w:t>
      </w:r>
      <w:r w:rsidR="00EC37F9" w:rsidRPr="00BA332D">
        <w:rPr>
          <w:rFonts w:ascii="Times New Roman" w:hAnsi="Times New Roman" w:cs="Times New Roman"/>
          <w:sz w:val="28"/>
          <w:szCs w:val="28"/>
        </w:rPr>
        <w:t xml:space="preserve">в рамках краевого конкурса </w:t>
      </w:r>
      <w:r w:rsidRPr="00BA332D">
        <w:rPr>
          <w:rFonts w:ascii="Times New Roman" w:hAnsi="Times New Roman" w:cs="Times New Roman"/>
          <w:sz w:val="28"/>
          <w:szCs w:val="28"/>
        </w:rPr>
        <w:t>пров</w:t>
      </w:r>
      <w:r w:rsidRPr="00BA332D">
        <w:rPr>
          <w:rFonts w:ascii="Times New Roman" w:hAnsi="Times New Roman" w:cs="Times New Roman"/>
          <w:sz w:val="28"/>
          <w:szCs w:val="28"/>
        </w:rPr>
        <w:t>е</w:t>
      </w:r>
      <w:r w:rsidRPr="00BA332D">
        <w:rPr>
          <w:rFonts w:ascii="Times New Roman" w:hAnsi="Times New Roman" w:cs="Times New Roman"/>
          <w:sz w:val="28"/>
          <w:szCs w:val="28"/>
        </w:rPr>
        <w:t xml:space="preserve">ден </w:t>
      </w:r>
      <w:r w:rsidR="00C655C4">
        <w:rPr>
          <w:rFonts w:ascii="Times New Roman" w:hAnsi="Times New Roman" w:cs="Times New Roman"/>
          <w:b/>
          <w:sz w:val="28"/>
          <w:szCs w:val="28"/>
        </w:rPr>
        <w:t>методический семинар «</w:t>
      </w:r>
      <w:r w:rsidRPr="00BA332D"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 процесса адаптации детей из семей мигрантов в условиях образов</w:t>
      </w:r>
      <w:r w:rsidRPr="00BA332D">
        <w:rPr>
          <w:rFonts w:ascii="Times New Roman" w:hAnsi="Times New Roman" w:cs="Times New Roman"/>
          <w:b/>
          <w:sz w:val="28"/>
          <w:szCs w:val="28"/>
        </w:rPr>
        <w:t>а</w:t>
      </w:r>
      <w:r w:rsidRPr="00BA332D">
        <w:rPr>
          <w:rFonts w:ascii="Times New Roman" w:hAnsi="Times New Roman" w:cs="Times New Roman"/>
          <w:b/>
          <w:sz w:val="28"/>
          <w:szCs w:val="28"/>
        </w:rPr>
        <w:t>тельного учреждения»</w:t>
      </w:r>
      <w:r w:rsidR="00555E0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1313" w:rsidRPr="00BA332D">
        <w:rPr>
          <w:rFonts w:ascii="Times New Roman" w:hAnsi="Times New Roman" w:cs="Times New Roman"/>
          <w:sz w:val="28"/>
          <w:szCs w:val="28"/>
        </w:rPr>
        <w:t>с целью</w:t>
      </w:r>
      <w:r w:rsidR="00555E09">
        <w:rPr>
          <w:rFonts w:ascii="Times New Roman" w:hAnsi="Times New Roman" w:cs="Times New Roman"/>
          <w:sz w:val="28"/>
          <w:szCs w:val="28"/>
        </w:rPr>
        <w:t xml:space="preserve">  </w:t>
      </w:r>
      <w:r w:rsidR="00EC37F9" w:rsidRPr="00BA332D">
        <w:rPr>
          <w:rFonts w:ascii="Times New Roman" w:hAnsi="Times New Roman" w:cs="Times New Roman"/>
          <w:sz w:val="28"/>
          <w:szCs w:val="28"/>
        </w:rPr>
        <w:t>диссеминаци</w:t>
      </w:r>
      <w:r w:rsidR="00981313" w:rsidRPr="00BA332D">
        <w:rPr>
          <w:rFonts w:ascii="Times New Roman" w:hAnsi="Times New Roman" w:cs="Times New Roman"/>
          <w:sz w:val="28"/>
          <w:szCs w:val="28"/>
        </w:rPr>
        <w:t>и</w:t>
      </w:r>
      <w:r w:rsidR="00EC37F9" w:rsidRPr="00BA332D">
        <w:rPr>
          <w:rFonts w:ascii="Times New Roman" w:hAnsi="Times New Roman" w:cs="Times New Roman"/>
          <w:sz w:val="28"/>
          <w:szCs w:val="28"/>
        </w:rPr>
        <w:t xml:space="preserve"> опыта по формированию этнокультурной компетентности </w:t>
      </w:r>
      <w:r w:rsidR="00981313" w:rsidRPr="00BA332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EC37F9" w:rsidRPr="00BA332D">
        <w:rPr>
          <w:rFonts w:ascii="Times New Roman" w:hAnsi="Times New Roman" w:cs="Times New Roman"/>
          <w:sz w:val="28"/>
          <w:szCs w:val="28"/>
        </w:rPr>
        <w:t>в поликультурной образ</w:t>
      </w:r>
      <w:r w:rsidR="00EC37F9" w:rsidRPr="00BA332D">
        <w:rPr>
          <w:rFonts w:ascii="Times New Roman" w:hAnsi="Times New Roman" w:cs="Times New Roman"/>
          <w:sz w:val="28"/>
          <w:szCs w:val="28"/>
        </w:rPr>
        <w:t>о</w:t>
      </w:r>
      <w:r w:rsidR="00EC37F9" w:rsidRPr="00BA332D">
        <w:rPr>
          <w:rFonts w:ascii="Times New Roman" w:hAnsi="Times New Roman" w:cs="Times New Roman"/>
          <w:sz w:val="28"/>
          <w:szCs w:val="28"/>
        </w:rPr>
        <w:t>вательной среде.</w:t>
      </w:r>
      <w:r w:rsidR="00555E09">
        <w:rPr>
          <w:rFonts w:ascii="Times New Roman" w:hAnsi="Times New Roman" w:cs="Times New Roman"/>
          <w:sz w:val="28"/>
          <w:szCs w:val="28"/>
        </w:rPr>
        <w:t xml:space="preserve"> </w:t>
      </w:r>
      <w:r w:rsidR="0059646F" w:rsidRPr="00BA332D">
        <w:rPr>
          <w:rFonts w:ascii="Times New Roman" w:hAnsi="Times New Roman" w:cs="Times New Roman"/>
          <w:sz w:val="28"/>
          <w:szCs w:val="28"/>
        </w:rPr>
        <w:t>В программе семинара обсуждались следующие темы:</w:t>
      </w:r>
    </w:p>
    <w:p w:rsidR="0059646F" w:rsidRPr="00BA332D" w:rsidRDefault="0059646F" w:rsidP="002601EA">
      <w:pPr>
        <w:pStyle w:val="a7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Полиэтническое образовательное пространство Дальневосточного региона: субъектно-средовый подход. Кулеш Е.В., к.психол.н, доцент к</w:t>
      </w:r>
      <w:r w:rsidRPr="00BA332D">
        <w:rPr>
          <w:rFonts w:ascii="Times New Roman" w:hAnsi="Times New Roman" w:cs="Times New Roman"/>
          <w:sz w:val="28"/>
          <w:szCs w:val="28"/>
        </w:rPr>
        <w:t>а</w:t>
      </w:r>
      <w:r w:rsidRPr="00BA332D">
        <w:rPr>
          <w:rFonts w:ascii="Times New Roman" w:hAnsi="Times New Roman" w:cs="Times New Roman"/>
          <w:sz w:val="28"/>
          <w:szCs w:val="28"/>
        </w:rPr>
        <w:t>федры психологии ТОГУ.</w:t>
      </w:r>
    </w:p>
    <w:p w:rsidR="0059646F" w:rsidRPr="00BA332D" w:rsidRDefault="0059646F" w:rsidP="002601EA">
      <w:pPr>
        <w:pStyle w:val="a7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Учет языковой личности иностранного учащегося школы в пр</w:t>
      </w:r>
      <w:r w:rsidRPr="00BA332D">
        <w:rPr>
          <w:rFonts w:ascii="Times New Roman" w:hAnsi="Times New Roman" w:cs="Times New Roman"/>
          <w:sz w:val="28"/>
          <w:szCs w:val="28"/>
        </w:rPr>
        <w:t>о</w:t>
      </w:r>
      <w:r w:rsidRPr="00BA332D">
        <w:rPr>
          <w:rFonts w:ascii="Times New Roman" w:hAnsi="Times New Roman" w:cs="Times New Roman"/>
          <w:sz w:val="28"/>
          <w:szCs w:val="28"/>
        </w:rPr>
        <w:t xml:space="preserve">цессе включенного обучения», Акимова И.И., к.филол.н, доцент кафедры ИПСЭД  ДфРГА Минюста России.   </w:t>
      </w:r>
    </w:p>
    <w:p w:rsidR="0059646F" w:rsidRPr="00BA332D" w:rsidRDefault="0059646F" w:rsidP="002601EA">
      <w:pPr>
        <w:pStyle w:val="a7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Презентация деятельности школы «Русское слово» для детей, для которых русский не является родным. Кальницкая И.Г., зав.</w:t>
      </w:r>
      <w:r w:rsidR="000570B2">
        <w:rPr>
          <w:rFonts w:ascii="Times New Roman" w:hAnsi="Times New Roman" w:cs="Times New Roman"/>
          <w:sz w:val="28"/>
          <w:szCs w:val="28"/>
        </w:rPr>
        <w:t xml:space="preserve"> </w:t>
      </w:r>
      <w:r w:rsidRPr="00BA332D">
        <w:rPr>
          <w:rFonts w:ascii="Times New Roman" w:hAnsi="Times New Roman" w:cs="Times New Roman"/>
          <w:sz w:val="28"/>
          <w:szCs w:val="28"/>
        </w:rPr>
        <w:t>лабораторией «Начальное образование» ХПК.</w:t>
      </w:r>
    </w:p>
    <w:p w:rsidR="0059646F" w:rsidRPr="00BA332D" w:rsidRDefault="0059646F" w:rsidP="002601EA">
      <w:pPr>
        <w:pStyle w:val="a7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Формирование межкультурной компетентности младших школ</w:t>
      </w:r>
      <w:r w:rsidRPr="00BA332D">
        <w:rPr>
          <w:rFonts w:ascii="Times New Roman" w:hAnsi="Times New Roman" w:cs="Times New Roman"/>
          <w:sz w:val="28"/>
          <w:szCs w:val="28"/>
        </w:rPr>
        <w:t>ь</w:t>
      </w:r>
      <w:r w:rsidRPr="00BA332D">
        <w:rPr>
          <w:rFonts w:ascii="Times New Roman" w:hAnsi="Times New Roman" w:cs="Times New Roman"/>
          <w:sz w:val="28"/>
          <w:szCs w:val="28"/>
        </w:rPr>
        <w:t>ников во внеурочной деятельности художественной направленности. Ра</w:t>
      </w:r>
      <w:r w:rsidRPr="00BA332D">
        <w:rPr>
          <w:rFonts w:ascii="Times New Roman" w:hAnsi="Times New Roman" w:cs="Times New Roman"/>
          <w:sz w:val="28"/>
          <w:szCs w:val="28"/>
        </w:rPr>
        <w:t>з</w:t>
      </w:r>
      <w:r w:rsidRPr="00BA332D">
        <w:rPr>
          <w:rFonts w:ascii="Times New Roman" w:hAnsi="Times New Roman" w:cs="Times New Roman"/>
          <w:sz w:val="28"/>
          <w:szCs w:val="28"/>
        </w:rPr>
        <w:t>мыслович Л.А., преподаватель</w:t>
      </w:r>
      <w:r w:rsidR="0068247C">
        <w:rPr>
          <w:rFonts w:ascii="Times New Roman" w:hAnsi="Times New Roman" w:cs="Times New Roman"/>
          <w:sz w:val="28"/>
          <w:szCs w:val="28"/>
        </w:rPr>
        <w:t>,</w:t>
      </w:r>
      <w:r w:rsidRPr="00BA332D">
        <w:rPr>
          <w:rFonts w:ascii="Times New Roman" w:hAnsi="Times New Roman" w:cs="Times New Roman"/>
          <w:sz w:val="28"/>
          <w:szCs w:val="28"/>
        </w:rPr>
        <w:t xml:space="preserve"> и Лунина А., </w:t>
      </w:r>
      <w:r w:rsidR="0068247C">
        <w:rPr>
          <w:rFonts w:ascii="Times New Roman" w:hAnsi="Times New Roman" w:cs="Times New Roman"/>
          <w:sz w:val="28"/>
          <w:szCs w:val="28"/>
        </w:rPr>
        <w:t xml:space="preserve">студентка </w:t>
      </w:r>
      <w:r w:rsidRPr="00BA332D">
        <w:rPr>
          <w:rFonts w:ascii="Times New Roman" w:hAnsi="Times New Roman" w:cs="Times New Roman"/>
          <w:sz w:val="28"/>
          <w:szCs w:val="28"/>
        </w:rPr>
        <w:t>4</w:t>
      </w:r>
      <w:r w:rsidR="00555E09">
        <w:rPr>
          <w:rFonts w:ascii="Times New Roman" w:hAnsi="Times New Roman" w:cs="Times New Roman"/>
          <w:sz w:val="28"/>
          <w:szCs w:val="28"/>
        </w:rPr>
        <w:t xml:space="preserve"> </w:t>
      </w:r>
      <w:r w:rsidRPr="00BA332D">
        <w:rPr>
          <w:rFonts w:ascii="Times New Roman" w:hAnsi="Times New Roman" w:cs="Times New Roman"/>
          <w:sz w:val="28"/>
          <w:szCs w:val="28"/>
        </w:rPr>
        <w:t>курс</w:t>
      </w:r>
      <w:r w:rsidR="0068247C">
        <w:rPr>
          <w:rFonts w:ascii="Times New Roman" w:hAnsi="Times New Roman" w:cs="Times New Roman"/>
          <w:sz w:val="28"/>
          <w:szCs w:val="28"/>
        </w:rPr>
        <w:t>а</w:t>
      </w:r>
      <w:r w:rsidRPr="00BA332D">
        <w:rPr>
          <w:rFonts w:ascii="Times New Roman" w:hAnsi="Times New Roman" w:cs="Times New Roman"/>
          <w:sz w:val="28"/>
          <w:szCs w:val="28"/>
        </w:rPr>
        <w:t xml:space="preserve"> специал</w:t>
      </w:r>
      <w:r w:rsidRPr="00BA332D">
        <w:rPr>
          <w:rFonts w:ascii="Times New Roman" w:hAnsi="Times New Roman" w:cs="Times New Roman"/>
          <w:sz w:val="28"/>
          <w:szCs w:val="28"/>
        </w:rPr>
        <w:t>ь</w:t>
      </w:r>
      <w:r w:rsidRPr="00BA332D">
        <w:rPr>
          <w:rFonts w:ascii="Times New Roman" w:hAnsi="Times New Roman" w:cs="Times New Roman"/>
          <w:sz w:val="28"/>
          <w:szCs w:val="28"/>
        </w:rPr>
        <w:t>ность</w:t>
      </w:r>
      <w:r w:rsidR="00555E09">
        <w:rPr>
          <w:rFonts w:ascii="Times New Roman" w:hAnsi="Times New Roman" w:cs="Times New Roman"/>
          <w:sz w:val="28"/>
          <w:szCs w:val="28"/>
        </w:rPr>
        <w:t xml:space="preserve">  </w:t>
      </w:r>
      <w:r w:rsidRPr="00BA332D">
        <w:rPr>
          <w:rFonts w:ascii="Times New Roman" w:hAnsi="Times New Roman" w:cs="Times New Roman"/>
          <w:sz w:val="28"/>
          <w:szCs w:val="28"/>
        </w:rPr>
        <w:t>44.02.05 Педагогика дополнительного образования</w:t>
      </w:r>
      <w:r w:rsidR="00555E09">
        <w:rPr>
          <w:rFonts w:ascii="Times New Roman" w:hAnsi="Times New Roman" w:cs="Times New Roman"/>
          <w:sz w:val="28"/>
          <w:szCs w:val="28"/>
        </w:rPr>
        <w:t xml:space="preserve">  </w:t>
      </w:r>
      <w:r w:rsidRPr="00BA332D">
        <w:rPr>
          <w:rFonts w:ascii="Times New Roman" w:hAnsi="Times New Roman" w:cs="Times New Roman"/>
          <w:sz w:val="28"/>
          <w:szCs w:val="28"/>
        </w:rPr>
        <w:t>ХПК.</w:t>
      </w:r>
    </w:p>
    <w:p w:rsidR="0059646F" w:rsidRPr="00BA332D" w:rsidRDefault="0059646F" w:rsidP="002601EA">
      <w:pPr>
        <w:pStyle w:val="a7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lastRenderedPageBreak/>
        <w:t>Подготовка будущих учителей начальных классов к поликульту</w:t>
      </w:r>
      <w:r w:rsidRPr="00BA332D">
        <w:rPr>
          <w:rFonts w:ascii="Times New Roman" w:hAnsi="Times New Roman" w:cs="Times New Roman"/>
          <w:sz w:val="28"/>
          <w:szCs w:val="28"/>
        </w:rPr>
        <w:t>р</w:t>
      </w:r>
      <w:r w:rsidRPr="00BA332D">
        <w:rPr>
          <w:rFonts w:ascii="Times New Roman" w:hAnsi="Times New Roman" w:cs="Times New Roman"/>
          <w:sz w:val="28"/>
          <w:szCs w:val="28"/>
        </w:rPr>
        <w:t>ному воспитанию младших школьников в краевом инновационном ко</w:t>
      </w:r>
      <w:r w:rsidRPr="00BA332D">
        <w:rPr>
          <w:rFonts w:ascii="Times New Roman" w:hAnsi="Times New Roman" w:cs="Times New Roman"/>
          <w:sz w:val="28"/>
          <w:szCs w:val="28"/>
        </w:rPr>
        <w:t>м</w:t>
      </w:r>
      <w:r w:rsidRPr="00BA332D">
        <w:rPr>
          <w:rFonts w:ascii="Times New Roman" w:hAnsi="Times New Roman" w:cs="Times New Roman"/>
          <w:sz w:val="28"/>
          <w:szCs w:val="28"/>
        </w:rPr>
        <w:t>плексе. Шулик И.В., преподаватель ХПК.</w:t>
      </w:r>
    </w:p>
    <w:p w:rsidR="00A3750A" w:rsidRPr="00BA332D" w:rsidRDefault="00A3750A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 xml:space="preserve">7 апреля 2016 гг. ХПК проведен </w:t>
      </w:r>
      <w:r w:rsidRPr="00BA332D">
        <w:rPr>
          <w:rFonts w:ascii="Times New Roman" w:hAnsi="Times New Roman" w:cs="Times New Roman"/>
          <w:b/>
          <w:sz w:val="28"/>
          <w:szCs w:val="28"/>
        </w:rPr>
        <w:t>методический семинар «Худож</w:t>
      </w:r>
      <w:r w:rsidRPr="00BA332D">
        <w:rPr>
          <w:rFonts w:ascii="Times New Roman" w:hAnsi="Times New Roman" w:cs="Times New Roman"/>
          <w:b/>
          <w:sz w:val="28"/>
          <w:szCs w:val="28"/>
        </w:rPr>
        <w:t>е</w:t>
      </w:r>
      <w:r w:rsidRPr="00BA332D">
        <w:rPr>
          <w:rFonts w:ascii="Times New Roman" w:hAnsi="Times New Roman" w:cs="Times New Roman"/>
          <w:b/>
          <w:sz w:val="28"/>
          <w:szCs w:val="28"/>
        </w:rPr>
        <w:t>ственно-эстетическое и физическое развитие детей дошкольного во</w:t>
      </w:r>
      <w:r w:rsidRPr="00BA332D">
        <w:rPr>
          <w:rFonts w:ascii="Times New Roman" w:hAnsi="Times New Roman" w:cs="Times New Roman"/>
          <w:b/>
          <w:sz w:val="28"/>
          <w:szCs w:val="28"/>
        </w:rPr>
        <w:t>з</w:t>
      </w:r>
      <w:r w:rsidRPr="00BA332D">
        <w:rPr>
          <w:rFonts w:ascii="Times New Roman" w:hAnsi="Times New Roman" w:cs="Times New Roman"/>
          <w:b/>
          <w:sz w:val="28"/>
          <w:szCs w:val="28"/>
        </w:rPr>
        <w:t>раста»</w:t>
      </w:r>
      <w:r w:rsidRPr="00BA332D">
        <w:rPr>
          <w:rFonts w:ascii="Times New Roman" w:hAnsi="Times New Roman" w:cs="Times New Roman"/>
          <w:sz w:val="28"/>
          <w:szCs w:val="28"/>
        </w:rPr>
        <w:t xml:space="preserve">. </w:t>
      </w:r>
      <w:r w:rsidR="007D2BBE" w:rsidRPr="00BA332D">
        <w:rPr>
          <w:rFonts w:ascii="Times New Roman" w:hAnsi="Times New Roman" w:cs="Times New Roman"/>
          <w:sz w:val="28"/>
          <w:szCs w:val="28"/>
        </w:rPr>
        <w:t>Участники – педагоги ДОУ г.</w:t>
      </w:r>
      <w:r w:rsidR="000570B2">
        <w:rPr>
          <w:rFonts w:ascii="Times New Roman" w:hAnsi="Times New Roman" w:cs="Times New Roman"/>
          <w:sz w:val="28"/>
          <w:szCs w:val="28"/>
        </w:rPr>
        <w:t xml:space="preserve"> </w:t>
      </w:r>
      <w:r w:rsidR="007D2BBE" w:rsidRPr="00BA332D">
        <w:rPr>
          <w:rFonts w:ascii="Times New Roman" w:hAnsi="Times New Roman" w:cs="Times New Roman"/>
          <w:sz w:val="28"/>
          <w:szCs w:val="28"/>
        </w:rPr>
        <w:t xml:space="preserve">Хабаровска и  Советской Гавани, студенты </w:t>
      </w:r>
      <w:r w:rsidR="007E03EB" w:rsidRPr="00BA332D">
        <w:rPr>
          <w:rFonts w:ascii="Times New Roman" w:hAnsi="Times New Roman" w:cs="Times New Roman"/>
          <w:sz w:val="28"/>
          <w:szCs w:val="28"/>
        </w:rPr>
        <w:t xml:space="preserve">2 курса специальности 44.02.01 </w:t>
      </w:r>
      <w:r w:rsidR="007D2BBE" w:rsidRPr="00BA332D">
        <w:rPr>
          <w:rFonts w:ascii="Times New Roman" w:hAnsi="Times New Roman" w:cs="Times New Roman"/>
          <w:sz w:val="28"/>
          <w:szCs w:val="28"/>
        </w:rPr>
        <w:t>Дошкольное образовани</w:t>
      </w:r>
      <w:r w:rsidR="00736CE5" w:rsidRPr="00BA332D">
        <w:rPr>
          <w:rFonts w:ascii="Times New Roman" w:hAnsi="Times New Roman" w:cs="Times New Roman"/>
          <w:sz w:val="28"/>
          <w:szCs w:val="28"/>
        </w:rPr>
        <w:t>е</w:t>
      </w:r>
      <w:r w:rsidR="007E03EB" w:rsidRPr="00BA332D">
        <w:rPr>
          <w:rFonts w:ascii="Times New Roman" w:hAnsi="Times New Roman" w:cs="Times New Roman"/>
          <w:sz w:val="28"/>
          <w:szCs w:val="28"/>
        </w:rPr>
        <w:t xml:space="preserve">, </w:t>
      </w:r>
      <w:r w:rsidR="007D2BBE" w:rsidRPr="00BA332D">
        <w:rPr>
          <w:rFonts w:ascii="Times New Roman" w:hAnsi="Times New Roman" w:cs="Times New Roman"/>
          <w:sz w:val="28"/>
          <w:szCs w:val="28"/>
        </w:rPr>
        <w:t>мет</w:t>
      </w:r>
      <w:r w:rsidR="007D2BBE" w:rsidRPr="00BA332D">
        <w:rPr>
          <w:rFonts w:ascii="Times New Roman" w:hAnsi="Times New Roman" w:cs="Times New Roman"/>
          <w:sz w:val="28"/>
          <w:szCs w:val="28"/>
        </w:rPr>
        <w:t>о</w:t>
      </w:r>
      <w:r w:rsidR="007D2BBE" w:rsidRPr="00BA332D">
        <w:rPr>
          <w:rFonts w:ascii="Times New Roman" w:hAnsi="Times New Roman" w:cs="Times New Roman"/>
          <w:sz w:val="28"/>
          <w:szCs w:val="28"/>
        </w:rPr>
        <w:t xml:space="preserve">дисты и педагоги </w:t>
      </w:r>
      <w:r w:rsidR="007E03EB" w:rsidRPr="00BA332D">
        <w:rPr>
          <w:rFonts w:ascii="Times New Roman" w:hAnsi="Times New Roman" w:cs="Times New Roman"/>
          <w:sz w:val="28"/>
          <w:szCs w:val="28"/>
        </w:rPr>
        <w:t>ХПК и КЦО.</w:t>
      </w:r>
    </w:p>
    <w:p w:rsidR="007D2BBE" w:rsidRPr="00BA332D" w:rsidRDefault="00A3750A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Чернявская В</w:t>
      </w:r>
      <w:r w:rsidR="007D2BBE" w:rsidRPr="00BA332D">
        <w:rPr>
          <w:rFonts w:ascii="Times New Roman" w:hAnsi="Times New Roman" w:cs="Times New Roman"/>
          <w:sz w:val="28"/>
          <w:szCs w:val="28"/>
        </w:rPr>
        <w:t>.А. (</w:t>
      </w:r>
      <w:r w:rsidRPr="00BA332D">
        <w:rPr>
          <w:rFonts w:ascii="Times New Roman" w:hAnsi="Times New Roman" w:cs="Times New Roman"/>
          <w:sz w:val="28"/>
          <w:szCs w:val="28"/>
        </w:rPr>
        <w:t>воспитатель МАДОУ № 77 г. Хабаровска</w:t>
      </w:r>
      <w:r w:rsidR="007D2BBE" w:rsidRPr="00BA332D">
        <w:rPr>
          <w:rFonts w:ascii="Times New Roman" w:hAnsi="Times New Roman" w:cs="Times New Roman"/>
          <w:sz w:val="28"/>
          <w:szCs w:val="28"/>
        </w:rPr>
        <w:t>)</w:t>
      </w:r>
      <w:r w:rsidRPr="00BA332D">
        <w:rPr>
          <w:rFonts w:ascii="Times New Roman" w:hAnsi="Times New Roman" w:cs="Times New Roman"/>
          <w:sz w:val="28"/>
          <w:szCs w:val="28"/>
        </w:rPr>
        <w:t xml:space="preserve"> выст</w:t>
      </w:r>
      <w:r w:rsidRPr="00BA332D">
        <w:rPr>
          <w:rFonts w:ascii="Times New Roman" w:hAnsi="Times New Roman" w:cs="Times New Roman"/>
          <w:sz w:val="28"/>
          <w:szCs w:val="28"/>
        </w:rPr>
        <w:t>у</w:t>
      </w:r>
      <w:r w:rsidRPr="00BA332D">
        <w:rPr>
          <w:rFonts w:ascii="Times New Roman" w:hAnsi="Times New Roman" w:cs="Times New Roman"/>
          <w:sz w:val="28"/>
          <w:szCs w:val="28"/>
        </w:rPr>
        <w:t>пила с докладом «Разные виды техник  нетрадиционного рисования, и</w:t>
      </w:r>
      <w:r w:rsidRPr="00BA332D">
        <w:rPr>
          <w:rFonts w:ascii="Times New Roman" w:hAnsi="Times New Roman" w:cs="Times New Roman"/>
          <w:sz w:val="28"/>
          <w:szCs w:val="28"/>
        </w:rPr>
        <w:t>с</w:t>
      </w:r>
      <w:r w:rsidRPr="00BA332D">
        <w:rPr>
          <w:rFonts w:ascii="Times New Roman" w:hAnsi="Times New Roman" w:cs="Times New Roman"/>
          <w:sz w:val="28"/>
          <w:szCs w:val="28"/>
        </w:rPr>
        <w:t>пользуемые в дошкольном  возрасте». Емельянова Е</w:t>
      </w:r>
      <w:r w:rsidR="007D2BBE" w:rsidRPr="00BA332D">
        <w:rPr>
          <w:rFonts w:ascii="Times New Roman" w:hAnsi="Times New Roman" w:cs="Times New Roman"/>
          <w:sz w:val="28"/>
          <w:szCs w:val="28"/>
        </w:rPr>
        <w:t>.А. (</w:t>
      </w:r>
      <w:r w:rsidRPr="00BA332D">
        <w:rPr>
          <w:rFonts w:ascii="Times New Roman" w:hAnsi="Times New Roman" w:cs="Times New Roman"/>
          <w:sz w:val="28"/>
          <w:szCs w:val="28"/>
        </w:rPr>
        <w:t>воспитатель МБДОУ № 3 г. Советская Гавань</w:t>
      </w:r>
      <w:r w:rsidR="007D2BBE" w:rsidRPr="00BA332D">
        <w:rPr>
          <w:rFonts w:ascii="Times New Roman" w:hAnsi="Times New Roman" w:cs="Times New Roman"/>
          <w:sz w:val="28"/>
          <w:szCs w:val="28"/>
        </w:rPr>
        <w:t>) представила свой педагогический опыт по теме</w:t>
      </w:r>
      <w:r w:rsidRPr="00BA332D">
        <w:rPr>
          <w:rFonts w:ascii="Times New Roman" w:hAnsi="Times New Roman" w:cs="Times New Roman"/>
          <w:sz w:val="28"/>
          <w:szCs w:val="28"/>
        </w:rPr>
        <w:t xml:space="preserve"> «Интеграция художественно-эстетической образовательной обла</w:t>
      </w:r>
      <w:r w:rsidRPr="00BA332D">
        <w:rPr>
          <w:rFonts w:ascii="Times New Roman" w:hAnsi="Times New Roman" w:cs="Times New Roman"/>
          <w:sz w:val="28"/>
          <w:szCs w:val="28"/>
        </w:rPr>
        <w:t>с</w:t>
      </w:r>
      <w:r w:rsidRPr="00BA332D">
        <w:rPr>
          <w:rFonts w:ascii="Times New Roman" w:hAnsi="Times New Roman" w:cs="Times New Roman"/>
          <w:sz w:val="28"/>
          <w:szCs w:val="28"/>
        </w:rPr>
        <w:t>ти в образовательный процесс подготовительной группы. Технология Граттаж».</w:t>
      </w:r>
      <w:r w:rsidR="007D2BBE" w:rsidRPr="00BA332D">
        <w:rPr>
          <w:rFonts w:ascii="Times New Roman" w:hAnsi="Times New Roman" w:cs="Times New Roman"/>
          <w:sz w:val="28"/>
          <w:szCs w:val="28"/>
        </w:rPr>
        <w:t xml:space="preserve"> Никитюк Е.А. (воспитатель МАДОУ № 41 г. Хабаровска) пр</w:t>
      </w:r>
      <w:r w:rsidR="007D2BBE" w:rsidRPr="00BA332D">
        <w:rPr>
          <w:rFonts w:ascii="Times New Roman" w:hAnsi="Times New Roman" w:cs="Times New Roman"/>
          <w:sz w:val="28"/>
          <w:szCs w:val="28"/>
        </w:rPr>
        <w:t>о</w:t>
      </w:r>
      <w:r w:rsidR="007D2BBE" w:rsidRPr="00BA332D">
        <w:rPr>
          <w:rFonts w:ascii="Times New Roman" w:hAnsi="Times New Roman" w:cs="Times New Roman"/>
          <w:sz w:val="28"/>
          <w:szCs w:val="28"/>
        </w:rPr>
        <w:t>вела мастер-класс «Обучение детей нетрадиционным методам работы с художественным материалом. Изготовление поделки «Нанайский шар». По теме «Музыкальное воспитание с учетом требований ФГОС ДО как  основа музыкально-эстетического развития детей дошкольного  возраста» поделилась своим опытом Чувальская А.Б. (музыкальный руководитель СПДО КЦО). Радченко  Т.С. (воспитатель МАДОУ № 207 г. Хабаровска) представила свой опыт работы на тему «Физическое развитие дошкольн</w:t>
      </w:r>
      <w:r w:rsidR="007D2BBE" w:rsidRPr="00BA332D">
        <w:rPr>
          <w:rFonts w:ascii="Times New Roman" w:hAnsi="Times New Roman" w:cs="Times New Roman"/>
          <w:sz w:val="28"/>
          <w:szCs w:val="28"/>
        </w:rPr>
        <w:t>и</w:t>
      </w:r>
      <w:r w:rsidR="007D2BBE" w:rsidRPr="00BA332D">
        <w:rPr>
          <w:rFonts w:ascii="Times New Roman" w:hAnsi="Times New Roman" w:cs="Times New Roman"/>
          <w:sz w:val="28"/>
          <w:szCs w:val="28"/>
        </w:rPr>
        <w:t>ка в летний период». Шпилевая С.Н. (преподаватель ХПК) раскрыла пр</w:t>
      </w:r>
      <w:r w:rsidR="007D2BBE" w:rsidRPr="00BA332D">
        <w:rPr>
          <w:rFonts w:ascii="Times New Roman" w:hAnsi="Times New Roman" w:cs="Times New Roman"/>
          <w:sz w:val="28"/>
          <w:szCs w:val="28"/>
        </w:rPr>
        <w:t>о</w:t>
      </w:r>
      <w:r w:rsidR="007D2BBE" w:rsidRPr="00BA332D">
        <w:rPr>
          <w:rFonts w:ascii="Times New Roman" w:hAnsi="Times New Roman" w:cs="Times New Roman"/>
          <w:sz w:val="28"/>
          <w:szCs w:val="28"/>
        </w:rPr>
        <w:t>блему «Здоровьесберегающая среда в дошкольных образовательных  орг</w:t>
      </w:r>
      <w:r w:rsidR="007D2BBE" w:rsidRPr="00BA332D">
        <w:rPr>
          <w:rFonts w:ascii="Times New Roman" w:hAnsi="Times New Roman" w:cs="Times New Roman"/>
          <w:sz w:val="28"/>
          <w:szCs w:val="28"/>
        </w:rPr>
        <w:t>а</w:t>
      </w:r>
      <w:r w:rsidR="007D2BBE" w:rsidRPr="00BA332D">
        <w:rPr>
          <w:rFonts w:ascii="Times New Roman" w:hAnsi="Times New Roman" w:cs="Times New Roman"/>
          <w:sz w:val="28"/>
          <w:szCs w:val="28"/>
        </w:rPr>
        <w:t>низациях».</w:t>
      </w:r>
    </w:p>
    <w:p w:rsidR="005E47CD" w:rsidRPr="000D07A1" w:rsidRDefault="005E47CD" w:rsidP="002601EA">
      <w:pPr>
        <w:pStyle w:val="1"/>
        <w:spacing w:before="0" w:beforeAutospacing="0" w:after="0" w:afterAutospacing="0" w:line="360" w:lineRule="auto"/>
        <w:ind w:firstLine="720"/>
        <w:jc w:val="both"/>
        <w:rPr>
          <w:rStyle w:val="apple-converted-space"/>
          <w:b w:val="0"/>
          <w:sz w:val="28"/>
          <w:szCs w:val="28"/>
        </w:rPr>
      </w:pPr>
      <w:r w:rsidRPr="00BA332D">
        <w:rPr>
          <w:b w:val="0"/>
          <w:color w:val="000000"/>
          <w:sz w:val="28"/>
          <w:szCs w:val="28"/>
        </w:rPr>
        <w:t>14-15 апреля 2016 г</w:t>
      </w:r>
      <w:r w:rsidR="004E74B9" w:rsidRPr="00BA332D">
        <w:rPr>
          <w:b w:val="0"/>
          <w:color w:val="000000"/>
          <w:sz w:val="28"/>
          <w:szCs w:val="28"/>
        </w:rPr>
        <w:t xml:space="preserve">. в </w:t>
      </w:r>
      <w:r w:rsidRPr="00BA332D">
        <w:rPr>
          <w:b w:val="0"/>
          <w:sz w:val="28"/>
          <w:szCs w:val="28"/>
        </w:rPr>
        <w:t>АмГПГУ</w:t>
      </w:r>
      <w:r w:rsidRPr="00BA332D">
        <w:rPr>
          <w:b w:val="0"/>
          <w:color w:val="000000"/>
          <w:sz w:val="28"/>
          <w:szCs w:val="28"/>
        </w:rPr>
        <w:t xml:space="preserve"> проведен</w:t>
      </w:r>
      <w:r w:rsidR="000D07A1">
        <w:rPr>
          <w:b w:val="0"/>
          <w:color w:val="000000"/>
          <w:sz w:val="28"/>
          <w:szCs w:val="28"/>
        </w:rPr>
        <w:t xml:space="preserve"> </w:t>
      </w:r>
      <w:r w:rsidRPr="00BA332D">
        <w:rPr>
          <w:color w:val="000000"/>
          <w:sz w:val="28"/>
          <w:szCs w:val="28"/>
        </w:rPr>
        <w:t>о</w:t>
      </w:r>
      <w:r w:rsidRPr="00BA332D">
        <w:rPr>
          <w:sz w:val="28"/>
          <w:szCs w:val="28"/>
        </w:rPr>
        <w:t xml:space="preserve">чный тур XVI </w:t>
      </w:r>
      <w:r w:rsidR="00744413" w:rsidRPr="00BA332D">
        <w:rPr>
          <w:sz w:val="28"/>
          <w:szCs w:val="28"/>
        </w:rPr>
        <w:t>р</w:t>
      </w:r>
      <w:r w:rsidRPr="00BA332D">
        <w:rPr>
          <w:sz w:val="28"/>
          <w:szCs w:val="28"/>
        </w:rPr>
        <w:t>еги</w:t>
      </w:r>
      <w:r w:rsidRPr="00BA332D">
        <w:rPr>
          <w:sz w:val="28"/>
          <w:szCs w:val="28"/>
        </w:rPr>
        <w:t>о</w:t>
      </w:r>
      <w:r w:rsidRPr="00BA332D">
        <w:rPr>
          <w:sz w:val="28"/>
          <w:szCs w:val="28"/>
        </w:rPr>
        <w:t xml:space="preserve">нального конкурса профессионального мастерства </w:t>
      </w:r>
      <w:r w:rsidRPr="00BA332D">
        <w:rPr>
          <w:b w:val="0"/>
          <w:sz w:val="28"/>
          <w:szCs w:val="28"/>
        </w:rPr>
        <w:t>среди студентов п</w:t>
      </w:r>
      <w:r w:rsidR="00AE4C2B">
        <w:rPr>
          <w:b w:val="0"/>
          <w:sz w:val="28"/>
          <w:szCs w:val="28"/>
        </w:rPr>
        <w:t>е</w:t>
      </w:r>
      <w:r w:rsidRPr="00BA332D">
        <w:rPr>
          <w:b w:val="0"/>
          <w:sz w:val="28"/>
          <w:szCs w:val="28"/>
        </w:rPr>
        <w:t>да</w:t>
      </w:r>
      <w:r w:rsidR="00744413" w:rsidRPr="00BA332D">
        <w:rPr>
          <w:b w:val="0"/>
          <w:sz w:val="28"/>
          <w:szCs w:val="28"/>
        </w:rPr>
        <w:t>гогических</w:t>
      </w:r>
      <w:r w:rsidR="000D07A1">
        <w:rPr>
          <w:b w:val="0"/>
          <w:sz w:val="28"/>
          <w:szCs w:val="28"/>
        </w:rPr>
        <w:t xml:space="preserve"> </w:t>
      </w:r>
      <w:r w:rsidRPr="00BA332D">
        <w:rPr>
          <w:b w:val="0"/>
          <w:sz w:val="28"/>
          <w:szCs w:val="28"/>
        </w:rPr>
        <w:t>направлений подготовки</w:t>
      </w:r>
      <w:r w:rsidR="000D07A1">
        <w:rPr>
          <w:b w:val="0"/>
          <w:sz w:val="28"/>
          <w:szCs w:val="28"/>
        </w:rPr>
        <w:t xml:space="preserve"> </w:t>
      </w:r>
      <w:r w:rsidRPr="00BA332D">
        <w:rPr>
          <w:b w:val="0"/>
          <w:sz w:val="28"/>
          <w:szCs w:val="28"/>
        </w:rPr>
        <w:t>(</w:t>
      </w:r>
      <w:hyperlink r:id="rId15" w:history="1">
        <w:r w:rsidRPr="00BA332D">
          <w:rPr>
            <w:rStyle w:val="a3"/>
            <w:b w:val="0"/>
            <w:sz w:val="28"/>
            <w:szCs w:val="28"/>
          </w:rPr>
          <w:t>http://www.amgpgu.ru/news/7279418/?sphrase_id=76513</w:t>
        </w:r>
      </w:hyperlink>
      <w:r w:rsidRPr="00BA332D">
        <w:rPr>
          <w:b w:val="0"/>
          <w:sz w:val="28"/>
          <w:szCs w:val="28"/>
        </w:rPr>
        <w:t xml:space="preserve">). Конкурс </w:t>
      </w:r>
      <w:r w:rsidRPr="00BA332D">
        <w:rPr>
          <w:b w:val="0"/>
          <w:color w:val="000000"/>
          <w:sz w:val="28"/>
          <w:szCs w:val="28"/>
        </w:rPr>
        <w:t>посв</w:t>
      </w:r>
      <w:r w:rsidRPr="00BA332D">
        <w:rPr>
          <w:b w:val="0"/>
          <w:color w:val="000000"/>
          <w:sz w:val="28"/>
          <w:szCs w:val="28"/>
        </w:rPr>
        <w:t>я</w:t>
      </w:r>
      <w:r w:rsidRPr="00BA332D">
        <w:rPr>
          <w:b w:val="0"/>
          <w:color w:val="000000"/>
          <w:sz w:val="28"/>
          <w:szCs w:val="28"/>
        </w:rPr>
        <w:lastRenderedPageBreak/>
        <w:t>щен 85-летию со дня рождения Ш.А. Амонашвили, автора гуманной пед</w:t>
      </w:r>
      <w:r w:rsidRPr="00BA332D">
        <w:rPr>
          <w:b w:val="0"/>
          <w:color w:val="000000"/>
          <w:sz w:val="28"/>
          <w:szCs w:val="28"/>
        </w:rPr>
        <w:t>а</w:t>
      </w:r>
      <w:r w:rsidRPr="00BA332D">
        <w:rPr>
          <w:b w:val="0"/>
          <w:color w:val="000000"/>
          <w:sz w:val="28"/>
          <w:szCs w:val="28"/>
        </w:rPr>
        <w:t>гогики.</w:t>
      </w:r>
      <w:r w:rsidRPr="00BA332D">
        <w:rPr>
          <w:rStyle w:val="apple-converted-space"/>
          <w:b w:val="0"/>
          <w:color w:val="000000"/>
          <w:sz w:val="28"/>
          <w:szCs w:val="28"/>
        </w:rPr>
        <w:t> </w:t>
      </w:r>
    </w:p>
    <w:p w:rsidR="005E47CD" w:rsidRPr="00BA332D" w:rsidRDefault="005E47CD" w:rsidP="002601EA">
      <w:pPr>
        <w:pStyle w:val="1"/>
        <w:spacing w:before="0" w:beforeAutospacing="0" w:after="0" w:afterAutospacing="0"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BA332D">
        <w:rPr>
          <w:b w:val="0"/>
          <w:color w:val="000000"/>
          <w:sz w:val="28"/>
          <w:szCs w:val="28"/>
        </w:rPr>
        <w:t>Члены жюри. Председатель: Осипова С.Г., начальник МКУ «Инфо</w:t>
      </w:r>
      <w:r w:rsidRPr="00BA332D">
        <w:rPr>
          <w:b w:val="0"/>
          <w:color w:val="000000"/>
          <w:sz w:val="28"/>
          <w:szCs w:val="28"/>
        </w:rPr>
        <w:t>р</w:t>
      </w:r>
      <w:r w:rsidRPr="00BA332D">
        <w:rPr>
          <w:b w:val="0"/>
          <w:color w:val="000000"/>
          <w:sz w:val="28"/>
          <w:szCs w:val="28"/>
        </w:rPr>
        <w:t>мационно-методический центр г. Комсомольска-на-Амуре»; члены: Фед</w:t>
      </w:r>
      <w:r w:rsidRPr="00BA332D">
        <w:rPr>
          <w:b w:val="0"/>
          <w:color w:val="000000"/>
          <w:sz w:val="28"/>
          <w:szCs w:val="28"/>
        </w:rPr>
        <w:t>о</w:t>
      </w:r>
      <w:r w:rsidRPr="00BA332D">
        <w:rPr>
          <w:b w:val="0"/>
          <w:color w:val="000000"/>
          <w:sz w:val="28"/>
          <w:szCs w:val="28"/>
        </w:rPr>
        <w:t>това А.В., методист информационно-методического центра г. Комсомол</w:t>
      </w:r>
      <w:r w:rsidRPr="00BA332D">
        <w:rPr>
          <w:b w:val="0"/>
          <w:color w:val="000000"/>
          <w:sz w:val="28"/>
          <w:szCs w:val="28"/>
        </w:rPr>
        <w:t>ь</w:t>
      </w:r>
      <w:r w:rsidRPr="00BA332D">
        <w:rPr>
          <w:b w:val="0"/>
          <w:color w:val="000000"/>
          <w:sz w:val="28"/>
          <w:szCs w:val="28"/>
        </w:rPr>
        <w:t xml:space="preserve">ска-на-Амуре; </w:t>
      </w:r>
      <w:r w:rsidR="00786030">
        <w:rPr>
          <w:b w:val="0"/>
          <w:color w:val="000000"/>
          <w:sz w:val="28"/>
          <w:szCs w:val="28"/>
        </w:rPr>
        <w:t xml:space="preserve"> </w:t>
      </w:r>
      <w:r w:rsidRPr="00BA332D">
        <w:rPr>
          <w:b w:val="0"/>
          <w:color w:val="000000"/>
          <w:sz w:val="28"/>
          <w:szCs w:val="28"/>
        </w:rPr>
        <w:t>Карнаух Н.В., к.п.н., профессор, заведующий кафедрой п</w:t>
      </w:r>
      <w:r w:rsidRPr="00BA332D">
        <w:rPr>
          <w:b w:val="0"/>
          <w:color w:val="000000"/>
          <w:sz w:val="28"/>
          <w:szCs w:val="28"/>
        </w:rPr>
        <w:t>е</w:t>
      </w:r>
      <w:r w:rsidRPr="00BA332D">
        <w:rPr>
          <w:b w:val="0"/>
          <w:color w:val="000000"/>
          <w:sz w:val="28"/>
          <w:szCs w:val="28"/>
        </w:rPr>
        <w:t xml:space="preserve">дагогики </w:t>
      </w:r>
      <w:r w:rsidR="00D14BA6" w:rsidRPr="00BA332D">
        <w:rPr>
          <w:b w:val="0"/>
          <w:color w:val="000000"/>
          <w:sz w:val="28"/>
          <w:szCs w:val="28"/>
        </w:rPr>
        <w:t>БГПУ</w:t>
      </w:r>
      <w:r w:rsidRPr="00BA332D">
        <w:rPr>
          <w:b w:val="0"/>
          <w:color w:val="000000"/>
          <w:sz w:val="28"/>
          <w:szCs w:val="28"/>
        </w:rPr>
        <w:t xml:space="preserve">; Кальницкая И.Г., преподаватель, заведующая кафедрой «Теория и методика </w:t>
      </w:r>
      <w:r w:rsidR="00981313" w:rsidRPr="00BA332D">
        <w:rPr>
          <w:b w:val="0"/>
          <w:color w:val="000000"/>
          <w:sz w:val="28"/>
          <w:szCs w:val="28"/>
        </w:rPr>
        <w:t xml:space="preserve">дошкольного и </w:t>
      </w:r>
      <w:r w:rsidRPr="00BA332D">
        <w:rPr>
          <w:b w:val="0"/>
          <w:color w:val="000000"/>
          <w:sz w:val="28"/>
          <w:szCs w:val="28"/>
        </w:rPr>
        <w:t xml:space="preserve">начального образования» </w:t>
      </w:r>
      <w:r w:rsidR="00C96F84" w:rsidRPr="00BA332D">
        <w:rPr>
          <w:b w:val="0"/>
          <w:color w:val="000000"/>
          <w:sz w:val="28"/>
          <w:szCs w:val="28"/>
        </w:rPr>
        <w:t>ХПК;</w:t>
      </w:r>
      <w:r w:rsidRPr="00BA332D">
        <w:rPr>
          <w:b w:val="0"/>
          <w:color w:val="000000"/>
          <w:sz w:val="28"/>
          <w:szCs w:val="28"/>
        </w:rPr>
        <w:t xml:space="preserve"> Анк</w:t>
      </w:r>
      <w:r w:rsidRPr="00BA332D">
        <w:rPr>
          <w:b w:val="0"/>
          <w:color w:val="000000"/>
          <w:sz w:val="28"/>
          <w:szCs w:val="28"/>
        </w:rPr>
        <w:t>у</w:t>
      </w:r>
      <w:r w:rsidRPr="00BA332D">
        <w:rPr>
          <w:b w:val="0"/>
          <w:color w:val="000000"/>
          <w:sz w:val="28"/>
          <w:szCs w:val="28"/>
        </w:rPr>
        <w:t xml:space="preserve">динова Е.В., к.п.н., заведующая кафедрой педагогики профессионального образования </w:t>
      </w:r>
      <w:r w:rsidR="00C96F84" w:rsidRPr="00BA332D">
        <w:rPr>
          <w:b w:val="0"/>
          <w:color w:val="000000"/>
          <w:sz w:val="28"/>
          <w:szCs w:val="28"/>
        </w:rPr>
        <w:t xml:space="preserve">АмГПГУ. </w:t>
      </w:r>
      <w:r w:rsidRPr="00BA332D">
        <w:rPr>
          <w:b w:val="0"/>
          <w:color w:val="000000"/>
          <w:sz w:val="28"/>
          <w:szCs w:val="28"/>
        </w:rPr>
        <w:t>Вместе с профессиональным жюри конкурсные н</w:t>
      </w:r>
      <w:r w:rsidRPr="00BA332D">
        <w:rPr>
          <w:b w:val="0"/>
          <w:color w:val="000000"/>
          <w:sz w:val="28"/>
          <w:szCs w:val="28"/>
        </w:rPr>
        <w:t>о</w:t>
      </w:r>
      <w:r w:rsidRPr="00BA332D">
        <w:rPr>
          <w:b w:val="0"/>
          <w:color w:val="000000"/>
          <w:sz w:val="28"/>
          <w:szCs w:val="28"/>
        </w:rPr>
        <w:t>минации в командном зачете оценивало жюри школьников</w:t>
      </w:r>
      <w:r w:rsidR="00D14BA6" w:rsidRPr="00BA332D">
        <w:rPr>
          <w:b w:val="0"/>
          <w:color w:val="000000"/>
          <w:sz w:val="28"/>
          <w:szCs w:val="28"/>
        </w:rPr>
        <w:t xml:space="preserve">: </w:t>
      </w:r>
      <w:r w:rsidRPr="00BA332D">
        <w:rPr>
          <w:b w:val="0"/>
          <w:color w:val="000000"/>
          <w:sz w:val="28"/>
          <w:szCs w:val="28"/>
        </w:rPr>
        <w:t>учащиеся 10 класса МОУ СОШ № 15</w:t>
      </w:r>
      <w:r w:rsidR="00C96F84" w:rsidRPr="00BA332D">
        <w:rPr>
          <w:b w:val="0"/>
          <w:color w:val="000000"/>
          <w:sz w:val="28"/>
          <w:szCs w:val="28"/>
        </w:rPr>
        <w:t xml:space="preserve"> г. Комсомольска-на-Амуре.</w:t>
      </w:r>
    </w:p>
    <w:p w:rsidR="005E47CD" w:rsidRPr="00BA332D" w:rsidRDefault="00C96F84" w:rsidP="002601EA">
      <w:pPr>
        <w:spacing w:after="0" w:line="360" w:lineRule="auto"/>
        <w:ind w:firstLine="72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A332D">
        <w:rPr>
          <w:rFonts w:ascii="Times New Roman" w:hAnsi="Times New Roman" w:cs="Times New Roman"/>
          <w:color w:val="000000"/>
          <w:sz w:val="28"/>
          <w:szCs w:val="28"/>
        </w:rPr>
        <w:t xml:space="preserve">Конкурс проводился в </w:t>
      </w:r>
      <w:r w:rsidR="005E47CD" w:rsidRPr="00BA332D">
        <w:rPr>
          <w:rFonts w:ascii="Times New Roman" w:hAnsi="Times New Roman" w:cs="Times New Roman"/>
          <w:color w:val="000000"/>
          <w:sz w:val="28"/>
          <w:szCs w:val="28"/>
        </w:rPr>
        <w:t>онлайн-форм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>ате</w:t>
      </w:r>
      <w:r w:rsidR="005E47CD" w:rsidRPr="00BA332D">
        <w:rPr>
          <w:rFonts w:ascii="Times New Roman" w:hAnsi="Times New Roman" w:cs="Times New Roman"/>
          <w:color w:val="000000"/>
          <w:sz w:val="28"/>
          <w:szCs w:val="28"/>
        </w:rPr>
        <w:t>. Испытания для участников проходили по личному и командному</w:t>
      </w:r>
      <w:r w:rsidR="00981313" w:rsidRPr="00BA332D">
        <w:rPr>
          <w:rFonts w:ascii="Times New Roman" w:hAnsi="Times New Roman" w:cs="Times New Roman"/>
          <w:color w:val="000000"/>
          <w:sz w:val="28"/>
          <w:szCs w:val="28"/>
        </w:rPr>
        <w:t xml:space="preserve"> зачету</w:t>
      </w:r>
      <w:r w:rsidR="005E47CD" w:rsidRPr="00BA332D">
        <w:rPr>
          <w:rFonts w:ascii="Times New Roman" w:hAnsi="Times New Roman" w:cs="Times New Roman"/>
          <w:color w:val="000000"/>
          <w:sz w:val="28"/>
          <w:szCs w:val="28"/>
        </w:rPr>
        <w:t>. В личном зачете в конкурсе состязались студент физико-математического факультета Б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>ГП</w:t>
      </w:r>
      <w:r w:rsidR="004E74B9" w:rsidRPr="00BA332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D07A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E47CD" w:rsidRPr="00BA332D">
        <w:rPr>
          <w:rFonts w:ascii="Times New Roman" w:hAnsi="Times New Roman" w:cs="Times New Roman"/>
          <w:color w:val="000000"/>
          <w:sz w:val="28"/>
          <w:szCs w:val="28"/>
        </w:rPr>
        <w:t>Соханов И</w:t>
      </w:r>
      <w:r w:rsidR="004E74B9" w:rsidRPr="00BA332D">
        <w:rPr>
          <w:rFonts w:ascii="Times New Roman" w:hAnsi="Times New Roman" w:cs="Times New Roman"/>
          <w:color w:val="000000"/>
          <w:sz w:val="28"/>
          <w:szCs w:val="28"/>
        </w:rPr>
        <w:t xml:space="preserve">.И. </w:t>
      </w:r>
      <w:r w:rsidR="005E47CD" w:rsidRPr="00BA332D">
        <w:rPr>
          <w:rFonts w:ascii="Times New Roman" w:hAnsi="Times New Roman" w:cs="Times New Roman"/>
          <w:color w:val="000000"/>
          <w:sz w:val="28"/>
          <w:szCs w:val="28"/>
        </w:rPr>
        <w:t xml:space="preserve">и студентка факультета филологии и межкультурной коммуникации 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>АмГПГУ</w:t>
      </w:r>
      <w:r w:rsidR="000D07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47CD" w:rsidRPr="00BA332D">
        <w:rPr>
          <w:rFonts w:ascii="Times New Roman" w:hAnsi="Times New Roman" w:cs="Times New Roman"/>
          <w:color w:val="000000"/>
          <w:sz w:val="28"/>
          <w:szCs w:val="28"/>
        </w:rPr>
        <w:t>Рожкова Д</w:t>
      </w:r>
      <w:r w:rsidR="004E74B9" w:rsidRPr="00BA332D">
        <w:rPr>
          <w:rFonts w:ascii="Times New Roman" w:hAnsi="Times New Roman" w:cs="Times New Roman"/>
          <w:color w:val="000000"/>
          <w:sz w:val="28"/>
          <w:szCs w:val="28"/>
        </w:rPr>
        <w:t>.Ю</w:t>
      </w:r>
      <w:r w:rsidR="005E47CD" w:rsidRPr="00BA33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E47CD" w:rsidRPr="00BA332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96F84" w:rsidRPr="00BA332D" w:rsidRDefault="00C96F84" w:rsidP="002601EA">
      <w:pPr>
        <w:spacing w:after="0" w:line="360" w:lineRule="auto"/>
        <w:ind w:firstLine="72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A332D">
        <w:rPr>
          <w:rFonts w:ascii="Times New Roman" w:hAnsi="Times New Roman" w:cs="Times New Roman"/>
          <w:color w:val="000000"/>
          <w:sz w:val="28"/>
          <w:szCs w:val="28"/>
        </w:rPr>
        <w:t xml:space="preserve">Участник личного зачета должен был представить свое портфолио, отражающее имеющийся опыт педагогической работы и индивидуальные особенности его личности; провести конкурсный урок по предмету «Урок-открытие – </w:t>
      </w:r>
      <w:r w:rsidR="006852BC" w:rsidRPr="00BA332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>еализация требований ФГОС к результатам образования в с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>временной школе»; принять участие в педагогической экспертизе и пр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>вести педсовет «Гуманная педагогика в моей профессиональной деятел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>ности», раскрыв собственную педагогическую концепцию по ПОПС-формуле.</w:t>
      </w:r>
      <w:r w:rsidRPr="00BA332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96F84" w:rsidRPr="00BA332D" w:rsidRDefault="00C96F84" w:rsidP="002601EA">
      <w:pPr>
        <w:spacing w:after="0" w:line="360" w:lineRule="auto"/>
        <w:ind w:firstLine="72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A332D">
        <w:rPr>
          <w:rFonts w:ascii="Times New Roman" w:hAnsi="Times New Roman" w:cs="Times New Roman"/>
          <w:color w:val="000000"/>
          <w:sz w:val="28"/>
          <w:szCs w:val="28"/>
        </w:rPr>
        <w:t>В итоге в индивидуальном зачете Соханов И</w:t>
      </w:r>
      <w:r w:rsidR="00374252" w:rsidRPr="00BA332D">
        <w:rPr>
          <w:rFonts w:ascii="Times New Roman" w:hAnsi="Times New Roman" w:cs="Times New Roman"/>
          <w:color w:val="000000"/>
          <w:sz w:val="28"/>
          <w:szCs w:val="28"/>
        </w:rPr>
        <w:t>.И. и Р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>ожкова Д</w:t>
      </w:r>
      <w:r w:rsidR="00374252" w:rsidRPr="00BA332D">
        <w:rPr>
          <w:rFonts w:ascii="Times New Roman" w:hAnsi="Times New Roman" w:cs="Times New Roman"/>
          <w:color w:val="000000"/>
          <w:sz w:val="28"/>
          <w:szCs w:val="28"/>
        </w:rPr>
        <w:t xml:space="preserve">.Ю. 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>лучили одинаковое количество баллов, разделив первое место.</w:t>
      </w:r>
      <w:r w:rsidRPr="00BA332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E47CD" w:rsidRPr="00BA332D" w:rsidRDefault="005E47CD" w:rsidP="002601E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32D">
        <w:rPr>
          <w:rFonts w:ascii="Times New Roman" w:hAnsi="Times New Roman" w:cs="Times New Roman"/>
          <w:color w:val="000000"/>
          <w:sz w:val="28"/>
          <w:szCs w:val="28"/>
        </w:rPr>
        <w:t>Участниками командного первенства были</w:t>
      </w:r>
      <w:r w:rsidR="000570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>команд</w:t>
      </w:r>
      <w:r w:rsidR="00C96F84" w:rsidRPr="00BA332D">
        <w:rPr>
          <w:rFonts w:ascii="Times New Roman" w:hAnsi="Times New Roman" w:cs="Times New Roman"/>
          <w:color w:val="000000"/>
          <w:sz w:val="28"/>
          <w:szCs w:val="28"/>
        </w:rPr>
        <w:t xml:space="preserve">ы БГПУ, ХПК и АмГПГУ. 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 xml:space="preserve">В командном зачете разыгрывались следующие номинации: 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творческая презентация «Приходите к нам учиться!», представляющая творческую презентацию – визитку своего образовательного учреждения; проведение образовательного события – воспитательного мероприятия, направленного на формирование личностных УУД; педагогическая А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>ВГДейка – тестирование по теории обучения и воспитания; информацио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 xml:space="preserve">ное зазеркалье – разработка и защита интерактивного мультимедийного дидактического материала. По сумме выставленных жюри баллов </w:t>
      </w:r>
      <w:r w:rsidR="00C96F84" w:rsidRPr="00BA332D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 xml:space="preserve">место получила команда БГПУ, </w:t>
      </w:r>
      <w:r w:rsidR="00C96F84" w:rsidRPr="00BA332D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 xml:space="preserve">место </w:t>
      </w:r>
      <w:r w:rsidR="00C96F84" w:rsidRPr="00BA332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 xml:space="preserve">АмГПГУ, </w:t>
      </w:r>
      <w:r w:rsidR="00C96F84" w:rsidRPr="00BA332D">
        <w:rPr>
          <w:rFonts w:ascii="Times New Roman" w:hAnsi="Times New Roman" w:cs="Times New Roman"/>
          <w:color w:val="000000"/>
          <w:sz w:val="28"/>
          <w:szCs w:val="28"/>
        </w:rPr>
        <w:t xml:space="preserve">3 место 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 xml:space="preserve">–  ХПК. </w:t>
      </w:r>
      <w:r w:rsidR="00744413" w:rsidRPr="00BA332D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>юри отм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>тил</w:t>
      </w:r>
      <w:r w:rsidR="00744413" w:rsidRPr="00BA332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43D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4413" w:rsidRPr="00BA332D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специальным дипломом 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разработку студентов </w:t>
      </w:r>
      <w:r w:rsidR="00C96F84" w:rsidRPr="00BA332D">
        <w:rPr>
          <w:rFonts w:ascii="Times New Roman" w:hAnsi="Times New Roman" w:cs="Times New Roman"/>
          <w:color w:val="000000"/>
          <w:sz w:val="28"/>
          <w:szCs w:val="28"/>
        </w:rPr>
        <w:t xml:space="preserve">ХПК 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 xml:space="preserve">в номинации «Педагогическое зазеркалье» – </w:t>
      </w:r>
      <w:r w:rsidR="00C96F84" w:rsidRPr="00BA332D">
        <w:rPr>
          <w:rFonts w:ascii="Times New Roman" w:hAnsi="Times New Roman" w:cs="Times New Roman"/>
          <w:color w:val="000000"/>
          <w:sz w:val="28"/>
          <w:szCs w:val="28"/>
        </w:rPr>
        <w:t>интерактивная экскурсия «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>Путешествие по Дальневосточному федеральному округу</w:t>
      </w:r>
      <w:r w:rsidR="00C96F84" w:rsidRPr="00BA332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44413" w:rsidRPr="00BA33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47CD" w:rsidRPr="00BA332D" w:rsidRDefault="00C96F84" w:rsidP="002601E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32D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конкурса была организована </w:t>
      </w:r>
      <w:r w:rsidR="005E47CD" w:rsidRPr="00BA332D">
        <w:rPr>
          <w:rFonts w:ascii="Times New Roman" w:hAnsi="Times New Roman" w:cs="Times New Roman"/>
          <w:color w:val="000000"/>
          <w:sz w:val="28"/>
          <w:szCs w:val="28"/>
        </w:rPr>
        <w:t>конкурсн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5E47CD" w:rsidRPr="00BA332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E47CD" w:rsidRPr="00BA332D">
        <w:rPr>
          <w:rFonts w:ascii="Times New Roman" w:hAnsi="Times New Roman" w:cs="Times New Roman"/>
          <w:color w:val="000000"/>
          <w:sz w:val="28"/>
          <w:szCs w:val="28"/>
        </w:rPr>
        <w:t xml:space="preserve"> для болельщиков</w:t>
      </w:r>
      <w:r w:rsidR="00E11A90" w:rsidRPr="00BA332D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соревновались </w:t>
      </w:r>
      <w:r w:rsidR="005E47CD" w:rsidRPr="00BA332D">
        <w:rPr>
          <w:rFonts w:ascii="Times New Roman" w:hAnsi="Times New Roman" w:cs="Times New Roman"/>
          <w:color w:val="000000"/>
          <w:sz w:val="28"/>
          <w:szCs w:val="28"/>
        </w:rPr>
        <w:t>в номинациях «Лучший анализ ур</w:t>
      </w:r>
      <w:r w:rsidR="005E47CD" w:rsidRPr="00BA332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E47CD" w:rsidRPr="00BA332D">
        <w:rPr>
          <w:rFonts w:ascii="Times New Roman" w:hAnsi="Times New Roman" w:cs="Times New Roman"/>
          <w:color w:val="000000"/>
          <w:sz w:val="28"/>
          <w:szCs w:val="28"/>
        </w:rPr>
        <w:t>ка», «Лучший психолого-педагогический анализ образовательного соб</w:t>
      </w:r>
      <w:r w:rsidR="005E47CD" w:rsidRPr="00BA332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E47CD" w:rsidRPr="00BA332D">
        <w:rPr>
          <w:rFonts w:ascii="Times New Roman" w:hAnsi="Times New Roman" w:cs="Times New Roman"/>
          <w:color w:val="000000"/>
          <w:sz w:val="28"/>
          <w:szCs w:val="28"/>
        </w:rPr>
        <w:t>тия», «Лучший фоторепортаж», «Самая активная интернет-поддержка». Любой желающий может принять участие и побороться за 1 место среди болельщиков.</w:t>
      </w:r>
    </w:p>
    <w:p w:rsidR="005E47CD" w:rsidRPr="00BA332D" w:rsidRDefault="005E47CD" w:rsidP="002601E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32D">
        <w:rPr>
          <w:rFonts w:ascii="Times New Roman" w:hAnsi="Times New Roman" w:cs="Times New Roman"/>
          <w:color w:val="000000"/>
          <w:sz w:val="28"/>
          <w:szCs w:val="28"/>
        </w:rPr>
        <w:t>Подробная информация, материалы конкурсных испытаний пре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A332D">
        <w:rPr>
          <w:rFonts w:ascii="Times New Roman" w:hAnsi="Times New Roman" w:cs="Times New Roman"/>
          <w:color w:val="000000"/>
          <w:sz w:val="28"/>
          <w:szCs w:val="28"/>
        </w:rPr>
        <w:t>ставлены на страничке конкурса на сайте АмГПГУ</w:t>
      </w:r>
      <w:r w:rsidR="000D07A1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E11A90" w:rsidRPr="00BA332D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16" w:history="1">
        <w:r w:rsidRPr="00BA332D">
          <w:rPr>
            <w:rStyle w:val="a3"/>
            <w:rFonts w:ascii="Times New Roman" w:hAnsi="Times New Roman" w:cs="Times New Roman"/>
            <w:color w:val="007AB9"/>
            <w:sz w:val="28"/>
            <w:szCs w:val="28"/>
          </w:rPr>
          <w:t>http://www.amgpgu.ru/master/main/</w:t>
        </w:r>
      </w:hyperlink>
      <w:r w:rsidR="00E11A90" w:rsidRPr="00BA332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36CE5" w:rsidRPr="00BA332D" w:rsidRDefault="00736CE5" w:rsidP="00260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20 апреля студенты ХПК приняли участие в 56-й студенческой ко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ференции, организованной в рамках «Студенческая весна – 2016» (секция «Педагогика и психология детства») в педагогическом институте ТОГУ.</w:t>
      </w:r>
    </w:p>
    <w:p w:rsidR="00736CE5" w:rsidRPr="00BA332D" w:rsidRDefault="00736CE5" w:rsidP="00260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В секции </w:t>
      </w:r>
      <w:r w:rsidRPr="00BA33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</w:t>
      </w:r>
      <w:r w:rsidRPr="00BA33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Актуальные проблемы непрерывного образов</w:t>
      </w:r>
      <w:r w:rsidRPr="00BA33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BA33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ния»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 студентка Береснева Е.М. (науч.рук. Калугина Л.М.) представила м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тодическую работу по теме «Приемы формирования вычислительных н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выков табличных случаев у детей младшего школьного возраста». По ит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гам голосования Екатерина получила приз зрительских симпатий.</w:t>
      </w:r>
    </w:p>
    <w:p w:rsidR="00736CE5" w:rsidRPr="00BA332D" w:rsidRDefault="00736CE5" w:rsidP="00260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Белькова С.Ю. (науч.рук. Калугина Л.М.) выступила с проблемой «Моделирование как познавательное универсальное действие на уроках математики в начальных классах» и представила результаты педагогич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исследования на базе МБОУ СОШ № 70 и МАОУ НОШ «Первые шаги».</w:t>
      </w:r>
    </w:p>
    <w:p w:rsidR="00736CE5" w:rsidRPr="00BA332D" w:rsidRDefault="00736CE5" w:rsidP="00260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В секции </w:t>
      </w:r>
      <w:r w:rsidRPr="00BA33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</w:t>
      </w:r>
      <w:r w:rsidRPr="00BA33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Методики и технологии обучения и воспитания детей д</w:t>
      </w:r>
      <w:r w:rsidRPr="00BA33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BA33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школьного и младшего школьного возраста»</w:t>
      </w:r>
      <w:r w:rsidR="000D07A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студенты Труханович Д</w:t>
      </w:r>
      <w:r w:rsidR="001020CD"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.А. и 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Алешина В</w:t>
      </w:r>
      <w:r w:rsidR="001020CD"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.С. 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(науч</w:t>
      </w:r>
      <w:r w:rsidR="001020CD"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.рук. 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Кальницкая  И.Г, Шулик И.В.) в бинарном в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ступлении по проблеме </w:t>
      </w:r>
      <w:r w:rsidR="000D0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«Ресурсы сенсорной комнаты в инклюзивной о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разовательной среде» продемонстрировали возможности использования современного технического оборудования в работе с обучающимися с о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A332D">
        <w:rPr>
          <w:rFonts w:ascii="Times New Roman" w:eastAsia="Times New Roman" w:hAnsi="Times New Roman" w:cs="Times New Roman"/>
          <w:color w:val="000000"/>
          <w:sz w:val="28"/>
          <w:szCs w:val="28"/>
        </w:rPr>
        <w:t>раниченными возможностями здоровья.</w:t>
      </w:r>
    </w:p>
    <w:p w:rsidR="00821C42" w:rsidRPr="00BA332D" w:rsidRDefault="00821C42" w:rsidP="002601EA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332D">
        <w:rPr>
          <w:rFonts w:ascii="Times New Roman" w:hAnsi="Times New Roman" w:cs="Times New Roman"/>
          <w:b/>
          <w:sz w:val="28"/>
          <w:szCs w:val="28"/>
        </w:rPr>
        <w:t xml:space="preserve">Производственное направление </w:t>
      </w:r>
    </w:p>
    <w:p w:rsidR="005E47CD" w:rsidRPr="00BA332D" w:rsidRDefault="00821C42" w:rsidP="002601EA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Преподавателями колледжа и вузов осуществляется обновление с</w:t>
      </w:r>
      <w:r w:rsidRPr="00BA332D">
        <w:rPr>
          <w:rFonts w:ascii="Times New Roman" w:hAnsi="Times New Roman" w:cs="Times New Roman"/>
          <w:sz w:val="28"/>
          <w:szCs w:val="28"/>
        </w:rPr>
        <w:t>о</w:t>
      </w:r>
      <w:r w:rsidRPr="00BA332D">
        <w:rPr>
          <w:rFonts w:ascii="Times New Roman" w:hAnsi="Times New Roman" w:cs="Times New Roman"/>
          <w:sz w:val="28"/>
          <w:szCs w:val="28"/>
        </w:rPr>
        <w:t xml:space="preserve">держания различных видов практик с </w:t>
      </w:r>
      <w:r w:rsidR="00744413" w:rsidRPr="00BA332D">
        <w:rPr>
          <w:rFonts w:ascii="Times New Roman" w:hAnsi="Times New Roman" w:cs="Times New Roman"/>
          <w:sz w:val="28"/>
          <w:szCs w:val="28"/>
        </w:rPr>
        <w:t>учетом требований ФГОС, профе</w:t>
      </w:r>
      <w:r w:rsidR="00744413" w:rsidRPr="00BA332D">
        <w:rPr>
          <w:rFonts w:ascii="Times New Roman" w:hAnsi="Times New Roman" w:cs="Times New Roman"/>
          <w:sz w:val="28"/>
          <w:szCs w:val="28"/>
        </w:rPr>
        <w:t>с</w:t>
      </w:r>
      <w:r w:rsidR="000D07A1">
        <w:rPr>
          <w:rFonts w:ascii="Times New Roman" w:hAnsi="Times New Roman" w:cs="Times New Roman"/>
          <w:sz w:val="28"/>
          <w:szCs w:val="28"/>
        </w:rPr>
        <w:t xml:space="preserve">сиональных стандартов, </w:t>
      </w:r>
      <w:r w:rsidR="00744413" w:rsidRPr="00BA332D">
        <w:rPr>
          <w:rFonts w:ascii="Times New Roman" w:hAnsi="Times New Roman" w:cs="Times New Roman"/>
          <w:sz w:val="28"/>
          <w:szCs w:val="28"/>
        </w:rPr>
        <w:t>движения «Молодые профессионалы» (</w:t>
      </w:r>
      <w:r w:rsidR="00744413" w:rsidRPr="000D07A1">
        <w:rPr>
          <w:rFonts w:ascii="Times New Roman" w:hAnsi="Times New Roman" w:cs="Times New Roman"/>
          <w:sz w:val="28"/>
          <w:szCs w:val="28"/>
        </w:rPr>
        <w:t>WorldSkillsRussia),</w:t>
      </w:r>
      <w:r w:rsidR="00744413" w:rsidRPr="00BA332D">
        <w:rPr>
          <w:rFonts w:ascii="Times New Roman" w:hAnsi="Times New Roman" w:cs="Times New Roman"/>
          <w:sz w:val="28"/>
          <w:szCs w:val="28"/>
        </w:rPr>
        <w:t xml:space="preserve"> регионального рынка труда</w:t>
      </w:r>
      <w:r w:rsidR="00981313" w:rsidRPr="00BA332D">
        <w:rPr>
          <w:rFonts w:ascii="Times New Roman" w:hAnsi="Times New Roman" w:cs="Times New Roman"/>
          <w:sz w:val="28"/>
          <w:szCs w:val="28"/>
        </w:rPr>
        <w:t xml:space="preserve">; апробация </w:t>
      </w:r>
      <w:r w:rsidR="00744413" w:rsidRPr="00BA332D">
        <w:rPr>
          <w:rFonts w:ascii="Times New Roman" w:hAnsi="Times New Roman" w:cs="Times New Roman"/>
          <w:sz w:val="28"/>
          <w:szCs w:val="28"/>
        </w:rPr>
        <w:t>новы</w:t>
      </w:r>
      <w:r w:rsidR="00981313" w:rsidRPr="00BA332D">
        <w:rPr>
          <w:rFonts w:ascii="Times New Roman" w:hAnsi="Times New Roman" w:cs="Times New Roman"/>
          <w:sz w:val="28"/>
          <w:szCs w:val="28"/>
        </w:rPr>
        <w:t>х</w:t>
      </w:r>
      <w:r w:rsidR="00744413" w:rsidRPr="00BA332D">
        <w:rPr>
          <w:rFonts w:ascii="Times New Roman" w:hAnsi="Times New Roman" w:cs="Times New Roman"/>
          <w:sz w:val="28"/>
          <w:szCs w:val="28"/>
        </w:rPr>
        <w:t xml:space="preserve"> форм сопровождения студентов в ходе практики с привлечением учителей н</w:t>
      </w:r>
      <w:r w:rsidR="00744413" w:rsidRPr="00BA332D">
        <w:rPr>
          <w:rFonts w:ascii="Times New Roman" w:hAnsi="Times New Roman" w:cs="Times New Roman"/>
          <w:sz w:val="28"/>
          <w:szCs w:val="28"/>
        </w:rPr>
        <w:t>а</w:t>
      </w:r>
      <w:r w:rsidR="00744413" w:rsidRPr="00BA332D">
        <w:rPr>
          <w:rFonts w:ascii="Times New Roman" w:hAnsi="Times New Roman" w:cs="Times New Roman"/>
          <w:sz w:val="28"/>
          <w:szCs w:val="28"/>
        </w:rPr>
        <w:t xml:space="preserve">чальных классов Л.В. Чувашовой, Н.Е. Шишкиной, Н.В. Земляновой, Н.С. Чувашовой, </w:t>
      </w:r>
      <w:r w:rsidR="00C56987" w:rsidRPr="00BA332D">
        <w:rPr>
          <w:rFonts w:ascii="Times New Roman" w:hAnsi="Times New Roman" w:cs="Times New Roman"/>
          <w:sz w:val="28"/>
          <w:szCs w:val="28"/>
        </w:rPr>
        <w:t>Е.В. Тютюсовой, С.Б. Демидовой (КЦО)</w:t>
      </w:r>
      <w:r w:rsidRPr="00BA332D">
        <w:rPr>
          <w:rFonts w:ascii="Times New Roman" w:hAnsi="Times New Roman" w:cs="Times New Roman"/>
          <w:sz w:val="28"/>
          <w:szCs w:val="28"/>
        </w:rPr>
        <w:t>;</w:t>
      </w:r>
      <w:r w:rsidR="00C56987" w:rsidRPr="00BA332D">
        <w:rPr>
          <w:rFonts w:ascii="Times New Roman" w:hAnsi="Times New Roman" w:cs="Times New Roman"/>
          <w:sz w:val="28"/>
          <w:szCs w:val="28"/>
        </w:rPr>
        <w:t xml:space="preserve"> В.В. Кулаевой, Е.А. Митрофановой, С.А. Чернобродовой, С.В. Подолянчук (МБОУ СОШ №30). </w:t>
      </w:r>
    </w:p>
    <w:p w:rsidR="007C68FE" w:rsidRPr="00BA332D" w:rsidRDefault="00D24B37" w:rsidP="002601E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A332D">
        <w:rPr>
          <w:rFonts w:ascii="Times New Roman" w:hAnsi="Times New Roman" w:cs="Times New Roman"/>
          <w:b/>
          <w:sz w:val="28"/>
          <w:szCs w:val="28"/>
        </w:rPr>
        <w:t xml:space="preserve">Информационное </w:t>
      </w:r>
      <w:r w:rsidR="00781FBD" w:rsidRPr="00BA332D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</w:p>
    <w:p w:rsidR="004B4720" w:rsidRPr="00BA332D" w:rsidRDefault="00781FBD" w:rsidP="002601E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332D">
        <w:rPr>
          <w:rFonts w:ascii="Times New Roman" w:hAnsi="Times New Roman" w:cs="Times New Roman"/>
          <w:sz w:val="28"/>
          <w:szCs w:val="28"/>
        </w:rPr>
        <w:t>Практика показала необходимость информационной открытости всех участников проекта «Педкластер 27». С этой целью педагогическим ко</w:t>
      </w:r>
      <w:r w:rsidRPr="00BA332D">
        <w:rPr>
          <w:rFonts w:ascii="Times New Roman" w:hAnsi="Times New Roman" w:cs="Times New Roman"/>
          <w:sz w:val="28"/>
          <w:szCs w:val="28"/>
        </w:rPr>
        <w:t>л</w:t>
      </w:r>
      <w:r w:rsidRPr="00BA332D">
        <w:rPr>
          <w:rFonts w:ascii="Times New Roman" w:hAnsi="Times New Roman" w:cs="Times New Roman"/>
          <w:sz w:val="28"/>
          <w:szCs w:val="28"/>
        </w:rPr>
        <w:t>леджем, как оператор</w:t>
      </w:r>
      <w:r w:rsidR="00304441" w:rsidRPr="00BA332D">
        <w:rPr>
          <w:rFonts w:ascii="Times New Roman" w:hAnsi="Times New Roman" w:cs="Times New Roman"/>
          <w:sz w:val="28"/>
          <w:szCs w:val="28"/>
        </w:rPr>
        <w:t>ом</w:t>
      </w:r>
      <w:r w:rsidRPr="00BA332D">
        <w:rPr>
          <w:rFonts w:ascii="Times New Roman" w:hAnsi="Times New Roman" w:cs="Times New Roman"/>
          <w:sz w:val="28"/>
          <w:szCs w:val="28"/>
        </w:rPr>
        <w:t xml:space="preserve"> проекта, </w:t>
      </w:r>
      <w:r w:rsidRPr="00BA332D">
        <w:rPr>
          <w:rFonts w:ascii="Times New Roman" w:hAnsi="Times New Roman" w:cs="Times New Roman"/>
          <w:bCs/>
          <w:sz w:val="28"/>
          <w:szCs w:val="28"/>
        </w:rPr>
        <w:t>создан информационный канал «Педкл</w:t>
      </w:r>
      <w:r w:rsidRPr="00BA332D">
        <w:rPr>
          <w:rFonts w:ascii="Times New Roman" w:hAnsi="Times New Roman" w:cs="Times New Roman"/>
          <w:bCs/>
          <w:sz w:val="28"/>
          <w:szCs w:val="28"/>
        </w:rPr>
        <w:t>а</w:t>
      </w:r>
      <w:r w:rsidRPr="00BA332D">
        <w:rPr>
          <w:rFonts w:ascii="Times New Roman" w:hAnsi="Times New Roman" w:cs="Times New Roman"/>
          <w:bCs/>
          <w:sz w:val="28"/>
          <w:szCs w:val="28"/>
        </w:rPr>
        <w:t>стер 27»</w:t>
      </w:r>
      <w:r w:rsidR="00304441" w:rsidRPr="00BA332D">
        <w:rPr>
          <w:rFonts w:ascii="Times New Roman" w:hAnsi="Times New Roman" w:cs="Times New Roman"/>
          <w:bCs/>
          <w:sz w:val="28"/>
          <w:szCs w:val="28"/>
        </w:rPr>
        <w:t xml:space="preserve"> (</w:t>
      </w:r>
      <w:hyperlink r:id="rId17" w:history="1">
        <w:r w:rsidR="004B4720" w:rsidRPr="00786030">
          <w:rPr>
            <w:rStyle w:val="a3"/>
            <w:rFonts w:ascii="Times New Roman" w:hAnsi="Times New Roman" w:cs="Times New Roman"/>
            <w:sz w:val="28"/>
            <w:szCs w:val="28"/>
          </w:rPr>
          <w:t>http://www.pedklaster27.ru/</w:t>
        </w:r>
      </w:hyperlink>
      <w:r w:rsidR="004B4720" w:rsidRPr="00786030">
        <w:rPr>
          <w:rFonts w:ascii="Times New Roman" w:hAnsi="Times New Roman" w:cs="Times New Roman"/>
          <w:color w:val="000000"/>
          <w:sz w:val="28"/>
          <w:szCs w:val="28"/>
        </w:rPr>
        <w:t>). Интернет-площадка</w:t>
      </w:r>
      <w:r w:rsidR="004B4720" w:rsidRPr="00BA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объединила  </w:t>
      </w:r>
      <w:r w:rsidR="004B4720" w:rsidRPr="00786030">
        <w:rPr>
          <w:rFonts w:ascii="Times New Roman" w:hAnsi="Times New Roman" w:cs="Times New Roman"/>
          <w:color w:val="000000"/>
          <w:sz w:val="28"/>
          <w:szCs w:val="28"/>
        </w:rPr>
        <w:t>в единое виртуальное образовательное пространство участников педагог</w:t>
      </w:r>
      <w:r w:rsidR="004B4720" w:rsidRPr="0078603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B4720" w:rsidRPr="00786030">
        <w:rPr>
          <w:rFonts w:ascii="Times New Roman" w:hAnsi="Times New Roman" w:cs="Times New Roman"/>
          <w:color w:val="000000"/>
          <w:sz w:val="28"/>
          <w:szCs w:val="28"/>
        </w:rPr>
        <w:t>ческого кластера</w:t>
      </w:r>
      <w:r w:rsidR="002770B5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10</w:t>
      </w:r>
      <w:r w:rsidR="00EF1BED" w:rsidRPr="0078603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B4720" w:rsidRPr="007860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1FBD" w:rsidRPr="00BA332D" w:rsidRDefault="00781FBD" w:rsidP="002601E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A332D"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 xml:space="preserve">Миссия канала сообразна цели проекта и заключается в </w:t>
      </w:r>
      <w:r w:rsidRPr="00BA332D">
        <w:rPr>
          <w:rFonts w:ascii="Times New Roman" w:hAnsi="Times New Roman" w:cs="Times New Roman"/>
          <w:spacing w:val="-2"/>
          <w:sz w:val="28"/>
          <w:szCs w:val="28"/>
        </w:rPr>
        <w:t>возможности</w:t>
      </w:r>
      <w:r w:rsidRPr="00BA332D">
        <w:rPr>
          <w:rFonts w:ascii="Times New Roman" w:hAnsi="Times New Roman" w:cs="Times New Roman"/>
          <w:bCs/>
          <w:spacing w:val="-2"/>
          <w:sz w:val="28"/>
          <w:szCs w:val="28"/>
        </w:rPr>
        <w:t>:</w:t>
      </w:r>
    </w:p>
    <w:p w:rsidR="00781FBD" w:rsidRPr="00BA332D" w:rsidRDefault="00781FBD" w:rsidP="002601EA">
      <w:pPr>
        <w:pStyle w:val="a7"/>
        <w:numPr>
          <w:ilvl w:val="0"/>
          <w:numId w:val="24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получать необходимый и достаточный объем информации о целях, задачах, методических, информационных, организационных, финансовых и иных существенных условиях деятельности в формате кластера;</w:t>
      </w:r>
    </w:p>
    <w:p w:rsidR="00781FBD" w:rsidRPr="00BA332D" w:rsidRDefault="00781FBD" w:rsidP="002601EA">
      <w:pPr>
        <w:pStyle w:val="a7"/>
        <w:numPr>
          <w:ilvl w:val="0"/>
          <w:numId w:val="24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осуществлять обмен информацией, опытом, новыми технологи</w:t>
      </w:r>
      <w:r w:rsidRPr="00BA332D">
        <w:rPr>
          <w:rFonts w:ascii="Times New Roman" w:hAnsi="Times New Roman" w:cs="Times New Roman"/>
          <w:sz w:val="28"/>
          <w:szCs w:val="28"/>
        </w:rPr>
        <w:t>я</w:t>
      </w:r>
      <w:r w:rsidRPr="00BA332D">
        <w:rPr>
          <w:rFonts w:ascii="Times New Roman" w:hAnsi="Times New Roman" w:cs="Times New Roman"/>
          <w:sz w:val="28"/>
          <w:szCs w:val="28"/>
        </w:rPr>
        <w:t>ми, методическими разработками в сфере профессиональной подготовки педагогических кадров между участниками кластера, что в условиях во</w:t>
      </w:r>
      <w:r w:rsidRPr="00BA332D">
        <w:rPr>
          <w:rFonts w:ascii="Times New Roman" w:hAnsi="Times New Roman" w:cs="Times New Roman"/>
          <w:sz w:val="28"/>
          <w:szCs w:val="28"/>
        </w:rPr>
        <w:t>з</w:t>
      </w:r>
      <w:r w:rsidRPr="00BA332D">
        <w:rPr>
          <w:rFonts w:ascii="Times New Roman" w:hAnsi="Times New Roman" w:cs="Times New Roman"/>
          <w:sz w:val="28"/>
          <w:szCs w:val="28"/>
        </w:rPr>
        <w:t>растающей нагрузки приобретает первостепенное значение;</w:t>
      </w:r>
    </w:p>
    <w:p w:rsidR="00781FBD" w:rsidRPr="00BA332D" w:rsidRDefault="00781FBD" w:rsidP="002601EA">
      <w:pPr>
        <w:pStyle w:val="a7"/>
        <w:numPr>
          <w:ilvl w:val="0"/>
          <w:numId w:val="24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снять локальную ограниченность и оставаться в курсе образов</w:t>
      </w:r>
      <w:r w:rsidRPr="00BA332D">
        <w:rPr>
          <w:rFonts w:ascii="Times New Roman" w:hAnsi="Times New Roman" w:cs="Times New Roman"/>
          <w:sz w:val="28"/>
          <w:szCs w:val="28"/>
        </w:rPr>
        <w:t>а</w:t>
      </w:r>
      <w:r w:rsidRPr="00BA332D">
        <w:rPr>
          <w:rFonts w:ascii="Times New Roman" w:hAnsi="Times New Roman" w:cs="Times New Roman"/>
          <w:sz w:val="28"/>
          <w:szCs w:val="28"/>
        </w:rPr>
        <w:t>тельных трендов и изменений в отрасли;</w:t>
      </w:r>
    </w:p>
    <w:p w:rsidR="00781FBD" w:rsidRPr="00BA332D" w:rsidRDefault="00781FBD" w:rsidP="002601EA">
      <w:pPr>
        <w:pStyle w:val="a7"/>
        <w:numPr>
          <w:ilvl w:val="0"/>
          <w:numId w:val="24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активизировать открытый диалог специалистов, что позволит м</w:t>
      </w:r>
      <w:r w:rsidRPr="00BA332D">
        <w:rPr>
          <w:rFonts w:ascii="Times New Roman" w:hAnsi="Times New Roman" w:cs="Times New Roman"/>
          <w:sz w:val="28"/>
          <w:szCs w:val="28"/>
        </w:rPr>
        <w:t>о</w:t>
      </w:r>
      <w:r w:rsidRPr="00BA332D">
        <w:rPr>
          <w:rFonts w:ascii="Times New Roman" w:hAnsi="Times New Roman" w:cs="Times New Roman"/>
          <w:sz w:val="28"/>
          <w:szCs w:val="28"/>
        </w:rPr>
        <w:t>бильно находить решения актуальных проблем, диссеминировать иннов</w:t>
      </w:r>
      <w:r w:rsidRPr="00BA332D">
        <w:rPr>
          <w:rFonts w:ascii="Times New Roman" w:hAnsi="Times New Roman" w:cs="Times New Roman"/>
          <w:sz w:val="28"/>
          <w:szCs w:val="28"/>
        </w:rPr>
        <w:t>а</w:t>
      </w:r>
      <w:r w:rsidRPr="00BA332D">
        <w:rPr>
          <w:rFonts w:ascii="Times New Roman" w:hAnsi="Times New Roman" w:cs="Times New Roman"/>
          <w:sz w:val="28"/>
          <w:szCs w:val="28"/>
        </w:rPr>
        <w:t>ционные практики;</w:t>
      </w:r>
    </w:p>
    <w:p w:rsidR="00781FBD" w:rsidRPr="00BA332D" w:rsidRDefault="00781FBD" w:rsidP="002601EA">
      <w:pPr>
        <w:pStyle w:val="a7"/>
        <w:numPr>
          <w:ilvl w:val="0"/>
          <w:numId w:val="24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объединять усилия и кооперироваться для защиты своих интер</w:t>
      </w:r>
      <w:r w:rsidRPr="00BA332D">
        <w:rPr>
          <w:rFonts w:ascii="Times New Roman" w:hAnsi="Times New Roman" w:cs="Times New Roman"/>
          <w:sz w:val="28"/>
          <w:szCs w:val="28"/>
        </w:rPr>
        <w:t>е</w:t>
      </w:r>
      <w:r w:rsidRPr="00BA332D">
        <w:rPr>
          <w:rFonts w:ascii="Times New Roman" w:hAnsi="Times New Roman" w:cs="Times New Roman"/>
          <w:sz w:val="28"/>
          <w:szCs w:val="28"/>
        </w:rPr>
        <w:t>сов перед внешними вызовами;</w:t>
      </w:r>
    </w:p>
    <w:p w:rsidR="00781FBD" w:rsidRPr="00BA332D" w:rsidRDefault="00781FBD" w:rsidP="002601EA">
      <w:pPr>
        <w:pStyle w:val="a7"/>
        <w:numPr>
          <w:ilvl w:val="0"/>
          <w:numId w:val="24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обеспечение свободного доступа к результатам проекта.</w:t>
      </w:r>
    </w:p>
    <w:p w:rsidR="00781FBD" w:rsidRPr="00BA332D" w:rsidRDefault="00781FBD" w:rsidP="002601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332D">
        <w:rPr>
          <w:sz w:val="28"/>
          <w:szCs w:val="28"/>
        </w:rPr>
        <w:t xml:space="preserve">Структура </w:t>
      </w:r>
      <w:r w:rsidR="000D07A1">
        <w:rPr>
          <w:sz w:val="28"/>
          <w:szCs w:val="28"/>
        </w:rPr>
        <w:t xml:space="preserve"> </w:t>
      </w:r>
      <w:r w:rsidRPr="00BA332D">
        <w:rPr>
          <w:sz w:val="28"/>
          <w:szCs w:val="28"/>
        </w:rPr>
        <w:t xml:space="preserve">информационного </w:t>
      </w:r>
      <w:r w:rsidR="000D07A1">
        <w:rPr>
          <w:sz w:val="28"/>
          <w:szCs w:val="28"/>
        </w:rPr>
        <w:t xml:space="preserve"> </w:t>
      </w:r>
      <w:r w:rsidRPr="00BA332D">
        <w:rPr>
          <w:sz w:val="28"/>
          <w:szCs w:val="28"/>
        </w:rPr>
        <w:t>канала отражает содержание деятел</w:t>
      </w:r>
      <w:r w:rsidRPr="00BA332D">
        <w:rPr>
          <w:sz w:val="28"/>
          <w:szCs w:val="28"/>
        </w:rPr>
        <w:t>ь</w:t>
      </w:r>
      <w:r w:rsidRPr="00BA332D">
        <w:rPr>
          <w:sz w:val="28"/>
          <w:szCs w:val="28"/>
        </w:rPr>
        <w:t>ности педагогического образовательного кластера и предоставляет его участникам информацию о реализации проекта «Педкластер 27», его целях и задачах (разделы сайта «О проекте Педкластер 27», «Организации- уч</w:t>
      </w:r>
      <w:r w:rsidRPr="00BA332D">
        <w:rPr>
          <w:sz w:val="28"/>
          <w:szCs w:val="28"/>
        </w:rPr>
        <w:t>а</w:t>
      </w:r>
      <w:r w:rsidRPr="00BA332D">
        <w:rPr>
          <w:sz w:val="28"/>
          <w:szCs w:val="28"/>
        </w:rPr>
        <w:t>стники», «Педкластер 27 в действии»), важнейших событиях (раздел «Н</w:t>
      </w:r>
      <w:r w:rsidRPr="00BA332D">
        <w:rPr>
          <w:sz w:val="28"/>
          <w:szCs w:val="28"/>
        </w:rPr>
        <w:t>о</w:t>
      </w:r>
      <w:r w:rsidRPr="00BA332D">
        <w:rPr>
          <w:sz w:val="28"/>
          <w:szCs w:val="28"/>
        </w:rPr>
        <w:t>вости»), создает возможности для обмена творческими наработками, пои</w:t>
      </w:r>
      <w:r w:rsidRPr="00BA332D">
        <w:rPr>
          <w:sz w:val="28"/>
          <w:szCs w:val="28"/>
        </w:rPr>
        <w:t>с</w:t>
      </w:r>
      <w:r w:rsidRPr="00BA332D">
        <w:rPr>
          <w:sz w:val="28"/>
          <w:szCs w:val="28"/>
        </w:rPr>
        <w:t xml:space="preserve">ка новых точек взаимодействия и линий развития в проекте (раздел «Опыт и перспективы деятельности»). </w:t>
      </w:r>
    </w:p>
    <w:p w:rsidR="00781FBD" w:rsidRPr="00BA332D" w:rsidRDefault="00781FBD" w:rsidP="002601E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Информационный канал обеспечивает возможность размещения м</w:t>
      </w:r>
      <w:r w:rsidRPr="00BA332D">
        <w:rPr>
          <w:rFonts w:ascii="Times New Roman" w:hAnsi="Times New Roman" w:cs="Times New Roman"/>
          <w:sz w:val="28"/>
          <w:szCs w:val="28"/>
        </w:rPr>
        <w:t>а</w:t>
      </w:r>
      <w:r w:rsidRPr="00BA332D">
        <w:rPr>
          <w:rFonts w:ascii="Times New Roman" w:hAnsi="Times New Roman" w:cs="Times New Roman"/>
          <w:sz w:val="28"/>
          <w:szCs w:val="28"/>
        </w:rPr>
        <w:t>териалов всеми участниками проекта «Педкластер 27». Для самостоятел</w:t>
      </w:r>
      <w:r w:rsidRPr="00BA332D">
        <w:rPr>
          <w:rFonts w:ascii="Times New Roman" w:hAnsi="Times New Roman" w:cs="Times New Roman"/>
          <w:sz w:val="28"/>
          <w:szCs w:val="28"/>
        </w:rPr>
        <w:t>ь</w:t>
      </w:r>
      <w:r w:rsidRPr="00BA332D">
        <w:rPr>
          <w:rFonts w:ascii="Times New Roman" w:hAnsi="Times New Roman" w:cs="Times New Roman"/>
          <w:sz w:val="28"/>
          <w:szCs w:val="28"/>
        </w:rPr>
        <w:t xml:space="preserve">ного размещения информации участникам проекта предлагаются раздел </w:t>
      </w:r>
      <w:r w:rsidRPr="00BA332D">
        <w:rPr>
          <w:rFonts w:ascii="Times New Roman" w:hAnsi="Times New Roman" w:cs="Times New Roman"/>
          <w:sz w:val="28"/>
          <w:szCs w:val="28"/>
        </w:rPr>
        <w:lastRenderedPageBreak/>
        <w:t>«Новости» и вкладка «СМИ о нас», расположенная в разделе «Опыт и пе</w:t>
      </w:r>
      <w:r w:rsidRPr="00BA332D">
        <w:rPr>
          <w:rFonts w:ascii="Times New Roman" w:hAnsi="Times New Roman" w:cs="Times New Roman"/>
          <w:sz w:val="28"/>
          <w:szCs w:val="28"/>
        </w:rPr>
        <w:t>р</w:t>
      </w:r>
      <w:r w:rsidRPr="00BA332D">
        <w:rPr>
          <w:rFonts w:ascii="Times New Roman" w:hAnsi="Times New Roman" w:cs="Times New Roman"/>
          <w:sz w:val="28"/>
          <w:szCs w:val="28"/>
        </w:rPr>
        <w:t xml:space="preserve">спективы деятельности». </w:t>
      </w:r>
    </w:p>
    <w:p w:rsidR="00EC5F97" w:rsidRPr="00BA332D" w:rsidRDefault="00EC37F9" w:rsidP="002601E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 xml:space="preserve">Материалы участников педагогического образовательного кластера </w:t>
      </w:r>
      <w:r w:rsidR="00D1732E" w:rsidRPr="00BA332D">
        <w:rPr>
          <w:rFonts w:ascii="Times New Roman" w:hAnsi="Times New Roman" w:cs="Times New Roman"/>
          <w:sz w:val="28"/>
          <w:szCs w:val="28"/>
        </w:rPr>
        <w:t xml:space="preserve"> представлены в ходе </w:t>
      </w:r>
      <w:r w:rsidR="00D1732E" w:rsidRPr="00BA332D">
        <w:rPr>
          <w:rFonts w:ascii="Times New Roman" w:hAnsi="Times New Roman" w:cs="Times New Roman"/>
          <w:bCs/>
          <w:sz w:val="28"/>
          <w:szCs w:val="28"/>
        </w:rPr>
        <w:t xml:space="preserve">межрегиональной научно-практической </w:t>
      </w:r>
      <w:r w:rsidR="00D1732E" w:rsidRPr="00BA332D">
        <w:rPr>
          <w:rFonts w:ascii="Times New Roman" w:hAnsi="Times New Roman" w:cs="Times New Roman"/>
          <w:sz w:val="28"/>
          <w:szCs w:val="28"/>
        </w:rPr>
        <w:t>конференции «Интеграция ресурсов педагогического образовательного кластера как о</w:t>
      </w:r>
      <w:r w:rsidR="00D1732E" w:rsidRPr="00BA332D">
        <w:rPr>
          <w:rFonts w:ascii="Times New Roman" w:hAnsi="Times New Roman" w:cs="Times New Roman"/>
          <w:sz w:val="28"/>
          <w:szCs w:val="28"/>
        </w:rPr>
        <w:t>с</w:t>
      </w:r>
      <w:r w:rsidR="00D1732E" w:rsidRPr="00BA332D">
        <w:rPr>
          <w:rFonts w:ascii="Times New Roman" w:hAnsi="Times New Roman" w:cs="Times New Roman"/>
          <w:sz w:val="28"/>
          <w:szCs w:val="28"/>
        </w:rPr>
        <w:t>нова повышения качества подготовки специалистов»</w:t>
      </w:r>
      <w:r w:rsidR="000D07A1">
        <w:rPr>
          <w:rFonts w:ascii="Times New Roman" w:hAnsi="Times New Roman" w:cs="Times New Roman"/>
          <w:sz w:val="28"/>
          <w:szCs w:val="28"/>
        </w:rPr>
        <w:t xml:space="preserve">  </w:t>
      </w:r>
      <w:r w:rsidRPr="00BA332D">
        <w:rPr>
          <w:rFonts w:ascii="Times New Roman" w:hAnsi="Times New Roman" w:cs="Times New Roman"/>
          <w:sz w:val="28"/>
          <w:szCs w:val="28"/>
        </w:rPr>
        <w:t>(26 мая 2016г. г. Х</w:t>
      </w:r>
      <w:r w:rsidRPr="00BA332D">
        <w:rPr>
          <w:rFonts w:ascii="Times New Roman" w:hAnsi="Times New Roman" w:cs="Times New Roman"/>
          <w:sz w:val="28"/>
          <w:szCs w:val="28"/>
        </w:rPr>
        <w:t>а</w:t>
      </w:r>
      <w:r w:rsidRPr="00BA332D">
        <w:rPr>
          <w:rFonts w:ascii="Times New Roman" w:hAnsi="Times New Roman" w:cs="Times New Roman"/>
          <w:sz w:val="28"/>
          <w:szCs w:val="28"/>
        </w:rPr>
        <w:t xml:space="preserve">баровск). </w:t>
      </w:r>
      <w:r w:rsidR="00EC5F97" w:rsidRPr="00BA332D">
        <w:rPr>
          <w:rFonts w:ascii="Times New Roman" w:hAnsi="Times New Roman" w:cs="Times New Roman"/>
          <w:sz w:val="28"/>
          <w:szCs w:val="28"/>
        </w:rPr>
        <w:t xml:space="preserve">В </w:t>
      </w:r>
      <w:r w:rsidRPr="00BA332D">
        <w:rPr>
          <w:rFonts w:ascii="Times New Roman" w:hAnsi="Times New Roman" w:cs="Times New Roman"/>
          <w:sz w:val="28"/>
          <w:szCs w:val="28"/>
        </w:rPr>
        <w:t>к</w:t>
      </w:r>
      <w:r w:rsidR="00EC5F97" w:rsidRPr="00BA332D">
        <w:rPr>
          <w:rFonts w:ascii="Times New Roman" w:hAnsi="Times New Roman" w:cs="Times New Roman"/>
          <w:sz w:val="28"/>
          <w:szCs w:val="28"/>
        </w:rPr>
        <w:t>онференции приняли участие представители управлений о</w:t>
      </w:r>
      <w:r w:rsidR="00EC5F97" w:rsidRPr="00BA332D">
        <w:rPr>
          <w:rFonts w:ascii="Times New Roman" w:hAnsi="Times New Roman" w:cs="Times New Roman"/>
          <w:sz w:val="28"/>
          <w:szCs w:val="28"/>
        </w:rPr>
        <w:t>б</w:t>
      </w:r>
      <w:r w:rsidR="00EC5F97" w:rsidRPr="00BA332D">
        <w:rPr>
          <w:rFonts w:ascii="Times New Roman" w:hAnsi="Times New Roman" w:cs="Times New Roman"/>
          <w:sz w:val="28"/>
          <w:szCs w:val="28"/>
        </w:rPr>
        <w:t xml:space="preserve">щего и профессионального образования министерства образования и науки Хабаровского края, </w:t>
      </w:r>
      <w:r w:rsidR="00EF1BED" w:rsidRPr="00BA332D">
        <w:rPr>
          <w:rFonts w:ascii="Times New Roman" w:hAnsi="Times New Roman" w:cs="Times New Roman"/>
          <w:sz w:val="28"/>
          <w:szCs w:val="28"/>
        </w:rPr>
        <w:t xml:space="preserve">ХК ИППК СПО, ХК ИРО, </w:t>
      </w:r>
      <w:r w:rsidR="00EC5F97" w:rsidRPr="00BA332D">
        <w:rPr>
          <w:rFonts w:ascii="Times New Roman" w:hAnsi="Times New Roman" w:cs="Times New Roman"/>
          <w:sz w:val="28"/>
          <w:szCs w:val="28"/>
        </w:rPr>
        <w:t xml:space="preserve">преподаватели и студенты </w:t>
      </w:r>
      <w:r w:rsidR="00A5794F" w:rsidRPr="00BA332D">
        <w:rPr>
          <w:rFonts w:ascii="Times New Roman" w:hAnsi="Times New Roman" w:cs="Times New Roman"/>
          <w:sz w:val="28"/>
          <w:szCs w:val="28"/>
        </w:rPr>
        <w:t xml:space="preserve">ТОГУ, ХГИК, ДВГАФК, </w:t>
      </w:r>
      <w:r w:rsidR="00EC5F97" w:rsidRPr="00BA332D">
        <w:rPr>
          <w:rFonts w:ascii="Times New Roman" w:hAnsi="Times New Roman" w:cs="Times New Roman"/>
          <w:sz w:val="28"/>
          <w:szCs w:val="28"/>
        </w:rPr>
        <w:t>педагогические работники профессиональных образовательных организаций Хабаровского и Камчатского краев, Аму</w:t>
      </w:r>
      <w:r w:rsidR="00EC5F97" w:rsidRPr="00BA332D">
        <w:rPr>
          <w:rFonts w:ascii="Times New Roman" w:hAnsi="Times New Roman" w:cs="Times New Roman"/>
          <w:sz w:val="28"/>
          <w:szCs w:val="28"/>
        </w:rPr>
        <w:t>р</w:t>
      </w:r>
      <w:r w:rsidR="00EC5F97" w:rsidRPr="00BA332D">
        <w:rPr>
          <w:rFonts w:ascii="Times New Roman" w:hAnsi="Times New Roman" w:cs="Times New Roman"/>
          <w:sz w:val="28"/>
          <w:szCs w:val="28"/>
        </w:rPr>
        <w:t xml:space="preserve">ской области, </w:t>
      </w:r>
      <w:r w:rsidR="00A5794F" w:rsidRPr="00BA332D">
        <w:rPr>
          <w:rFonts w:ascii="Times New Roman" w:hAnsi="Times New Roman" w:cs="Times New Roman"/>
          <w:sz w:val="28"/>
          <w:szCs w:val="28"/>
        </w:rPr>
        <w:t xml:space="preserve">педагоги КЦО, ДОУ и </w:t>
      </w:r>
      <w:r w:rsidR="00EC5F97" w:rsidRPr="00BA332D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A5794F" w:rsidRPr="00BA332D">
        <w:rPr>
          <w:rFonts w:ascii="Times New Roman" w:hAnsi="Times New Roman" w:cs="Times New Roman"/>
          <w:sz w:val="28"/>
          <w:szCs w:val="28"/>
        </w:rPr>
        <w:t xml:space="preserve">, </w:t>
      </w:r>
      <w:r w:rsidR="00EC5F97" w:rsidRPr="00BA332D">
        <w:rPr>
          <w:rFonts w:ascii="Times New Roman" w:hAnsi="Times New Roman" w:cs="Times New Roman"/>
          <w:sz w:val="28"/>
          <w:szCs w:val="28"/>
        </w:rPr>
        <w:t>социальные партнёры не педагогической сферы. Всего в мероприятиях конференции приняли участие более 300 человек</w:t>
      </w:r>
      <w:r w:rsidR="000D07A1">
        <w:rPr>
          <w:rFonts w:ascii="Times New Roman" w:hAnsi="Times New Roman" w:cs="Times New Roman"/>
          <w:sz w:val="28"/>
          <w:szCs w:val="28"/>
        </w:rPr>
        <w:t xml:space="preserve">  </w:t>
      </w:r>
      <w:r w:rsidR="001F5C60">
        <w:rPr>
          <w:rFonts w:ascii="Times New Roman" w:hAnsi="Times New Roman" w:cs="Times New Roman"/>
          <w:sz w:val="28"/>
          <w:szCs w:val="28"/>
        </w:rPr>
        <w:t>(Приложение 11</w:t>
      </w:r>
      <w:r w:rsidRPr="00BA332D">
        <w:rPr>
          <w:rFonts w:ascii="Times New Roman" w:hAnsi="Times New Roman" w:cs="Times New Roman"/>
          <w:sz w:val="28"/>
          <w:szCs w:val="28"/>
        </w:rPr>
        <w:t>).</w:t>
      </w:r>
    </w:p>
    <w:p w:rsidR="00EC5F97" w:rsidRPr="00BA332D" w:rsidRDefault="00EC5F97" w:rsidP="002601E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На Конференции состоялись обмен мнениями и обсуждение широк</w:t>
      </w:r>
      <w:r w:rsidRPr="00BA332D">
        <w:rPr>
          <w:rFonts w:ascii="Times New Roman" w:hAnsi="Times New Roman" w:cs="Times New Roman"/>
          <w:sz w:val="28"/>
          <w:szCs w:val="28"/>
        </w:rPr>
        <w:t>о</w:t>
      </w:r>
      <w:r w:rsidRPr="00BA332D">
        <w:rPr>
          <w:rFonts w:ascii="Times New Roman" w:hAnsi="Times New Roman" w:cs="Times New Roman"/>
          <w:sz w:val="28"/>
          <w:szCs w:val="28"/>
        </w:rPr>
        <w:t>го круга вопросов:</w:t>
      </w:r>
    </w:p>
    <w:p w:rsidR="00EC5F97" w:rsidRPr="00BA332D" w:rsidRDefault="00EC5F97" w:rsidP="002601EA">
      <w:pPr>
        <w:pStyle w:val="a7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инновационная деятельность образовательных учреждений в си</w:t>
      </w:r>
      <w:r w:rsidRPr="00BA332D">
        <w:rPr>
          <w:rFonts w:ascii="Times New Roman" w:hAnsi="Times New Roman" w:cs="Times New Roman"/>
          <w:sz w:val="28"/>
          <w:szCs w:val="28"/>
        </w:rPr>
        <w:t>с</w:t>
      </w:r>
      <w:r w:rsidRPr="00BA332D">
        <w:rPr>
          <w:rFonts w:ascii="Times New Roman" w:hAnsi="Times New Roman" w:cs="Times New Roman"/>
          <w:sz w:val="28"/>
          <w:szCs w:val="28"/>
        </w:rPr>
        <w:t>теме профессионального образования Хабаровского края;</w:t>
      </w:r>
    </w:p>
    <w:p w:rsidR="00EC5F97" w:rsidRPr="00BA332D" w:rsidRDefault="00EC5F97" w:rsidP="002601EA">
      <w:pPr>
        <w:pStyle w:val="a7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кластерный формат практической подготовки педагогических ка</w:t>
      </w:r>
      <w:r w:rsidRPr="00BA332D">
        <w:rPr>
          <w:rFonts w:ascii="Times New Roman" w:hAnsi="Times New Roman" w:cs="Times New Roman"/>
          <w:sz w:val="28"/>
          <w:szCs w:val="28"/>
        </w:rPr>
        <w:t>д</w:t>
      </w:r>
      <w:r w:rsidRPr="00BA332D">
        <w:rPr>
          <w:rFonts w:ascii="Times New Roman" w:hAnsi="Times New Roman" w:cs="Times New Roman"/>
          <w:sz w:val="28"/>
          <w:szCs w:val="28"/>
        </w:rPr>
        <w:t>ров;</w:t>
      </w:r>
    </w:p>
    <w:p w:rsidR="00EC5F97" w:rsidRPr="00BA332D" w:rsidRDefault="00EC5F97" w:rsidP="002601EA">
      <w:pPr>
        <w:pStyle w:val="a7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реализация совместных исследовательских и социальных проектов в системе непрерывного профессионального образования;</w:t>
      </w:r>
    </w:p>
    <w:p w:rsidR="00EC5F97" w:rsidRPr="00BA332D" w:rsidRDefault="00EC5F97" w:rsidP="002601EA">
      <w:pPr>
        <w:pStyle w:val="a7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использование ресурсной базы участников кластерной модели в подготовке к олимпиадам и чемпионатам профессионального мастерства;</w:t>
      </w:r>
    </w:p>
    <w:p w:rsidR="00CA6D48" w:rsidRDefault="00EC5F97" w:rsidP="00CA6D48">
      <w:pPr>
        <w:pStyle w:val="a7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опыт организации сетевого взаимодействия партнеров педагогич</w:t>
      </w:r>
      <w:r w:rsidRPr="00BA332D">
        <w:rPr>
          <w:rFonts w:ascii="Times New Roman" w:hAnsi="Times New Roman" w:cs="Times New Roman"/>
          <w:sz w:val="28"/>
          <w:szCs w:val="28"/>
        </w:rPr>
        <w:t>е</w:t>
      </w:r>
      <w:r w:rsidRPr="00BA332D">
        <w:rPr>
          <w:rFonts w:ascii="Times New Roman" w:hAnsi="Times New Roman" w:cs="Times New Roman"/>
          <w:sz w:val="28"/>
          <w:szCs w:val="28"/>
        </w:rPr>
        <w:t>ского образовательного кластера по реализации  программ дополнительн</w:t>
      </w:r>
      <w:r w:rsidRPr="00BA332D">
        <w:rPr>
          <w:rFonts w:ascii="Times New Roman" w:hAnsi="Times New Roman" w:cs="Times New Roman"/>
          <w:sz w:val="28"/>
          <w:szCs w:val="28"/>
        </w:rPr>
        <w:t>о</w:t>
      </w:r>
      <w:r w:rsidRPr="00BA332D">
        <w:rPr>
          <w:rFonts w:ascii="Times New Roman" w:hAnsi="Times New Roman" w:cs="Times New Roman"/>
          <w:sz w:val="28"/>
          <w:szCs w:val="28"/>
        </w:rPr>
        <w:t>го профессионального образования;</w:t>
      </w:r>
    </w:p>
    <w:p w:rsidR="00EC5F97" w:rsidRPr="00CA6D48" w:rsidRDefault="00EC5F97" w:rsidP="00CA6D48">
      <w:pPr>
        <w:pStyle w:val="a7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D48">
        <w:rPr>
          <w:rFonts w:ascii="Times New Roman" w:hAnsi="Times New Roman" w:cs="Times New Roman"/>
          <w:sz w:val="28"/>
          <w:szCs w:val="28"/>
        </w:rPr>
        <w:lastRenderedPageBreak/>
        <w:t>организация и проведение социально-культурных практик и пр</w:t>
      </w:r>
      <w:r w:rsidRPr="00CA6D48">
        <w:rPr>
          <w:rFonts w:ascii="Times New Roman" w:hAnsi="Times New Roman" w:cs="Times New Roman"/>
          <w:sz w:val="28"/>
          <w:szCs w:val="28"/>
        </w:rPr>
        <w:t>о</w:t>
      </w:r>
      <w:r w:rsidRPr="00CA6D48">
        <w:rPr>
          <w:rFonts w:ascii="Times New Roman" w:hAnsi="Times New Roman" w:cs="Times New Roman"/>
          <w:sz w:val="28"/>
          <w:szCs w:val="28"/>
        </w:rPr>
        <w:t>фессиональных проб студентов с участием организаций не педагогич</w:t>
      </w:r>
      <w:r w:rsidRPr="00CA6D48">
        <w:rPr>
          <w:rFonts w:ascii="Times New Roman" w:hAnsi="Times New Roman" w:cs="Times New Roman"/>
          <w:sz w:val="28"/>
          <w:szCs w:val="28"/>
        </w:rPr>
        <w:t>е</w:t>
      </w:r>
      <w:r w:rsidRPr="00CA6D48">
        <w:rPr>
          <w:rFonts w:ascii="Times New Roman" w:hAnsi="Times New Roman" w:cs="Times New Roman"/>
          <w:sz w:val="28"/>
          <w:szCs w:val="28"/>
        </w:rPr>
        <w:t>ской сферы;</w:t>
      </w:r>
    </w:p>
    <w:p w:rsidR="00EC5F97" w:rsidRPr="00BA332D" w:rsidRDefault="00EC5F97" w:rsidP="002601EA">
      <w:pPr>
        <w:pStyle w:val="a7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 xml:space="preserve">проблемы духовно-нравственного, музыкально-эстетического, экологического и физического воспитания молодежи. </w:t>
      </w:r>
    </w:p>
    <w:p w:rsidR="0032629C" w:rsidRPr="00BA332D" w:rsidRDefault="00A32CF9" w:rsidP="002601E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Проводимые мероприятия и р</w:t>
      </w:r>
      <w:r w:rsidR="0032629C" w:rsidRPr="00BA332D">
        <w:rPr>
          <w:rFonts w:ascii="Times New Roman" w:hAnsi="Times New Roman" w:cs="Times New Roman"/>
          <w:sz w:val="28"/>
          <w:szCs w:val="28"/>
        </w:rPr>
        <w:t xml:space="preserve">езультаты </w:t>
      </w:r>
      <w:r w:rsidR="00EC37F9" w:rsidRPr="00BA332D">
        <w:rPr>
          <w:rFonts w:ascii="Times New Roman" w:hAnsi="Times New Roman" w:cs="Times New Roman"/>
          <w:sz w:val="28"/>
          <w:szCs w:val="28"/>
        </w:rPr>
        <w:t>участников педагогического образовательного кластера</w:t>
      </w:r>
      <w:r w:rsidR="0032629C" w:rsidRPr="00BA332D">
        <w:rPr>
          <w:rFonts w:ascii="Times New Roman" w:hAnsi="Times New Roman" w:cs="Times New Roman"/>
          <w:sz w:val="28"/>
          <w:szCs w:val="28"/>
        </w:rPr>
        <w:t xml:space="preserve"> освещаются пресс-центром министерства обр</w:t>
      </w:r>
      <w:r w:rsidR="0032629C" w:rsidRPr="00BA332D">
        <w:rPr>
          <w:rFonts w:ascii="Times New Roman" w:hAnsi="Times New Roman" w:cs="Times New Roman"/>
          <w:sz w:val="28"/>
          <w:szCs w:val="28"/>
        </w:rPr>
        <w:t>а</w:t>
      </w:r>
      <w:r w:rsidR="0032629C" w:rsidRPr="00BA332D">
        <w:rPr>
          <w:rFonts w:ascii="Times New Roman" w:hAnsi="Times New Roman" w:cs="Times New Roman"/>
          <w:sz w:val="28"/>
          <w:szCs w:val="28"/>
        </w:rPr>
        <w:t>зования и науки Хабаровского края</w:t>
      </w:r>
      <w:r w:rsidRPr="00BA332D">
        <w:rPr>
          <w:rFonts w:ascii="Times New Roman" w:hAnsi="Times New Roman" w:cs="Times New Roman"/>
          <w:sz w:val="28"/>
          <w:szCs w:val="28"/>
        </w:rPr>
        <w:t xml:space="preserve">, средствами массовой информации </w:t>
      </w:r>
      <w:r w:rsidR="00FA0D36" w:rsidRPr="00BA332D">
        <w:rPr>
          <w:rFonts w:ascii="Times New Roman" w:hAnsi="Times New Roman" w:cs="Times New Roman"/>
          <w:sz w:val="28"/>
          <w:szCs w:val="28"/>
        </w:rPr>
        <w:t>(Приложение 1</w:t>
      </w:r>
      <w:r w:rsidR="00114E76">
        <w:rPr>
          <w:rFonts w:ascii="Times New Roman" w:hAnsi="Times New Roman" w:cs="Times New Roman"/>
          <w:sz w:val="28"/>
          <w:szCs w:val="28"/>
        </w:rPr>
        <w:t>2</w:t>
      </w:r>
      <w:r w:rsidR="00FA0D36" w:rsidRPr="00BA332D">
        <w:rPr>
          <w:rFonts w:ascii="Times New Roman" w:hAnsi="Times New Roman" w:cs="Times New Roman"/>
          <w:sz w:val="28"/>
          <w:szCs w:val="28"/>
        </w:rPr>
        <w:t>).</w:t>
      </w:r>
    </w:p>
    <w:p w:rsidR="00AB5FEE" w:rsidRDefault="001778CF" w:rsidP="002601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332D">
        <w:rPr>
          <w:sz w:val="28"/>
          <w:szCs w:val="28"/>
        </w:rPr>
        <w:t xml:space="preserve">Итак, </w:t>
      </w:r>
      <w:r w:rsidR="00E90744" w:rsidRPr="00BA332D">
        <w:rPr>
          <w:sz w:val="28"/>
          <w:szCs w:val="28"/>
        </w:rPr>
        <w:t>основные направления педагогического образовательного кл</w:t>
      </w:r>
      <w:r w:rsidR="00E90744" w:rsidRPr="00BA332D">
        <w:rPr>
          <w:sz w:val="28"/>
          <w:szCs w:val="28"/>
        </w:rPr>
        <w:t>а</w:t>
      </w:r>
      <w:r w:rsidR="00E90744" w:rsidRPr="00BA332D">
        <w:rPr>
          <w:sz w:val="28"/>
          <w:szCs w:val="28"/>
        </w:rPr>
        <w:t xml:space="preserve">стера способствуют </w:t>
      </w:r>
      <w:r w:rsidR="00E90744" w:rsidRPr="00BA332D">
        <w:rPr>
          <w:rStyle w:val="a4"/>
          <w:b w:val="0"/>
          <w:sz w:val="28"/>
          <w:szCs w:val="28"/>
        </w:rPr>
        <w:t xml:space="preserve">внедрению инноваций, направленных на </w:t>
      </w:r>
      <w:r w:rsidR="00E90744" w:rsidRPr="00BA332D">
        <w:rPr>
          <w:rFonts w:eastAsia="TimesNewRoman"/>
          <w:sz w:val="28"/>
          <w:szCs w:val="28"/>
        </w:rPr>
        <w:t>развитие си</w:t>
      </w:r>
      <w:r w:rsidR="00E90744" w:rsidRPr="00BA332D">
        <w:rPr>
          <w:rFonts w:eastAsia="TimesNewRoman"/>
          <w:sz w:val="28"/>
          <w:szCs w:val="28"/>
        </w:rPr>
        <w:t>с</w:t>
      </w:r>
      <w:r w:rsidR="00E90744" w:rsidRPr="00BA332D">
        <w:rPr>
          <w:rFonts w:eastAsia="TimesNewRoman"/>
          <w:sz w:val="28"/>
          <w:szCs w:val="28"/>
        </w:rPr>
        <w:t>темы непрерывного педагогического образования с использованием и</w:t>
      </w:r>
      <w:r w:rsidR="00E90744" w:rsidRPr="00BA332D">
        <w:rPr>
          <w:rFonts w:eastAsia="TimesNewRoman"/>
          <w:sz w:val="28"/>
          <w:szCs w:val="28"/>
        </w:rPr>
        <w:t>н</w:t>
      </w:r>
      <w:r w:rsidR="00E90744" w:rsidRPr="00BA332D">
        <w:rPr>
          <w:rFonts w:eastAsia="TimesNewRoman"/>
          <w:sz w:val="28"/>
          <w:szCs w:val="28"/>
        </w:rPr>
        <w:t>теллектуальных, информационных, кадровых, материально-технических ресурсов образовательных организаций-участников кластера</w:t>
      </w:r>
      <w:r w:rsidRPr="00BA332D">
        <w:rPr>
          <w:sz w:val="28"/>
          <w:szCs w:val="28"/>
        </w:rPr>
        <w:t xml:space="preserve">. </w:t>
      </w:r>
    </w:p>
    <w:p w:rsidR="00D63BFE" w:rsidRPr="00D63BFE" w:rsidRDefault="00D63BFE" w:rsidP="002601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93293" w:rsidRPr="00BA332D" w:rsidRDefault="00493293" w:rsidP="00D63BFE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332D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F11FEB" w:rsidRPr="00BA332D" w:rsidRDefault="00F11FEB" w:rsidP="002601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F11FEB" w:rsidRPr="00BA332D" w:rsidRDefault="00F11FEB" w:rsidP="002601EA">
      <w:pPr>
        <w:pStyle w:val="Aa"/>
        <w:numPr>
          <w:ilvl w:val="0"/>
          <w:numId w:val="33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cs="Times New Roman"/>
          <w:color w:val="auto"/>
        </w:rPr>
      </w:pPr>
      <w:r w:rsidRPr="00BA332D">
        <w:rPr>
          <w:rStyle w:val="a4"/>
          <w:rFonts w:ascii="Times New Roman" w:cs="Times New Roman"/>
          <w:b w:val="0"/>
          <w:color w:val="auto"/>
        </w:rPr>
        <w:t xml:space="preserve">Описание механизмов кластерного взаимодействия, необходимых для </w:t>
      </w:r>
      <w:r w:rsidRPr="00BA332D">
        <w:rPr>
          <w:rFonts w:ascii="Times New Roman" w:cs="Times New Roman"/>
          <w:color w:val="auto"/>
        </w:rPr>
        <w:t>объединения ресурсов образовательных организаций высшего, пр</w:t>
      </w:r>
      <w:r w:rsidRPr="00BA332D">
        <w:rPr>
          <w:rFonts w:ascii="Times New Roman" w:cs="Times New Roman"/>
          <w:color w:val="auto"/>
        </w:rPr>
        <w:t>о</w:t>
      </w:r>
      <w:r w:rsidRPr="00BA332D">
        <w:rPr>
          <w:rFonts w:ascii="Times New Roman" w:cs="Times New Roman"/>
          <w:color w:val="auto"/>
        </w:rPr>
        <w:t>фессионального и общего образования, дополнительного профессионал</w:t>
      </w:r>
      <w:r w:rsidRPr="00BA332D">
        <w:rPr>
          <w:rFonts w:ascii="Times New Roman" w:cs="Times New Roman"/>
          <w:color w:val="auto"/>
        </w:rPr>
        <w:t>ь</w:t>
      </w:r>
      <w:r w:rsidRPr="00BA332D">
        <w:rPr>
          <w:rFonts w:ascii="Times New Roman" w:cs="Times New Roman"/>
          <w:color w:val="auto"/>
        </w:rPr>
        <w:t>ного образования, для мобильного обновления организации и содержания профессиональной подготовки будущих педагогов; осуществления прее</w:t>
      </w:r>
      <w:r w:rsidRPr="00BA332D">
        <w:rPr>
          <w:rFonts w:ascii="Times New Roman" w:cs="Times New Roman"/>
          <w:color w:val="auto"/>
        </w:rPr>
        <w:t>м</w:t>
      </w:r>
      <w:r w:rsidRPr="00BA332D">
        <w:rPr>
          <w:rFonts w:ascii="Times New Roman" w:cs="Times New Roman"/>
          <w:color w:val="auto"/>
        </w:rPr>
        <w:t>ственности между дошкольным, общим и профессиональным образован</w:t>
      </w:r>
      <w:r w:rsidRPr="00BA332D">
        <w:rPr>
          <w:rFonts w:ascii="Times New Roman" w:cs="Times New Roman"/>
          <w:color w:val="auto"/>
        </w:rPr>
        <w:t>и</w:t>
      </w:r>
      <w:r w:rsidRPr="00BA332D">
        <w:rPr>
          <w:rFonts w:ascii="Times New Roman" w:cs="Times New Roman"/>
          <w:color w:val="auto"/>
        </w:rPr>
        <w:t xml:space="preserve">ем; изучения, обобщения и диссеминации современного педагогического опыта. </w:t>
      </w:r>
    </w:p>
    <w:p w:rsidR="00F11FEB" w:rsidRPr="00BA332D" w:rsidRDefault="00F11FEB" w:rsidP="002601EA">
      <w:pPr>
        <w:pStyle w:val="a7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A332D">
        <w:rPr>
          <w:rStyle w:val="a4"/>
          <w:rFonts w:ascii="Times New Roman" w:hAnsi="Times New Roman" w:cs="Times New Roman"/>
          <w:b w:val="0"/>
          <w:sz w:val="28"/>
          <w:szCs w:val="28"/>
        </w:rPr>
        <w:t>Готовая к внедрению модель кластерного взаимодействия образ</w:t>
      </w:r>
      <w:r w:rsidRPr="00BA332D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Pr="00BA332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вательных организаций </w:t>
      </w:r>
      <w:r w:rsidRPr="00BA332D">
        <w:rPr>
          <w:rFonts w:ascii="Times New Roman" w:hAnsi="Times New Roman" w:cs="Times New Roman"/>
          <w:sz w:val="28"/>
          <w:szCs w:val="28"/>
        </w:rPr>
        <w:t>в сфере подготовки педагогических кадров.</w:t>
      </w:r>
    </w:p>
    <w:p w:rsidR="00F11FEB" w:rsidRPr="00BA332D" w:rsidRDefault="00F11FEB" w:rsidP="002601EA">
      <w:pPr>
        <w:pStyle w:val="a7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07A1">
        <w:rPr>
          <w:rFonts w:ascii="Times New Roman" w:hAnsi="Times New Roman" w:cs="Times New Roman"/>
          <w:sz w:val="28"/>
          <w:szCs w:val="28"/>
        </w:rPr>
        <w:lastRenderedPageBreak/>
        <w:t>Внедрение нормативно-правового обеспечения (регламентов, л</w:t>
      </w:r>
      <w:r w:rsidRPr="000D07A1">
        <w:rPr>
          <w:rFonts w:ascii="Times New Roman" w:hAnsi="Times New Roman" w:cs="Times New Roman"/>
          <w:sz w:val="28"/>
          <w:szCs w:val="28"/>
        </w:rPr>
        <w:t>о</w:t>
      </w:r>
      <w:r w:rsidRPr="000D07A1">
        <w:rPr>
          <w:rFonts w:ascii="Times New Roman" w:hAnsi="Times New Roman" w:cs="Times New Roman"/>
          <w:sz w:val="28"/>
          <w:szCs w:val="28"/>
        </w:rPr>
        <w:t>кальных актов и др.), регламентирующих деятельность структурных эл</w:t>
      </w:r>
      <w:r w:rsidRPr="000D07A1">
        <w:rPr>
          <w:rFonts w:ascii="Times New Roman" w:hAnsi="Times New Roman" w:cs="Times New Roman"/>
          <w:sz w:val="28"/>
          <w:szCs w:val="28"/>
        </w:rPr>
        <w:t>е</w:t>
      </w:r>
      <w:r w:rsidRPr="000D07A1">
        <w:rPr>
          <w:rFonts w:ascii="Times New Roman" w:hAnsi="Times New Roman" w:cs="Times New Roman"/>
          <w:sz w:val="28"/>
          <w:szCs w:val="28"/>
        </w:rPr>
        <w:t>ментов педагогического образовательного кластера</w:t>
      </w:r>
      <w:r w:rsidRPr="00BA33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1FEB" w:rsidRPr="00BA332D" w:rsidRDefault="00F11FEB" w:rsidP="002601EA">
      <w:pPr>
        <w:pStyle w:val="a7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Описание условий для поэтапного перехода к новому уровню о</w:t>
      </w:r>
      <w:r w:rsidRPr="00BA332D">
        <w:rPr>
          <w:rFonts w:ascii="Times New Roman" w:hAnsi="Times New Roman" w:cs="Times New Roman"/>
          <w:sz w:val="28"/>
          <w:szCs w:val="28"/>
        </w:rPr>
        <w:t>б</w:t>
      </w:r>
      <w:r w:rsidRPr="00BA332D">
        <w:rPr>
          <w:rFonts w:ascii="Times New Roman" w:hAnsi="Times New Roman" w:cs="Times New Roman"/>
          <w:sz w:val="28"/>
          <w:szCs w:val="28"/>
        </w:rPr>
        <w:t>разовательного процесса с увеличением практической части професси</w:t>
      </w:r>
      <w:r w:rsidRPr="00BA332D">
        <w:rPr>
          <w:rFonts w:ascii="Times New Roman" w:hAnsi="Times New Roman" w:cs="Times New Roman"/>
          <w:sz w:val="28"/>
          <w:szCs w:val="28"/>
        </w:rPr>
        <w:t>о</w:t>
      </w:r>
      <w:r w:rsidRPr="00BA332D">
        <w:rPr>
          <w:rFonts w:ascii="Times New Roman" w:hAnsi="Times New Roman" w:cs="Times New Roman"/>
          <w:sz w:val="28"/>
          <w:szCs w:val="28"/>
        </w:rPr>
        <w:t xml:space="preserve">нального обучения непосредственно на рабочих местах, построенному в рамках кластерного взаимодействия.  </w:t>
      </w:r>
    </w:p>
    <w:p w:rsidR="00516104" w:rsidRPr="00BA332D" w:rsidRDefault="00516104" w:rsidP="002601EA">
      <w:pPr>
        <w:pStyle w:val="a6"/>
        <w:numPr>
          <w:ilvl w:val="0"/>
          <w:numId w:val="33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A332D">
        <w:rPr>
          <w:color w:val="000000"/>
          <w:sz w:val="28"/>
          <w:szCs w:val="28"/>
        </w:rPr>
        <w:t>Внедрение на базе образовательных организаций-участников кл</w:t>
      </w:r>
      <w:r w:rsidRPr="00BA332D">
        <w:rPr>
          <w:color w:val="000000"/>
          <w:sz w:val="28"/>
          <w:szCs w:val="28"/>
        </w:rPr>
        <w:t>а</w:t>
      </w:r>
      <w:r w:rsidRPr="00BA332D">
        <w:rPr>
          <w:color w:val="000000"/>
          <w:sz w:val="28"/>
          <w:szCs w:val="28"/>
        </w:rPr>
        <w:t>стера оптимальной системы многоуровневой подготовки педагогов, обе</w:t>
      </w:r>
      <w:r w:rsidRPr="00BA332D">
        <w:rPr>
          <w:color w:val="000000"/>
          <w:sz w:val="28"/>
          <w:szCs w:val="28"/>
        </w:rPr>
        <w:t>с</w:t>
      </w:r>
      <w:r w:rsidRPr="00BA332D">
        <w:rPr>
          <w:color w:val="000000"/>
          <w:sz w:val="28"/>
          <w:szCs w:val="28"/>
        </w:rPr>
        <w:t>печивающей экономное и эффективное использование бюджетных средств, а также возможности привлекать инвестиции и собственные хо</w:t>
      </w:r>
      <w:r w:rsidRPr="00BA332D">
        <w:rPr>
          <w:color w:val="000000"/>
          <w:sz w:val="28"/>
          <w:szCs w:val="28"/>
        </w:rPr>
        <w:t>з</w:t>
      </w:r>
      <w:r w:rsidRPr="00BA332D">
        <w:rPr>
          <w:color w:val="000000"/>
          <w:sz w:val="28"/>
          <w:szCs w:val="28"/>
        </w:rPr>
        <w:t>расчетные доходы.</w:t>
      </w:r>
    </w:p>
    <w:p w:rsidR="00F11FEB" w:rsidRPr="00BA332D" w:rsidRDefault="00F11FEB" w:rsidP="002601EA">
      <w:pPr>
        <w:pStyle w:val="a7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Готовые к тиражированию программы повышения квалификации, программы профориентационной работы, учебные программы и учебно-методические материалы для профессиональной подготовки будущих п</w:t>
      </w:r>
      <w:r w:rsidRPr="00BA332D">
        <w:rPr>
          <w:rFonts w:ascii="Times New Roman" w:hAnsi="Times New Roman" w:cs="Times New Roman"/>
          <w:sz w:val="28"/>
          <w:szCs w:val="28"/>
        </w:rPr>
        <w:t>е</w:t>
      </w:r>
      <w:r w:rsidRPr="00BA332D">
        <w:rPr>
          <w:rFonts w:ascii="Times New Roman" w:hAnsi="Times New Roman" w:cs="Times New Roman"/>
          <w:sz w:val="28"/>
          <w:szCs w:val="28"/>
        </w:rPr>
        <w:t>дагогов с учетом требований ФГОС, профессиональных стандартов,  дв</w:t>
      </w:r>
      <w:r w:rsidRPr="00BA332D">
        <w:rPr>
          <w:rFonts w:ascii="Times New Roman" w:hAnsi="Times New Roman" w:cs="Times New Roman"/>
          <w:sz w:val="28"/>
          <w:szCs w:val="28"/>
        </w:rPr>
        <w:t>и</w:t>
      </w:r>
      <w:r w:rsidRPr="00BA332D">
        <w:rPr>
          <w:rFonts w:ascii="Times New Roman" w:hAnsi="Times New Roman" w:cs="Times New Roman"/>
          <w:sz w:val="28"/>
          <w:szCs w:val="28"/>
        </w:rPr>
        <w:t>жения «Молодые профессионалы» (</w:t>
      </w:r>
      <w:r w:rsidR="001B445C">
        <w:rPr>
          <w:rFonts w:ascii="Times New Roman" w:hAnsi="Times New Roman" w:cs="Times New Roman"/>
          <w:sz w:val="28"/>
          <w:szCs w:val="28"/>
          <w:shd w:val="clear" w:color="auto" w:fill="FFFFFF"/>
        </w:rPr>
        <w:t>WorldSkills</w:t>
      </w:r>
      <w:r w:rsidRPr="00BA332D">
        <w:rPr>
          <w:rFonts w:ascii="Times New Roman" w:hAnsi="Times New Roman" w:cs="Times New Roman"/>
          <w:sz w:val="28"/>
          <w:szCs w:val="28"/>
          <w:shd w:val="clear" w:color="auto" w:fill="FFFFFF"/>
        </w:rPr>
        <w:t>Russia)</w:t>
      </w:r>
      <w:r w:rsidRPr="00BA332D">
        <w:rPr>
          <w:rFonts w:ascii="Times New Roman" w:hAnsi="Times New Roman" w:cs="Times New Roman"/>
          <w:sz w:val="28"/>
          <w:szCs w:val="28"/>
        </w:rPr>
        <w:t xml:space="preserve">, регионального рынка труда. </w:t>
      </w:r>
    </w:p>
    <w:p w:rsidR="00F11FEB" w:rsidRPr="00BA332D" w:rsidRDefault="00F11FEB" w:rsidP="002601EA">
      <w:pPr>
        <w:pStyle w:val="11"/>
        <w:numPr>
          <w:ilvl w:val="0"/>
          <w:numId w:val="33"/>
        </w:numPr>
        <w:shd w:val="clear" w:color="auto" w:fill="auto"/>
        <w:tabs>
          <w:tab w:val="left" w:pos="176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BA332D">
        <w:rPr>
          <w:sz w:val="28"/>
          <w:szCs w:val="28"/>
        </w:rPr>
        <w:t>Повышение эффективности использования интеллектуальных, технологических, информационных, материально-технических, кадровых ресурс</w:t>
      </w:r>
      <w:r w:rsidR="00A96B4C" w:rsidRPr="00BA332D">
        <w:rPr>
          <w:sz w:val="28"/>
          <w:szCs w:val="28"/>
        </w:rPr>
        <w:t>ов</w:t>
      </w:r>
      <w:r w:rsidRPr="00BA332D">
        <w:rPr>
          <w:sz w:val="28"/>
          <w:szCs w:val="28"/>
        </w:rPr>
        <w:t xml:space="preserve"> образовательных организаций-участников кластера.</w:t>
      </w:r>
    </w:p>
    <w:p w:rsidR="00F11FEB" w:rsidRPr="00BA332D" w:rsidRDefault="00F11FEB" w:rsidP="002601EA">
      <w:pPr>
        <w:pStyle w:val="a7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bCs/>
          <w:sz w:val="28"/>
          <w:szCs w:val="28"/>
        </w:rPr>
        <w:t xml:space="preserve">Распространение результатов проекта, </w:t>
      </w:r>
      <w:r w:rsidRPr="00BA332D">
        <w:rPr>
          <w:rFonts w:ascii="Times New Roman" w:hAnsi="Times New Roman" w:cs="Times New Roman"/>
          <w:sz w:val="28"/>
          <w:szCs w:val="28"/>
        </w:rPr>
        <w:t>тиражирование и трансл</w:t>
      </w:r>
      <w:r w:rsidRPr="00BA332D">
        <w:rPr>
          <w:rFonts w:ascii="Times New Roman" w:hAnsi="Times New Roman" w:cs="Times New Roman"/>
          <w:sz w:val="28"/>
          <w:szCs w:val="28"/>
        </w:rPr>
        <w:t>я</w:t>
      </w:r>
      <w:r w:rsidRPr="00BA332D">
        <w:rPr>
          <w:rFonts w:ascii="Times New Roman" w:hAnsi="Times New Roman" w:cs="Times New Roman"/>
          <w:sz w:val="28"/>
          <w:szCs w:val="28"/>
        </w:rPr>
        <w:t>ция</w:t>
      </w:r>
      <w:r w:rsidR="00B71199">
        <w:rPr>
          <w:rFonts w:ascii="Times New Roman" w:hAnsi="Times New Roman" w:cs="Times New Roman"/>
          <w:sz w:val="28"/>
          <w:szCs w:val="28"/>
        </w:rPr>
        <w:t xml:space="preserve"> </w:t>
      </w:r>
      <w:r w:rsidRPr="00BA332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опыта кластерного взаимодействия образовательных организаций </w:t>
      </w:r>
      <w:r w:rsidRPr="00BA332D">
        <w:rPr>
          <w:rFonts w:ascii="Times New Roman" w:hAnsi="Times New Roman" w:cs="Times New Roman"/>
          <w:sz w:val="28"/>
          <w:szCs w:val="28"/>
        </w:rPr>
        <w:t xml:space="preserve">в области подготовки педагогических кадров.  </w:t>
      </w:r>
    </w:p>
    <w:p w:rsidR="00955002" w:rsidRPr="00395EBD" w:rsidRDefault="00955002" w:rsidP="002601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5EBD">
        <w:rPr>
          <w:rFonts w:ascii="Times New Roman" w:hAnsi="Times New Roman" w:cs="Times New Roman"/>
          <w:sz w:val="28"/>
          <w:szCs w:val="28"/>
        </w:rPr>
        <w:t xml:space="preserve">К целевым </w:t>
      </w:r>
      <w:r w:rsidR="00717E62" w:rsidRPr="00395EBD">
        <w:rPr>
          <w:rFonts w:ascii="Times New Roman" w:hAnsi="Times New Roman" w:cs="Times New Roman"/>
          <w:sz w:val="28"/>
          <w:szCs w:val="28"/>
        </w:rPr>
        <w:t>показателям</w:t>
      </w:r>
      <w:r w:rsidRPr="00395EBD">
        <w:rPr>
          <w:rFonts w:ascii="Times New Roman" w:hAnsi="Times New Roman" w:cs="Times New Roman"/>
          <w:sz w:val="28"/>
          <w:szCs w:val="28"/>
        </w:rPr>
        <w:t xml:space="preserve"> реализации проекта мы относим:</w:t>
      </w:r>
    </w:p>
    <w:p w:rsidR="00717E62" w:rsidRPr="00395EBD" w:rsidRDefault="00717E62" w:rsidP="002601EA">
      <w:pPr>
        <w:pStyle w:val="Aa"/>
        <w:numPr>
          <w:ilvl w:val="0"/>
          <w:numId w:val="33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cs="Times New Roman"/>
          <w:bCs/>
          <w:color w:val="auto"/>
        </w:rPr>
      </w:pPr>
      <w:r w:rsidRPr="00395EBD">
        <w:rPr>
          <w:rFonts w:ascii="Times New Roman" w:cs="Times New Roman"/>
          <w:bCs/>
          <w:color w:val="auto"/>
        </w:rPr>
        <w:t>Увеличение объемов практической подготовки студентов (до 60 % – колледж, до 50% – вуз).</w:t>
      </w:r>
    </w:p>
    <w:p w:rsidR="00717E62" w:rsidRPr="00395EBD" w:rsidRDefault="00717E62" w:rsidP="002601EA">
      <w:pPr>
        <w:pStyle w:val="Aa"/>
        <w:numPr>
          <w:ilvl w:val="0"/>
          <w:numId w:val="33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cs="Times New Roman"/>
        </w:rPr>
      </w:pPr>
      <w:r w:rsidRPr="00395EBD">
        <w:rPr>
          <w:rFonts w:ascii="Times New Roman" w:cs="Times New Roman"/>
        </w:rPr>
        <w:t>Практико-ориентированный характер педагогического образов</w:t>
      </w:r>
      <w:r w:rsidRPr="00395EBD">
        <w:rPr>
          <w:rFonts w:ascii="Times New Roman" w:cs="Times New Roman"/>
        </w:rPr>
        <w:t>а</w:t>
      </w:r>
      <w:r w:rsidRPr="00395EBD">
        <w:rPr>
          <w:rFonts w:ascii="Times New Roman" w:cs="Times New Roman"/>
        </w:rPr>
        <w:t>ния, высокая доля программ различных видов практики.</w:t>
      </w:r>
    </w:p>
    <w:p w:rsidR="00717E62" w:rsidRPr="00395EBD" w:rsidRDefault="00717E62" w:rsidP="002601EA">
      <w:pPr>
        <w:pStyle w:val="Aa"/>
        <w:numPr>
          <w:ilvl w:val="0"/>
          <w:numId w:val="33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cs="Times New Roman"/>
          <w:bCs/>
          <w:color w:val="auto"/>
        </w:rPr>
      </w:pPr>
      <w:r w:rsidRPr="00395EBD">
        <w:rPr>
          <w:rFonts w:ascii="Times New Roman" w:cs="Times New Roman"/>
        </w:rPr>
        <w:lastRenderedPageBreak/>
        <w:t xml:space="preserve">Доля образовательных организаций, внедривших новые </w:t>
      </w:r>
      <w:r w:rsidRPr="00395EBD">
        <w:rPr>
          <w:rFonts w:ascii="Times New Roman" w:cs="Times New Roman"/>
          <w:color w:val="auto"/>
        </w:rPr>
        <w:t>учебны</w:t>
      </w:r>
      <w:r w:rsidRPr="00395EBD">
        <w:rPr>
          <w:rFonts w:ascii="Times New Roman" w:cs="Times New Roman"/>
        </w:rPr>
        <w:t>е</w:t>
      </w:r>
      <w:r w:rsidRPr="00395EBD">
        <w:rPr>
          <w:rFonts w:ascii="Times New Roman" w:cs="Times New Roman"/>
          <w:color w:val="auto"/>
        </w:rPr>
        <w:t xml:space="preserve"> программы и учебно-методические материалы профессиональной подг</w:t>
      </w:r>
      <w:r w:rsidRPr="00395EBD">
        <w:rPr>
          <w:rFonts w:ascii="Times New Roman" w:cs="Times New Roman"/>
          <w:color w:val="auto"/>
        </w:rPr>
        <w:t>о</w:t>
      </w:r>
      <w:r w:rsidRPr="00395EBD">
        <w:rPr>
          <w:rFonts w:ascii="Times New Roman" w:cs="Times New Roman"/>
          <w:color w:val="auto"/>
        </w:rPr>
        <w:t>товки будущих педагогов с учетом требований ФГОС, профессиональных стандартов,  движения «Молодые профессионалы» (</w:t>
      </w:r>
      <w:r w:rsidRPr="00395EBD">
        <w:rPr>
          <w:rFonts w:ascii="Times New Roman" w:cs="Times New Roman"/>
          <w:color w:val="auto"/>
          <w:shd w:val="clear" w:color="auto" w:fill="FFFFFF"/>
        </w:rPr>
        <w:t>WorldSkillsRussia)</w:t>
      </w:r>
      <w:r w:rsidRPr="00395EBD">
        <w:rPr>
          <w:rFonts w:ascii="Times New Roman" w:cs="Times New Roman"/>
          <w:color w:val="auto"/>
        </w:rPr>
        <w:t>, р</w:t>
      </w:r>
      <w:r w:rsidRPr="00395EBD">
        <w:rPr>
          <w:rFonts w:ascii="Times New Roman" w:cs="Times New Roman"/>
          <w:color w:val="auto"/>
        </w:rPr>
        <w:t>е</w:t>
      </w:r>
      <w:r w:rsidRPr="00395EBD">
        <w:rPr>
          <w:rFonts w:ascii="Times New Roman" w:cs="Times New Roman"/>
          <w:color w:val="auto"/>
        </w:rPr>
        <w:t>гионального рынка труда (90-100%)</w:t>
      </w:r>
    </w:p>
    <w:p w:rsidR="00717E62" w:rsidRPr="00395EBD" w:rsidRDefault="00717E62" w:rsidP="002601EA">
      <w:pPr>
        <w:pStyle w:val="a6"/>
        <w:numPr>
          <w:ilvl w:val="0"/>
          <w:numId w:val="33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EBD">
        <w:rPr>
          <w:color w:val="000000"/>
          <w:sz w:val="28"/>
          <w:szCs w:val="28"/>
        </w:rPr>
        <w:t xml:space="preserve">Вовлечение работодателей в процесс разработки </w:t>
      </w:r>
      <w:r w:rsidRPr="00395EBD">
        <w:rPr>
          <w:sz w:val="28"/>
          <w:szCs w:val="28"/>
        </w:rPr>
        <w:t>программ пов</w:t>
      </w:r>
      <w:r w:rsidRPr="00395EBD">
        <w:rPr>
          <w:sz w:val="28"/>
          <w:szCs w:val="28"/>
        </w:rPr>
        <w:t>ы</w:t>
      </w:r>
      <w:r w:rsidRPr="00395EBD">
        <w:rPr>
          <w:sz w:val="28"/>
          <w:szCs w:val="28"/>
        </w:rPr>
        <w:t>шения квалификации, программ профориентационной работы, учебных программ и учебно-методических материалов для профессиональной по</w:t>
      </w:r>
      <w:r w:rsidRPr="00395EBD">
        <w:rPr>
          <w:sz w:val="28"/>
          <w:szCs w:val="28"/>
        </w:rPr>
        <w:t>д</w:t>
      </w:r>
      <w:r w:rsidRPr="00395EBD">
        <w:rPr>
          <w:sz w:val="28"/>
          <w:szCs w:val="28"/>
        </w:rPr>
        <w:t>готовки будущих педагогов с учетом требований ФГОС, профессионал</w:t>
      </w:r>
      <w:r w:rsidRPr="00395EBD">
        <w:rPr>
          <w:sz w:val="28"/>
          <w:szCs w:val="28"/>
        </w:rPr>
        <w:t>ь</w:t>
      </w:r>
      <w:r w:rsidR="006A5EED">
        <w:rPr>
          <w:sz w:val="28"/>
          <w:szCs w:val="28"/>
        </w:rPr>
        <w:t xml:space="preserve">ных стандартов, </w:t>
      </w:r>
      <w:r w:rsidRPr="00395EBD">
        <w:rPr>
          <w:sz w:val="28"/>
          <w:szCs w:val="28"/>
        </w:rPr>
        <w:t>движения «Молодые профессионалы» (</w:t>
      </w:r>
      <w:r w:rsidRPr="00B71199">
        <w:rPr>
          <w:sz w:val="28"/>
          <w:szCs w:val="28"/>
        </w:rPr>
        <w:t>WorldSkillsRussia),</w:t>
      </w:r>
      <w:r w:rsidRPr="00395EBD">
        <w:rPr>
          <w:sz w:val="28"/>
          <w:szCs w:val="28"/>
        </w:rPr>
        <w:t xml:space="preserve"> регионального рынка труда (90-100%).</w:t>
      </w:r>
    </w:p>
    <w:p w:rsidR="00522173" w:rsidRPr="00395EBD" w:rsidRDefault="003A21EA" w:rsidP="002601EA">
      <w:pPr>
        <w:pStyle w:val="a6"/>
        <w:numPr>
          <w:ilvl w:val="0"/>
          <w:numId w:val="33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EBD">
        <w:rPr>
          <w:sz w:val="28"/>
          <w:szCs w:val="28"/>
        </w:rPr>
        <w:t>У</w:t>
      </w:r>
      <w:r w:rsidR="00522173" w:rsidRPr="00395EBD">
        <w:rPr>
          <w:sz w:val="28"/>
          <w:szCs w:val="28"/>
        </w:rPr>
        <w:t xml:space="preserve">величение количества </w:t>
      </w:r>
      <w:r w:rsidRPr="00395EBD">
        <w:rPr>
          <w:sz w:val="28"/>
          <w:szCs w:val="28"/>
        </w:rPr>
        <w:t>студентов</w:t>
      </w:r>
      <w:r w:rsidR="00522173" w:rsidRPr="00395EBD">
        <w:rPr>
          <w:sz w:val="28"/>
          <w:szCs w:val="28"/>
        </w:rPr>
        <w:t xml:space="preserve"> и педагогов, вовлеченных в олимпиады профессионального мастерства</w:t>
      </w:r>
      <w:r w:rsidRPr="00395EBD">
        <w:rPr>
          <w:sz w:val="28"/>
          <w:szCs w:val="28"/>
        </w:rPr>
        <w:t>, конкурсы, научно</w:t>
      </w:r>
      <w:r w:rsidR="00FD1073">
        <w:rPr>
          <w:sz w:val="28"/>
          <w:szCs w:val="28"/>
        </w:rPr>
        <w:t>-практические конференции разных</w:t>
      </w:r>
      <w:r w:rsidRPr="00395EBD">
        <w:rPr>
          <w:sz w:val="28"/>
          <w:szCs w:val="28"/>
        </w:rPr>
        <w:t xml:space="preserve"> уровней.</w:t>
      </w:r>
    </w:p>
    <w:p w:rsidR="00522173" w:rsidRPr="00395EBD" w:rsidRDefault="003A21EA" w:rsidP="002601EA">
      <w:pPr>
        <w:pStyle w:val="a6"/>
        <w:numPr>
          <w:ilvl w:val="0"/>
          <w:numId w:val="33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5EBD">
        <w:rPr>
          <w:sz w:val="28"/>
          <w:szCs w:val="28"/>
        </w:rPr>
        <w:t xml:space="preserve">Улучшение результатов </w:t>
      </w:r>
      <w:r w:rsidR="00522173" w:rsidRPr="00395EBD">
        <w:rPr>
          <w:sz w:val="28"/>
          <w:szCs w:val="28"/>
        </w:rPr>
        <w:t xml:space="preserve">участия </w:t>
      </w:r>
      <w:r w:rsidRPr="00395EBD">
        <w:rPr>
          <w:sz w:val="28"/>
          <w:szCs w:val="28"/>
        </w:rPr>
        <w:t xml:space="preserve">студентов </w:t>
      </w:r>
      <w:r w:rsidR="00522173" w:rsidRPr="00395EBD">
        <w:rPr>
          <w:sz w:val="28"/>
          <w:szCs w:val="28"/>
        </w:rPr>
        <w:t xml:space="preserve">в чемпионатах </w:t>
      </w:r>
      <w:r w:rsidRPr="00395EBD">
        <w:rPr>
          <w:sz w:val="28"/>
          <w:szCs w:val="28"/>
        </w:rPr>
        <w:t>движ</w:t>
      </w:r>
      <w:r w:rsidRPr="00395EBD">
        <w:rPr>
          <w:sz w:val="28"/>
          <w:szCs w:val="28"/>
        </w:rPr>
        <w:t>е</w:t>
      </w:r>
      <w:r w:rsidRPr="00395EBD">
        <w:rPr>
          <w:sz w:val="28"/>
          <w:szCs w:val="28"/>
        </w:rPr>
        <w:t>ния «Молодые профессионалы» (</w:t>
      </w:r>
      <w:r w:rsidRPr="00395EBD">
        <w:rPr>
          <w:sz w:val="28"/>
          <w:szCs w:val="28"/>
          <w:lang w:val="en-US"/>
        </w:rPr>
        <w:t>WorldSkillsRussia</w:t>
      </w:r>
      <w:r w:rsidRPr="00395EBD">
        <w:rPr>
          <w:sz w:val="28"/>
          <w:szCs w:val="28"/>
        </w:rPr>
        <w:t>)</w:t>
      </w:r>
      <w:r w:rsidR="00FD5897" w:rsidRPr="00395EBD">
        <w:rPr>
          <w:sz w:val="28"/>
          <w:szCs w:val="28"/>
        </w:rPr>
        <w:t xml:space="preserve">. </w:t>
      </w:r>
    </w:p>
    <w:p w:rsidR="00522173" w:rsidRPr="00395EBD" w:rsidRDefault="00717E62" w:rsidP="002601EA">
      <w:pPr>
        <w:pStyle w:val="Aa"/>
        <w:numPr>
          <w:ilvl w:val="0"/>
          <w:numId w:val="33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Style w:val="a4"/>
          <w:rFonts w:ascii="Times New Roman" w:cs="Times New Roman"/>
          <w:b w:val="0"/>
        </w:rPr>
      </w:pPr>
      <w:r w:rsidRPr="00395EBD">
        <w:rPr>
          <w:rFonts w:ascii="Times New Roman" w:cs="Times New Roman"/>
        </w:rPr>
        <w:t>Еже</w:t>
      </w:r>
      <w:r w:rsidR="00981313" w:rsidRPr="00395EBD">
        <w:rPr>
          <w:rFonts w:ascii="Times New Roman" w:cs="Times New Roman"/>
        </w:rPr>
        <w:t>годное проведение не менее 10 ме</w:t>
      </w:r>
      <w:r w:rsidRPr="00395EBD">
        <w:rPr>
          <w:rFonts w:ascii="Times New Roman" w:cs="Times New Roman"/>
        </w:rPr>
        <w:t>роприятий</w:t>
      </w:r>
      <w:r w:rsidR="00981313" w:rsidRPr="00395EBD">
        <w:rPr>
          <w:rFonts w:ascii="Times New Roman" w:cs="Times New Roman"/>
        </w:rPr>
        <w:t xml:space="preserve"> по </w:t>
      </w:r>
      <w:r w:rsidRPr="00395EBD">
        <w:rPr>
          <w:rFonts w:ascii="Times New Roman" w:cs="Times New Roman"/>
          <w:color w:val="auto"/>
        </w:rPr>
        <w:t>тиражиров</w:t>
      </w:r>
      <w:r w:rsidRPr="00395EBD">
        <w:rPr>
          <w:rFonts w:ascii="Times New Roman" w:cs="Times New Roman"/>
          <w:color w:val="auto"/>
        </w:rPr>
        <w:t>а</w:t>
      </w:r>
      <w:r w:rsidRPr="00395EBD">
        <w:rPr>
          <w:rFonts w:ascii="Times New Roman" w:cs="Times New Roman"/>
          <w:color w:val="auto"/>
        </w:rPr>
        <w:t>ни</w:t>
      </w:r>
      <w:r w:rsidR="00EB4712" w:rsidRPr="00395EBD">
        <w:rPr>
          <w:rFonts w:ascii="Times New Roman" w:cs="Times New Roman"/>
          <w:color w:val="auto"/>
        </w:rPr>
        <w:t>ю</w:t>
      </w:r>
      <w:r w:rsidRPr="00395EBD">
        <w:rPr>
          <w:rFonts w:ascii="Times New Roman" w:cs="Times New Roman"/>
          <w:color w:val="auto"/>
        </w:rPr>
        <w:t xml:space="preserve"> и трансля</w:t>
      </w:r>
      <w:r w:rsidRPr="00395EBD">
        <w:rPr>
          <w:rFonts w:ascii="Times New Roman" w:cs="Times New Roman"/>
        </w:rPr>
        <w:t>ци</w:t>
      </w:r>
      <w:r w:rsidR="00EB4712" w:rsidRPr="00395EBD">
        <w:rPr>
          <w:rFonts w:ascii="Times New Roman" w:cs="Times New Roman"/>
        </w:rPr>
        <w:t>и</w:t>
      </w:r>
      <w:r w:rsidR="00D43D56">
        <w:rPr>
          <w:rFonts w:ascii="Times New Roman" w:cs="Times New Roman"/>
        </w:rPr>
        <w:t xml:space="preserve"> </w:t>
      </w:r>
      <w:r w:rsidRPr="00395EBD">
        <w:rPr>
          <w:rStyle w:val="a4"/>
          <w:rFonts w:ascii="Times New Roman" w:cs="Times New Roman"/>
          <w:b w:val="0"/>
        </w:rPr>
        <w:t>опыта кластерного взаимодействия образовательных о</w:t>
      </w:r>
      <w:r w:rsidRPr="00395EBD">
        <w:rPr>
          <w:rStyle w:val="a4"/>
          <w:rFonts w:ascii="Times New Roman" w:cs="Times New Roman"/>
          <w:b w:val="0"/>
        </w:rPr>
        <w:t>р</w:t>
      </w:r>
      <w:r w:rsidRPr="00395EBD">
        <w:rPr>
          <w:rStyle w:val="a4"/>
          <w:rFonts w:ascii="Times New Roman" w:cs="Times New Roman"/>
          <w:b w:val="0"/>
        </w:rPr>
        <w:t>ганизаций.</w:t>
      </w:r>
    </w:p>
    <w:p w:rsidR="00717E62" w:rsidRPr="00395EBD" w:rsidRDefault="00522173" w:rsidP="002601EA">
      <w:pPr>
        <w:pStyle w:val="Aa"/>
        <w:numPr>
          <w:ilvl w:val="0"/>
          <w:numId w:val="33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Style w:val="a4"/>
          <w:rFonts w:ascii="Times New Roman" w:cs="Times New Roman"/>
          <w:b w:val="0"/>
        </w:rPr>
      </w:pPr>
      <w:r w:rsidRPr="00395EBD">
        <w:rPr>
          <w:rStyle w:val="a4"/>
          <w:rFonts w:ascii="Times New Roman" w:cs="Times New Roman"/>
          <w:b w:val="0"/>
        </w:rPr>
        <w:t xml:space="preserve">Информационная открытость, широкое освещение мероприятий и </w:t>
      </w:r>
      <w:r w:rsidRPr="00395EBD">
        <w:rPr>
          <w:rFonts w:ascii="Times New Roman" w:eastAsia="Times New Roman" w:cs="Times New Roman"/>
        </w:rPr>
        <w:t>результатов проекта в  средствах массовой информации, в том числе и электронных</w:t>
      </w:r>
      <w:r w:rsidR="001B445C" w:rsidRPr="00395EBD">
        <w:rPr>
          <w:rStyle w:val="a4"/>
          <w:rFonts w:ascii="Times New Roman" w:cs="Times New Roman"/>
          <w:b w:val="0"/>
        </w:rPr>
        <w:t>.</w:t>
      </w:r>
    </w:p>
    <w:p w:rsidR="00FF1007" w:rsidRPr="00BA332D" w:rsidRDefault="00FF1007" w:rsidP="00260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Ожидаемые эффекты проекта:</w:t>
      </w:r>
    </w:p>
    <w:p w:rsidR="00FF1007" w:rsidRPr="00BA332D" w:rsidRDefault="00FF1007" w:rsidP="002601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– Содержательно-деятельностный эффект связан с созданием и ко</w:t>
      </w:r>
      <w:r w:rsidRPr="00BA332D">
        <w:rPr>
          <w:rFonts w:ascii="Times New Roman" w:hAnsi="Times New Roman" w:cs="Times New Roman"/>
          <w:sz w:val="28"/>
          <w:szCs w:val="28"/>
        </w:rPr>
        <w:t>р</w:t>
      </w:r>
      <w:r w:rsidRPr="00BA332D">
        <w:rPr>
          <w:rFonts w:ascii="Times New Roman" w:hAnsi="Times New Roman" w:cs="Times New Roman"/>
          <w:sz w:val="28"/>
          <w:szCs w:val="28"/>
        </w:rPr>
        <w:t>ректировкой программ развития образовательных организаций, образов</w:t>
      </w:r>
      <w:r w:rsidRPr="00BA332D">
        <w:rPr>
          <w:rFonts w:ascii="Times New Roman" w:hAnsi="Times New Roman" w:cs="Times New Roman"/>
          <w:sz w:val="28"/>
          <w:szCs w:val="28"/>
        </w:rPr>
        <w:t>а</w:t>
      </w:r>
      <w:r w:rsidRPr="00BA332D">
        <w:rPr>
          <w:rFonts w:ascii="Times New Roman" w:hAnsi="Times New Roman" w:cs="Times New Roman"/>
          <w:sz w:val="28"/>
          <w:szCs w:val="28"/>
        </w:rPr>
        <w:t>тельных и учебных программ, программ практик различных видов, пр</w:t>
      </w:r>
      <w:r w:rsidRPr="00BA332D">
        <w:rPr>
          <w:rFonts w:ascii="Times New Roman" w:hAnsi="Times New Roman" w:cs="Times New Roman"/>
          <w:sz w:val="28"/>
          <w:szCs w:val="28"/>
        </w:rPr>
        <w:t>о</w:t>
      </w:r>
      <w:r w:rsidRPr="00BA332D">
        <w:rPr>
          <w:rFonts w:ascii="Times New Roman" w:hAnsi="Times New Roman" w:cs="Times New Roman"/>
          <w:sz w:val="28"/>
          <w:szCs w:val="28"/>
        </w:rPr>
        <w:t>грамм управления, программ научно-методического сопровождения кл</w:t>
      </w:r>
      <w:r w:rsidRPr="00BA332D">
        <w:rPr>
          <w:rFonts w:ascii="Times New Roman" w:hAnsi="Times New Roman" w:cs="Times New Roman"/>
          <w:sz w:val="28"/>
          <w:szCs w:val="28"/>
        </w:rPr>
        <w:t>а</w:t>
      </w:r>
      <w:r w:rsidRPr="00BA332D">
        <w:rPr>
          <w:rFonts w:ascii="Times New Roman" w:hAnsi="Times New Roman" w:cs="Times New Roman"/>
          <w:sz w:val="28"/>
          <w:szCs w:val="28"/>
        </w:rPr>
        <w:t>стерного взаимодействия образовательных организаций.</w:t>
      </w:r>
    </w:p>
    <w:p w:rsidR="00FF1007" w:rsidRPr="00BA332D" w:rsidRDefault="00FF1007" w:rsidP="002601E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</w:rPr>
      </w:pPr>
      <w:r w:rsidRPr="00BA332D">
        <w:rPr>
          <w:rFonts w:ascii="Times New Roman" w:hAnsi="Times New Roman" w:cs="Times New Roman"/>
          <w:sz w:val="28"/>
          <w:szCs w:val="28"/>
        </w:rPr>
        <w:lastRenderedPageBreak/>
        <w:t xml:space="preserve">– Образовательный эффект связан с </w:t>
      </w:r>
      <w:r w:rsidR="00B84B32" w:rsidRPr="00BA332D">
        <w:rPr>
          <w:rFonts w:ascii="Times New Roman" w:hAnsi="Times New Roman" w:cs="Times New Roman"/>
          <w:sz w:val="28"/>
          <w:szCs w:val="28"/>
        </w:rPr>
        <w:t>оптимизацией объемов и стру</w:t>
      </w:r>
      <w:r w:rsidR="00B84B32" w:rsidRPr="00BA332D">
        <w:rPr>
          <w:rFonts w:ascii="Times New Roman" w:hAnsi="Times New Roman" w:cs="Times New Roman"/>
          <w:sz w:val="28"/>
          <w:szCs w:val="28"/>
        </w:rPr>
        <w:t>к</w:t>
      </w:r>
      <w:r w:rsidR="00B84B32" w:rsidRPr="00BA332D">
        <w:rPr>
          <w:rFonts w:ascii="Times New Roman" w:hAnsi="Times New Roman" w:cs="Times New Roman"/>
          <w:sz w:val="28"/>
          <w:szCs w:val="28"/>
        </w:rPr>
        <w:t xml:space="preserve">туры профессиональной подготовки будущих педагогов, </w:t>
      </w:r>
      <w:r w:rsidR="00B84B32" w:rsidRPr="00BA332D">
        <w:rPr>
          <w:rFonts w:ascii="Times New Roman" w:eastAsia="Arial Unicode MS" w:hAnsi="Times New Roman" w:cs="Times New Roman"/>
          <w:sz w:val="28"/>
          <w:szCs w:val="28"/>
          <w:u w:color="000000"/>
          <w:bdr w:val="nil"/>
        </w:rPr>
        <w:t xml:space="preserve">переподготовки и повышения квалификации </w:t>
      </w:r>
      <w:r w:rsidRPr="00BA332D">
        <w:rPr>
          <w:rFonts w:ascii="Times New Roman" w:eastAsia="Arial Unicode MS" w:hAnsi="Times New Roman" w:cs="Times New Roman"/>
          <w:sz w:val="28"/>
          <w:szCs w:val="28"/>
          <w:u w:color="000000"/>
          <w:bdr w:val="nil"/>
        </w:rPr>
        <w:t>педагогических кадров</w:t>
      </w:r>
      <w:r w:rsidR="005F0BDF">
        <w:rPr>
          <w:rFonts w:ascii="Times New Roman" w:eastAsia="Arial Unicode MS" w:hAnsi="Times New Roman" w:cs="Times New Roman"/>
          <w:sz w:val="28"/>
          <w:szCs w:val="28"/>
          <w:u w:color="000000"/>
          <w:bdr w:val="nil"/>
        </w:rPr>
        <w:t xml:space="preserve"> </w:t>
      </w:r>
      <w:r w:rsidR="0059676E" w:rsidRPr="00BA332D">
        <w:rPr>
          <w:rFonts w:ascii="Times New Roman" w:eastAsia="Arial Unicode MS" w:hAnsi="Times New Roman" w:cs="Times New Roman"/>
          <w:sz w:val="28"/>
          <w:szCs w:val="28"/>
          <w:u w:color="000000"/>
          <w:bdr w:val="nil"/>
        </w:rPr>
        <w:t>с учетом результатов мониторинга регионального рынка труда по педагогическим специальн</w:t>
      </w:r>
      <w:r w:rsidR="0059676E" w:rsidRPr="00BA332D">
        <w:rPr>
          <w:rFonts w:ascii="Times New Roman" w:eastAsia="Arial Unicode MS" w:hAnsi="Times New Roman" w:cs="Times New Roman"/>
          <w:sz w:val="28"/>
          <w:szCs w:val="28"/>
          <w:u w:color="000000"/>
          <w:bdr w:val="nil"/>
        </w:rPr>
        <w:t>о</w:t>
      </w:r>
      <w:r w:rsidR="0059676E" w:rsidRPr="00BA332D">
        <w:rPr>
          <w:rFonts w:ascii="Times New Roman" w:eastAsia="Arial Unicode MS" w:hAnsi="Times New Roman" w:cs="Times New Roman"/>
          <w:sz w:val="28"/>
          <w:szCs w:val="28"/>
          <w:u w:color="000000"/>
          <w:bdr w:val="nil"/>
        </w:rPr>
        <w:t xml:space="preserve">стям, </w:t>
      </w:r>
      <w:r w:rsidRPr="00BA332D">
        <w:rPr>
          <w:rFonts w:ascii="Times New Roman" w:eastAsia="Arial Unicode MS" w:hAnsi="Times New Roman" w:cs="Times New Roman"/>
          <w:sz w:val="28"/>
          <w:szCs w:val="28"/>
          <w:u w:color="000000"/>
          <w:bdr w:val="nil"/>
        </w:rPr>
        <w:t>требовани</w:t>
      </w:r>
      <w:r w:rsidR="0059676E" w:rsidRPr="00BA332D">
        <w:rPr>
          <w:rFonts w:ascii="Times New Roman" w:eastAsia="Arial Unicode MS" w:hAnsi="Times New Roman" w:cs="Times New Roman"/>
          <w:sz w:val="28"/>
          <w:szCs w:val="28"/>
          <w:u w:color="000000"/>
          <w:bdr w:val="nil"/>
        </w:rPr>
        <w:t>й</w:t>
      </w:r>
      <w:r w:rsidRPr="00BA332D">
        <w:rPr>
          <w:rFonts w:ascii="Times New Roman" w:eastAsia="Arial Unicode MS" w:hAnsi="Times New Roman" w:cs="Times New Roman"/>
          <w:sz w:val="28"/>
          <w:szCs w:val="28"/>
          <w:u w:color="000000"/>
          <w:bdr w:val="nil"/>
        </w:rPr>
        <w:t xml:space="preserve"> профессионального стандарта и стандартов </w:t>
      </w:r>
      <w:r w:rsidRPr="00BA332D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val="en-US"/>
        </w:rPr>
        <w:t>WSR</w:t>
      </w:r>
      <w:r w:rsidRPr="00BA332D">
        <w:rPr>
          <w:rFonts w:ascii="Times New Roman" w:eastAsia="Arial Unicode MS" w:hAnsi="Times New Roman" w:cs="Times New Roman"/>
          <w:sz w:val="28"/>
          <w:szCs w:val="28"/>
          <w:u w:color="000000"/>
          <w:bdr w:val="nil"/>
        </w:rPr>
        <w:t>.</w:t>
      </w:r>
    </w:p>
    <w:p w:rsidR="00FF1007" w:rsidRPr="00BA332D" w:rsidRDefault="00FF1007" w:rsidP="002601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 xml:space="preserve">– Организационно-управленческий эффект связан с </w:t>
      </w:r>
      <w:r w:rsidR="0059676E" w:rsidRPr="00BA332D">
        <w:rPr>
          <w:rFonts w:ascii="Times New Roman" w:hAnsi="Times New Roman" w:cs="Times New Roman"/>
          <w:sz w:val="28"/>
          <w:szCs w:val="28"/>
        </w:rPr>
        <w:t xml:space="preserve">оптимизацией сроков подготовки и повышения квалификации, </w:t>
      </w:r>
      <w:r w:rsidRPr="00BA332D">
        <w:rPr>
          <w:rFonts w:ascii="Times New Roman" w:hAnsi="Times New Roman" w:cs="Times New Roman"/>
          <w:sz w:val="28"/>
          <w:szCs w:val="28"/>
        </w:rPr>
        <w:t>организацией сетевых о</w:t>
      </w:r>
      <w:r w:rsidRPr="00BA332D">
        <w:rPr>
          <w:rFonts w:ascii="Times New Roman" w:hAnsi="Times New Roman" w:cs="Times New Roman"/>
          <w:sz w:val="28"/>
          <w:szCs w:val="28"/>
        </w:rPr>
        <w:t>б</w:t>
      </w:r>
      <w:r w:rsidRPr="00BA332D">
        <w:rPr>
          <w:rFonts w:ascii="Times New Roman" w:hAnsi="Times New Roman" w:cs="Times New Roman"/>
          <w:sz w:val="28"/>
          <w:szCs w:val="28"/>
        </w:rPr>
        <w:t xml:space="preserve">разовательных сообществ и их нормативным оформлением. </w:t>
      </w:r>
    </w:p>
    <w:p w:rsidR="00A96B4C" w:rsidRPr="00BA332D" w:rsidRDefault="00A96B4C" w:rsidP="002601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 xml:space="preserve">Достоинствами </w:t>
      </w:r>
      <w:r w:rsidR="00177237" w:rsidRPr="00BA332D">
        <w:rPr>
          <w:rFonts w:ascii="Times New Roman" w:hAnsi="Times New Roman" w:cs="Times New Roman"/>
          <w:sz w:val="28"/>
          <w:szCs w:val="28"/>
        </w:rPr>
        <w:t xml:space="preserve">созданного </w:t>
      </w:r>
      <w:r w:rsidRPr="00BA332D">
        <w:rPr>
          <w:rFonts w:ascii="Times New Roman" w:hAnsi="Times New Roman" w:cs="Times New Roman"/>
          <w:sz w:val="28"/>
          <w:szCs w:val="28"/>
        </w:rPr>
        <w:t>педагогического образовательного кл</w:t>
      </w:r>
      <w:r w:rsidRPr="00BA332D">
        <w:rPr>
          <w:rFonts w:ascii="Times New Roman" w:hAnsi="Times New Roman" w:cs="Times New Roman"/>
          <w:sz w:val="28"/>
          <w:szCs w:val="28"/>
        </w:rPr>
        <w:t>а</w:t>
      </w:r>
      <w:r w:rsidRPr="00BA332D">
        <w:rPr>
          <w:rFonts w:ascii="Times New Roman" w:hAnsi="Times New Roman" w:cs="Times New Roman"/>
          <w:sz w:val="28"/>
          <w:szCs w:val="28"/>
        </w:rPr>
        <w:t>стера выступают:</w:t>
      </w:r>
    </w:p>
    <w:p w:rsidR="00722617" w:rsidRPr="00BA332D" w:rsidRDefault="00177237" w:rsidP="002601EA">
      <w:pPr>
        <w:pStyle w:val="a5"/>
        <w:numPr>
          <w:ilvl w:val="0"/>
          <w:numId w:val="34"/>
        </w:numPr>
        <w:tabs>
          <w:tab w:val="clear" w:pos="720"/>
          <w:tab w:val="num" w:pos="0"/>
          <w:tab w:val="left" w:pos="284"/>
          <w:tab w:val="left" w:pos="993"/>
        </w:tabs>
        <w:ind w:left="0" w:firstLine="709"/>
      </w:pPr>
      <w:r w:rsidRPr="00BA332D">
        <w:t xml:space="preserve">формирование </w:t>
      </w:r>
      <w:r w:rsidR="00722617" w:rsidRPr="00BA332D">
        <w:t>открытой, вариативной и избыточной</w:t>
      </w:r>
      <w:r w:rsidRPr="00BA332D">
        <w:t xml:space="preserve"> научно-образовательной среды;</w:t>
      </w:r>
    </w:p>
    <w:p w:rsidR="00567F1C" w:rsidRPr="00BA332D" w:rsidRDefault="00567F1C" w:rsidP="002601EA">
      <w:pPr>
        <w:pStyle w:val="a5"/>
        <w:numPr>
          <w:ilvl w:val="0"/>
          <w:numId w:val="34"/>
        </w:numPr>
        <w:tabs>
          <w:tab w:val="clear" w:pos="720"/>
          <w:tab w:val="num" w:pos="0"/>
          <w:tab w:val="left" w:pos="284"/>
          <w:tab w:val="left" w:pos="993"/>
        </w:tabs>
        <w:ind w:left="0" w:firstLine="709"/>
      </w:pPr>
      <w:r w:rsidRPr="00BA332D">
        <w:t>обновление организации и содержания педагогического образов</w:t>
      </w:r>
      <w:r w:rsidRPr="00BA332D">
        <w:t>а</w:t>
      </w:r>
      <w:r w:rsidRPr="00BA332D">
        <w:t>ния на основе требований ФГОС, профессиональных стандартов, движ</w:t>
      </w:r>
      <w:r w:rsidRPr="00BA332D">
        <w:t>е</w:t>
      </w:r>
      <w:r w:rsidRPr="00BA332D">
        <w:t>ния «Молодые профессионалы» (</w:t>
      </w:r>
      <w:r w:rsidRPr="00BA332D">
        <w:rPr>
          <w:lang w:val="en-US"/>
        </w:rPr>
        <w:t>WorldSkillsRussia</w:t>
      </w:r>
      <w:r w:rsidRPr="00BA332D">
        <w:t>) и соответствия п</w:t>
      </w:r>
      <w:r w:rsidRPr="00BA332D">
        <w:t>о</w:t>
      </w:r>
      <w:r w:rsidRPr="00BA332D">
        <w:t>требн</w:t>
      </w:r>
      <w:r w:rsidR="00786030">
        <w:t>остям регионального рынка труда;</w:t>
      </w:r>
    </w:p>
    <w:p w:rsidR="00567F1C" w:rsidRPr="00BA332D" w:rsidRDefault="00567F1C" w:rsidP="002601EA">
      <w:pPr>
        <w:pStyle w:val="a7"/>
        <w:numPr>
          <w:ilvl w:val="0"/>
          <w:numId w:val="34"/>
        </w:numPr>
        <w:tabs>
          <w:tab w:val="clear" w:pos="720"/>
          <w:tab w:val="num" w:pos="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объединенное использование интеллектуальных, технологических, информационных, материально-технических, кадровых  и других ресурсов для участия в проектах, целевых программах, грантах и других образов</w:t>
      </w:r>
      <w:r w:rsidRPr="00BA332D">
        <w:rPr>
          <w:rFonts w:ascii="Times New Roman" w:hAnsi="Times New Roman" w:cs="Times New Roman"/>
          <w:sz w:val="28"/>
          <w:szCs w:val="28"/>
        </w:rPr>
        <w:t>а</w:t>
      </w:r>
      <w:r w:rsidRPr="00BA332D">
        <w:rPr>
          <w:rFonts w:ascii="Times New Roman" w:hAnsi="Times New Roman" w:cs="Times New Roman"/>
          <w:sz w:val="28"/>
          <w:szCs w:val="28"/>
        </w:rPr>
        <w:t>тельных инициативах разного уровня;</w:t>
      </w:r>
    </w:p>
    <w:p w:rsidR="00CF5E83" w:rsidRDefault="00722617" w:rsidP="00CF5E83">
      <w:pPr>
        <w:pStyle w:val="a7"/>
        <w:numPr>
          <w:ilvl w:val="0"/>
          <w:numId w:val="34"/>
        </w:numPr>
        <w:tabs>
          <w:tab w:val="clear" w:pos="720"/>
          <w:tab w:val="num" w:pos="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 xml:space="preserve">преемственность всех уровней образования (от дошкольного до </w:t>
      </w:r>
    </w:p>
    <w:p w:rsidR="00722617" w:rsidRPr="00DE52B4" w:rsidRDefault="00722617" w:rsidP="00CF5E83">
      <w:pPr>
        <w:pStyle w:val="a7"/>
        <w:tabs>
          <w:tab w:val="num" w:pos="993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E52B4">
        <w:rPr>
          <w:rFonts w:ascii="Times New Roman" w:hAnsi="Times New Roman" w:cs="Times New Roman"/>
          <w:sz w:val="28"/>
          <w:szCs w:val="28"/>
        </w:rPr>
        <w:t>вы</w:t>
      </w:r>
      <w:r w:rsidR="005F0BDF" w:rsidRPr="00DE52B4">
        <w:rPr>
          <w:rFonts w:ascii="Times New Roman" w:hAnsi="Times New Roman" w:cs="Times New Roman"/>
          <w:sz w:val="28"/>
          <w:szCs w:val="28"/>
        </w:rPr>
        <w:t>с</w:t>
      </w:r>
      <w:r w:rsidRPr="00DE52B4">
        <w:rPr>
          <w:rFonts w:ascii="Times New Roman" w:hAnsi="Times New Roman" w:cs="Times New Roman"/>
          <w:sz w:val="28"/>
          <w:szCs w:val="28"/>
        </w:rPr>
        <w:t>шего);</w:t>
      </w:r>
    </w:p>
    <w:p w:rsidR="00567F1C" w:rsidRPr="00BA332D" w:rsidRDefault="00567F1C" w:rsidP="002601EA">
      <w:pPr>
        <w:pStyle w:val="a7"/>
        <w:numPr>
          <w:ilvl w:val="0"/>
          <w:numId w:val="34"/>
        </w:numPr>
        <w:tabs>
          <w:tab w:val="clear" w:pos="720"/>
          <w:tab w:val="num" w:pos="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2D">
        <w:rPr>
          <w:rFonts w:ascii="Times New Roman" w:hAnsi="Times New Roman" w:cs="Times New Roman"/>
          <w:sz w:val="28"/>
          <w:szCs w:val="28"/>
        </w:rPr>
        <w:t>создание инновационных инфраструктур</w:t>
      </w:r>
      <w:r w:rsidR="00DE52B4">
        <w:rPr>
          <w:rFonts w:ascii="Times New Roman" w:hAnsi="Times New Roman" w:cs="Times New Roman"/>
          <w:sz w:val="28"/>
          <w:szCs w:val="28"/>
        </w:rPr>
        <w:t xml:space="preserve"> </w:t>
      </w:r>
      <w:r w:rsidR="00722617" w:rsidRPr="00BA332D">
        <w:rPr>
          <w:rFonts w:ascii="Times New Roman" w:hAnsi="Times New Roman" w:cs="Times New Roman"/>
          <w:sz w:val="28"/>
          <w:szCs w:val="28"/>
        </w:rPr>
        <w:t>(базовые кафедры, лаб</w:t>
      </w:r>
      <w:r w:rsidR="00722617" w:rsidRPr="00BA332D">
        <w:rPr>
          <w:rFonts w:ascii="Times New Roman" w:hAnsi="Times New Roman" w:cs="Times New Roman"/>
          <w:sz w:val="28"/>
          <w:szCs w:val="28"/>
        </w:rPr>
        <w:t>о</w:t>
      </w:r>
      <w:r w:rsidR="00722617" w:rsidRPr="00BA332D">
        <w:rPr>
          <w:rFonts w:ascii="Times New Roman" w:hAnsi="Times New Roman" w:cs="Times New Roman"/>
          <w:sz w:val="28"/>
          <w:szCs w:val="28"/>
        </w:rPr>
        <w:t>ратории и пр.)</w:t>
      </w:r>
      <w:r w:rsidRPr="00BA332D">
        <w:rPr>
          <w:rFonts w:ascii="Times New Roman" w:hAnsi="Times New Roman" w:cs="Times New Roman"/>
          <w:sz w:val="28"/>
          <w:szCs w:val="28"/>
        </w:rPr>
        <w:t>, основанных на кластерном взаимодействии;</w:t>
      </w:r>
    </w:p>
    <w:p w:rsidR="00567F1C" w:rsidRPr="00BA332D" w:rsidRDefault="00177237" w:rsidP="002601EA">
      <w:pPr>
        <w:pStyle w:val="a5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0"/>
          <w:tab w:val="left" w:pos="284"/>
          <w:tab w:val="left" w:pos="993"/>
        </w:tabs>
        <w:ind w:left="0" w:firstLine="709"/>
      </w:pPr>
      <w:r w:rsidRPr="00BA332D">
        <w:t>инфраструктурная поддержка модернизации педагогического о</w:t>
      </w:r>
      <w:r w:rsidRPr="00BA332D">
        <w:t>б</w:t>
      </w:r>
      <w:r w:rsidRPr="00BA332D">
        <w:t>ра</w:t>
      </w:r>
      <w:r w:rsidR="00567F1C" w:rsidRPr="00BA332D">
        <w:t>зования.</w:t>
      </w:r>
    </w:p>
    <w:p w:rsidR="00F4509E" w:rsidRPr="003801FF" w:rsidRDefault="00FD5897" w:rsidP="003801FF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993"/>
        </w:tabs>
      </w:pPr>
      <w:r w:rsidRPr="00BA332D">
        <w:t>Таким образом</w:t>
      </w:r>
      <w:r w:rsidR="00A96B4C" w:rsidRPr="00BA332D">
        <w:t>,</w:t>
      </w:r>
      <w:r w:rsidRPr="00BA332D">
        <w:t xml:space="preserve"> педагогический образовательный кластер</w:t>
      </w:r>
      <w:r w:rsidR="00177237" w:rsidRPr="00BA332D">
        <w:t>, как с</w:t>
      </w:r>
      <w:r w:rsidR="00177237" w:rsidRPr="00BA332D">
        <w:t>о</w:t>
      </w:r>
      <w:r w:rsidR="00177237" w:rsidRPr="00BA332D">
        <w:t>временная форма государственно-общественного партнерства,</w:t>
      </w:r>
      <w:r w:rsidRPr="00BA332D">
        <w:t xml:space="preserve"> может в</w:t>
      </w:r>
      <w:r w:rsidRPr="00BA332D">
        <w:t>ы</w:t>
      </w:r>
      <w:r w:rsidRPr="00BA332D">
        <w:t xml:space="preserve">ступать </w:t>
      </w:r>
      <w:r w:rsidR="00A96B4C" w:rsidRPr="00BA332D">
        <w:t>зоной выращивания новых типовых решений регионального ра</w:t>
      </w:r>
      <w:r w:rsidR="00A96B4C" w:rsidRPr="00BA332D">
        <w:t>з</w:t>
      </w:r>
      <w:r w:rsidR="00A96B4C" w:rsidRPr="00BA332D">
        <w:lastRenderedPageBreak/>
        <w:t>ви</w:t>
      </w:r>
      <w:r w:rsidR="003801FF">
        <w:t>тия педагогического образования.</w:t>
      </w:r>
    </w:p>
    <w:p w:rsidR="00F4509E" w:rsidRDefault="00F4509E" w:rsidP="002601E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509E" w:rsidRDefault="00F4509E" w:rsidP="002601E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509E" w:rsidRDefault="00F4509E" w:rsidP="002601E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509E" w:rsidRDefault="00F4509E" w:rsidP="002601E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509E" w:rsidRDefault="00F4509E" w:rsidP="002601E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509E" w:rsidRDefault="00F4509E" w:rsidP="002601E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509E" w:rsidRDefault="00F4509E" w:rsidP="002601E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509E" w:rsidRDefault="00F4509E" w:rsidP="002601E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509E" w:rsidRDefault="00F4509E" w:rsidP="002601E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509E" w:rsidRDefault="00F4509E" w:rsidP="002601E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509E" w:rsidRDefault="00F4509E" w:rsidP="002601E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F4509E" w:rsidSect="00BA332D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701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1D9" w:rsidRDefault="002951D9" w:rsidP="00697406">
      <w:pPr>
        <w:spacing w:after="0" w:line="240" w:lineRule="auto"/>
      </w:pPr>
      <w:r>
        <w:separator/>
      </w:r>
    </w:p>
  </w:endnote>
  <w:endnote w:type="continuationSeparator" w:id="1">
    <w:p w:rsidR="002951D9" w:rsidRDefault="002951D9" w:rsidP="0069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80535"/>
      <w:docPartObj>
        <w:docPartGallery w:val="Page Numbers (Bottom of Page)"/>
        <w:docPartUnique/>
      </w:docPartObj>
    </w:sdtPr>
    <w:sdtContent>
      <w:p w:rsidR="00931141" w:rsidRDefault="00931141">
        <w:pPr>
          <w:pStyle w:val="ae"/>
          <w:jc w:val="center"/>
        </w:pPr>
        <w:fldSimple w:instr=" PAGE   \* MERGEFORMAT ">
          <w:r w:rsidR="00A63EFF">
            <w:rPr>
              <w:noProof/>
            </w:rPr>
            <w:t>15</w:t>
          </w:r>
        </w:fldSimple>
      </w:p>
    </w:sdtContent>
  </w:sdt>
  <w:p w:rsidR="00931141" w:rsidRDefault="00931141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80536"/>
      <w:docPartObj>
        <w:docPartGallery w:val="Page Numbers (Bottom of Page)"/>
        <w:docPartUnique/>
      </w:docPartObj>
    </w:sdtPr>
    <w:sdtContent>
      <w:p w:rsidR="00931141" w:rsidRDefault="00931141">
        <w:pPr>
          <w:pStyle w:val="ae"/>
          <w:jc w:val="center"/>
        </w:pPr>
        <w:fldSimple w:instr=" PAGE   \* MERGEFORMAT ">
          <w:r w:rsidR="002A0ACB">
            <w:rPr>
              <w:noProof/>
            </w:rPr>
            <w:t>1</w:t>
          </w:r>
        </w:fldSimple>
      </w:p>
    </w:sdtContent>
  </w:sdt>
  <w:p w:rsidR="00931141" w:rsidRDefault="0093114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1D9" w:rsidRDefault="002951D9" w:rsidP="00697406">
      <w:pPr>
        <w:spacing w:after="0" w:line="240" w:lineRule="auto"/>
      </w:pPr>
      <w:r>
        <w:separator/>
      </w:r>
    </w:p>
  </w:footnote>
  <w:footnote w:type="continuationSeparator" w:id="1">
    <w:p w:rsidR="002951D9" w:rsidRDefault="002951D9" w:rsidP="00697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141" w:rsidRDefault="00931141">
    <w:pPr>
      <w:pStyle w:val="ac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09812" o:spid="_x0000_s205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фон ЛП Соболь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92732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31141" w:rsidRDefault="00931141">
        <w:pPr>
          <w:pStyle w:val="ac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509813" o:spid="_x0000_s2057" type="#_x0000_t75" style="position:absolute;left:0;text-align:left;margin-left:-75.5pt;margin-top:-81.85pt;width:595pt;height:842pt;z-index:-251656192;mso-position-horizontal-relative:margin;mso-position-vertical-relative:margin" o:allowincell="f">
              <v:imagedata r:id="rId1" o:title="фон ЛП Соболь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141" w:rsidRDefault="00931141">
    <w:pPr>
      <w:pStyle w:val="ac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09811" o:spid="_x0000_s2055" type="#_x0000_t75" style="position:absolute;margin-left:-76.2pt;margin-top:-82.35pt;width:595pt;height:842pt;z-index:-251658240;mso-position-horizontal-relative:margin;mso-position-vertical-relative:margin" o:allowincell="f">
          <v:imagedata r:id="rId1" o:title="фон ЛП Соболь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B8B"/>
    <w:multiLevelType w:val="hybridMultilevel"/>
    <w:tmpl w:val="F2D0D1A6"/>
    <w:lvl w:ilvl="0" w:tplc="8E32AC94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704176"/>
    <w:multiLevelType w:val="hybridMultilevel"/>
    <w:tmpl w:val="315A94AA"/>
    <w:lvl w:ilvl="0" w:tplc="041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07E80CFD"/>
    <w:multiLevelType w:val="hybridMultilevel"/>
    <w:tmpl w:val="4AB6BBD6"/>
    <w:lvl w:ilvl="0" w:tplc="BBA432D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71536"/>
    <w:multiLevelType w:val="hybridMultilevel"/>
    <w:tmpl w:val="5D4A7E8E"/>
    <w:lvl w:ilvl="0" w:tplc="BBA432D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832F8C"/>
    <w:multiLevelType w:val="hybridMultilevel"/>
    <w:tmpl w:val="9DB49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91D3E"/>
    <w:multiLevelType w:val="hybridMultilevel"/>
    <w:tmpl w:val="374E3A28"/>
    <w:lvl w:ilvl="0" w:tplc="8E32AC94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B49F3"/>
    <w:multiLevelType w:val="hybridMultilevel"/>
    <w:tmpl w:val="6C243140"/>
    <w:lvl w:ilvl="0" w:tplc="C1F0B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7A6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D6E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E62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4B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5E9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020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843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B49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15633CF"/>
    <w:multiLevelType w:val="hybridMultilevel"/>
    <w:tmpl w:val="8BDE2E7E"/>
    <w:lvl w:ilvl="0" w:tplc="CFC2F18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B256D"/>
    <w:multiLevelType w:val="hybridMultilevel"/>
    <w:tmpl w:val="EDB851A2"/>
    <w:lvl w:ilvl="0" w:tplc="01488728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C983BF4"/>
    <w:multiLevelType w:val="hybridMultilevel"/>
    <w:tmpl w:val="7EDE92CC"/>
    <w:lvl w:ilvl="0" w:tplc="BBA432D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10993"/>
    <w:multiLevelType w:val="hybridMultilevel"/>
    <w:tmpl w:val="DFA0897A"/>
    <w:lvl w:ilvl="0" w:tplc="8E32AC9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63826"/>
    <w:multiLevelType w:val="hybridMultilevel"/>
    <w:tmpl w:val="799CED06"/>
    <w:lvl w:ilvl="0" w:tplc="8E32AC9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B2A3C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26E64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052C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6A70E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E6E4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A59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BCD8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A2D5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ED2BAE"/>
    <w:multiLevelType w:val="hybridMultilevel"/>
    <w:tmpl w:val="42DC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B64CD"/>
    <w:multiLevelType w:val="hybridMultilevel"/>
    <w:tmpl w:val="CF9293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BE5AC2"/>
    <w:multiLevelType w:val="hybridMultilevel"/>
    <w:tmpl w:val="20B40124"/>
    <w:lvl w:ilvl="0" w:tplc="0DB2EC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168F6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1A5AF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403DE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1A33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A039A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EAFB5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32FC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EE17E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A66DE1"/>
    <w:multiLevelType w:val="hybridMultilevel"/>
    <w:tmpl w:val="63BEE366"/>
    <w:lvl w:ilvl="0" w:tplc="44FAA2C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58F2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AAC3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406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E96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F27D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56D81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F60F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7CE6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7B5E4A"/>
    <w:multiLevelType w:val="hybridMultilevel"/>
    <w:tmpl w:val="38D6E38A"/>
    <w:lvl w:ilvl="0" w:tplc="A2006F0C">
      <w:numFmt w:val="bullet"/>
      <w:lvlText w:val="▪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CA2427"/>
    <w:multiLevelType w:val="hybridMultilevel"/>
    <w:tmpl w:val="269CB0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F1D81"/>
    <w:multiLevelType w:val="hybridMultilevel"/>
    <w:tmpl w:val="1F3CA8B0"/>
    <w:lvl w:ilvl="0" w:tplc="EB5CE34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3A606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D2761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CD8E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D897B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1EE8B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82B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087C2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26F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F02A99"/>
    <w:multiLevelType w:val="hybridMultilevel"/>
    <w:tmpl w:val="59E2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A025B"/>
    <w:multiLevelType w:val="hybridMultilevel"/>
    <w:tmpl w:val="386AB59A"/>
    <w:lvl w:ilvl="0" w:tplc="2DDE21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2A3C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26E64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052C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6A70E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E6E4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A59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BCD8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A2D5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25312E"/>
    <w:multiLevelType w:val="multilevel"/>
    <w:tmpl w:val="C4F6AB46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22">
    <w:nsid w:val="56194BE7"/>
    <w:multiLevelType w:val="hybridMultilevel"/>
    <w:tmpl w:val="2A8ECD5C"/>
    <w:lvl w:ilvl="0" w:tplc="8E32AC9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A9018CF"/>
    <w:multiLevelType w:val="hybridMultilevel"/>
    <w:tmpl w:val="E3002F76"/>
    <w:lvl w:ilvl="0" w:tplc="1C264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AC8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987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38B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9E9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080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B28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706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B01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F271730"/>
    <w:multiLevelType w:val="hybridMultilevel"/>
    <w:tmpl w:val="8E9678F2"/>
    <w:lvl w:ilvl="0" w:tplc="04190005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25">
    <w:nsid w:val="604E6E18"/>
    <w:multiLevelType w:val="hybridMultilevel"/>
    <w:tmpl w:val="9D4ABFFA"/>
    <w:lvl w:ilvl="0" w:tplc="92ECF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F29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8A3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5C2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547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625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264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283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32A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6853885"/>
    <w:multiLevelType w:val="hybridMultilevel"/>
    <w:tmpl w:val="EED278B0"/>
    <w:lvl w:ilvl="0" w:tplc="BBA432D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391C9D"/>
    <w:multiLevelType w:val="hybridMultilevel"/>
    <w:tmpl w:val="D7A0BB6E"/>
    <w:lvl w:ilvl="0" w:tplc="04EC3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A02183C"/>
    <w:multiLevelType w:val="hybridMultilevel"/>
    <w:tmpl w:val="14427988"/>
    <w:lvl w:ilvl="0" w:tplc="DFC2C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B224E"/>
    <w:multiLevelType w:val="hybridMultilevel"/>
    <w:tmpl w:val="78DA9E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B77C76"/>
    <w:multiLevelType w:val="hybridMultilevel"/>
    <w:tmpl w:val="8DE05782"/>
    <w:lvl w:ilvl="0" w:tplc="BE4046B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AC5D76"/>
    <w:multiLevelType w:val="hybridMultilevel"/>
    <w:tmpl w:val="87B25B68"/>
    <w:lvl w:ilvl="0" w:tplc="40D8E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3C4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0C3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42B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5CF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B65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585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80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C87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C743D24"/>
    <w:multiLevelType w:val="hybridMultilevel"/>
    <w:tmpl w:val="776867FA"/>
    <w:lvl w:ilvl="0" w:tplc="B0DC7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E32118F"/>
    <w:multiLevelType w:val="hybridMultilevel"/>
    <w:tmpl w:val="B54CCADC"/>
    <w:lvl w:ilvl="0" w:tplc="BBA432D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58F2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AAC3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406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E96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F27D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56D81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F60F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7CE6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9"/>
  </w:num>
  <w:num w:numId="5">
    <w:abstractNumId w:val="27"/>
  </w:num>
  <w:num w:numId="6">
    <w:abstractNumId w:val="17"/>
  </w:num>
  <w:num w:numId="7">
    <w:abstractNumId w:val="12"/>
  </w:num>
  <w:num w:numId="8">
    <w:abstractNumId w:val="6"/>
  </w:num>
  <w:num w:numId="9">
    <w:abstractNumId w:val="23"/>
  </w:num>
  <w:num w:numId="10">
    <w:abstractNumId w:val="25"/>
  </w:num>
  <w:num w:numId="11">
    <w:abstractNumId w:val="31"/>
  </w:num>
  <w:num w:numId="12">
    <w:abstractNumId w:val="18"/>
  </w:num>
  <w:num w:numId="13">
    <w:abstractNumId w:val="15"/>
  </w:num>
  <w:num w:numId="14">
    <w:abstractNumId w:val="14"/>
  </w:num>
  <w:num w:numId="15">
    <w:abstractNumId w:val="26"/>
  </w:num>
  <w:num w:numId="16">
    <w:abstractNumId w:val="20"/>
  </w:num>
  <w:num w:numId="17">
    <w:abstractNumId w:val="2"/>
  </w:num>
  <w:num w:numId="18">
    <w:abstractNumId w:val="21"/>
  </w:num>
  <w:num w:numId="19">
    <w:abstractNumId w:val="29"/>
  </w:num>
  <w:num w:numId="20">
    <w:abstractNumId w:val="24"/>
  </w:num>
  <w:num w:numId="21">
    <w:abstractNumId w:val="1"/>
  </w:num>
  <w:num w:numId="22">
    <w:abstractNumId w:val="1"/>
  </w:num>
  <w:num w:numId="23">
    <w:abstractNumId w:val="33"/>
  </w:num>
  <w:num w:numId="24">
    <w:abstractNumId w:val="32"/>
  </w:num>
  <w:num w:numId="25">
    <w:abstractNumId w:val="16"/>
  </w:num>
  <w:num w:numId="26">
    <w:abstractNumId w:val="3"/>
  </w:num>
  <w:num w:numId="27">
    <w:abstractNumId w:val="28"/>
  </w:num>
  <w:num w:numId="28">
    <w:abstractNumId w:val="28"/>
  </w:num>
  <w:num w:numId="29">
    <w:abstractNumId w:val="9"/>
  </w:num>
  <w:num w:numId="30">
    <w:abstractNumId w:val="10"/>
  </w:num>
  <w:num w:numId="31">
    <w:abstractNumId w:val="0"/>
  </w:num>
  <w:num w:numId="32">
    <w:abstractNumId w:val="13"/>
  </w:num>
  <w:num w:numId="33">
    <w:abstractNumId w:val="5"/>
  </w:num>
  <w:num w:numId="34">
    <w:abstractNumId w:val="11"/>
  </w:num>
  <w:num w:numId="35">
    <w:abstractNumId w:val="22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D0ACD"/>
    <w:rsid w:val="00000C85"/>
    <w:rsid w:val="0004093C"/>
    <w:rsid w:val="000570B2"/>
    <w:rsid w:val="00095426"/>
    <w:rsid w:val="000A08E7"/>
    <w:rsid w:val="000B7D15"/>
    <w:rsid w:val="000C4DEE"/>
    <w:rsid w:val="000D07A1"/>
    <w:rsid w:val="000D0CA4"/>
    <w:rsid w:val="000F006E"/>
    <w:rsid w:val="000F496F"/>
    <w:rsid w:val="001020CD"/>
    <w:rsid w:val="00104EE5"/>
    <w:rsid w:val="00107085"/>
    <w:rsid w:val="00114E76"/>
    <w:rsid w:val="001168E5"/>
    <w:rsid w:val="00141569"/>
    <w:rsid w:val="001464B9"/>
    <w:rsid w:val="00154EFB"/>
    <w:rsid w:val="001720F1"/>
    <w:rsid w:val="00176927"/>
    <w:rsid w:val="00177237"/>
    <w:rsid w:val="001778CF"/>
    <w:rsid w:val="001B445C"/>
    <w:rsid w:val="001C7B2A"/>
    <w:rsid w:val="001D5712"/>
    <w:rsid w:val="001E6B7A"/>
    <w:rsid w:val="001F5C60"/>
    <w:rsid w:val="002153EF"/>
    <w:rsid w:val="00236A1B"/>
    <w:rsid w:val="002601EA"/>
    <w:rsid w:val="002628D5"/>
    <w:rsid w:val="00262A6A"/>
    <w:rsid w:val="0026712E"/>
    <w:rsid w:val="00273A2B"/>
    <w:rsid w:val="002770B5"/>
    <w:rsid w:val="00282753"/>
    <w:rsid w:val="002951D9"/>
    <w:rsid w:val="002A0ACB"/>
    <w:rsid w:val="002B3F06"/>
    <w:rsid w:val="002B7973"/>
    <w:rsid w:val="002C197F"/>
    <w:rsid w:val="002D1D2F"/>
    <w:rsid w:val="002D6804"/>
    <w:rsid w:val="002D6A71"/>
    <w:rsid w:val="00303DBD"/>
    <w:rsid w:val="00304441"/>
    <w:rsid w:val="00311150"/>
    <w:rsid w:val="00315F9A"/>
    <w:rsid w:val="0032004E"/>
    <w:rsid w:val="0032629C"/>
    <w:rsid w:val="00371BEA"/>
    <w:rsid w:val="00374252"/>
    <w:rsid w:val="003778AD"/>
    <w:rsid w:val="003801FF"/>
    <w:rsid w:val="00395EBD"/>
    <w:rsid w:val="003A21EA"/>
    <w:rsid w:val="003B7033"/>
    <w:rsid w:val="003C6E2E"/>
    <w:rsid w:val="003D06DE"/>
    <w:rsid w:val="003E41FE"/>
    <w:rsid w:val="003F5437"/>
    <w:rsid w:val="00415F5B"/>
    <w:rsid w:val="004312C3"/>
    <w:rsid w:val="00456EAE"/>
    <w:rsid w:val="004805FA"/>
    <w:rsid w:val="00490E62"/>
    <w:rsid w:val="00492C9E"/>
    <w:rsid w:val="00493293"/>
    <w:rsid w:val="004B28B6"/>
    <w:rsid w:val="004B2B38"/>
    <w:rsid w:val="004B4720"/>
    <w:rsid w:val="004C3869"/>
    <w:rsid w:val="004D08AE"/>
    <w:rsid w:val="004E74B9"/>
    <w:rsid w:val="004F5868"/>
    <w:rsid w:val="004F600F"/>
    <w:rsid w:val="00502FCB"/>
    <w:rsid w:val="005037C4"/>
    <w:rsid w:val="00504418"/>
    <w:rsid w:val="005075CC"/>
    <w:rsid w:val="00516104"/>
    <w:rsid w:val="00522173"/>
    <w:rsid w:val="00533F9C"/>
    <w:rsid w:val="0053613B"/>
    <w:rsid w:val="00555E09"/>
    <w:rsid w:val="00567F1C"/>
    <w:rsid w:val="00581200"/>
    <w:rsid w:val="00593BDA"/>
    <w:rsid w:val="0059646F"/>
    <w:rsid w:val="0059676E"/>
    <w:rsid w:val="00596991"/>
    <w:rsid w:val="005A3083"/>
    <w:rsid w:val="005C0BB1"/>
    <w:rsid w:val="005D6430"/>
    <w:rsid w:val="005D72F4"/>
    <w:rsid w:val="005E47CD"/>
    <w:rsid w:val="005F0BDF"/>
    <w:rsid w:val="005F13B2"/>
    <w:rsid w:val="00600D37"/>
    <w:rsid w:val="00612C2B"/>
    <w:rsid w:val="00615469"/>
    <w:rsid w:val="00625A4E"/>
    <w:rsid w:val="00630432"/>
    <w:rsid w:val="0066536A"/>
    <w:rsid w:val="0068247C"/>
    <w:rsid w:val="006852BC"/>
    <w:rsid w:val="00697406"/>
    <w:rsid w:val="006A5EED"/>
    <w:rsid w:val="006B3CD5"/>
    <w:rsid w:val="00702EFF"/>
    <w:rsid w:val="00717E62"/>
    <w:rsid w:val="00722617"/>
    <w:rsid w:val="00736CE5"/>
    <w:rsid w:val="00744413"/>
    <w:rsid w:val="0076285C"/>
    <w:rsid w:val="00773F1F"/>
    <w:rsid w:val="00781FBD"/>
    <w:rsid w:val="007843D1"/>
    <w:rsid w:val="007854F1"/>
    <w:rsid w:val="00786030"/>
    <w:rsid w:val="0078767F"/>
    <w:rsid w:val="00791899"/>
    <w:rsid w:val="00796AC4"/>
    <w:rsid w:val="007A1AF5"/>
    <w:rsid w:val="007A7D6B"/>
    <w:rsid w:val="007C0AB1"/>
    <w:rsid w:val="007C371A"/>
    <w:rsid w:val="007C68FE"/>
    <w:rsid w:val="007D2BBE"/>
    <w:rsid w:val="007D5C71"/>
    <w:rsid w:val="007E03EB"/>
    <w:rsid w:val="007E55E7"/>
    <w:rsid w:val="007E5626"/>
    <w:rsid w:val="007F3511"/>
    <w:rsid w:val="00801D03"/>
    <w:rsid w:val="00805451"/>
    <w:rsid w:val="00814176"/>
    <w:rsid w:val="00821C42"/>
    <w:rsid w:val="008306B8"/>
    <w:rsid w:val="00842DA7"/>
    <w:rsid w:val="00845C1E"/>
    <w:rsid w:val="00846173"/>
    <w:rsid w:val="00846EB0"/>
    <w:rsid w:val="0085497E"/>
    <w:rsid w:val="00854ADC"/>
    <w:rsid w:val="00893C97"/>
    <w:rsid w:val="008A038E"/>
    <w:rsid w:val="008A0887"/>
    <w:rsid w:val="008A6A5F"/>
    <w:rsid w:val="008C05AB"/>
    <w:rsid w:val="008D3D97"/>
    <w:rsid w:val="008E0DAD"/>
    <w:rsid w:val="008E2325"/>
    <w:rsid w:val="008F4AA7"/>
    <w:rsid w:val="00906087"/>
    <w:rsid w:val="0091091E"/>
    <w:rsid w:val="009133E3"/>
    <w:rsid w:val="00925AA3"/>
    <w:rsid w:val="00931141"/>
    <w:rsid w:val="00955002"/>
    <w:rsid w:val="009559A3"/>
    <w:rsid w:val="009630DC"/>
    <w:rsid w:val="00981313"/>
    <w:rsid w:val="0098498D"/>
    <w:rsid w:val="009D3FE0"/>
    <w:rsid w:val="009E2139"/>
    <w:rsid w:val="009F5586"/>
    <w:rsid w:val="00A030DE"/>
    <w:rsid w:val="00A24043"/>
    <w:rsid w:val="00A32CF9"/>
    <w:rsid w:val="00A332EA"/>
    <w:rsid w:val="00A3750A"/>
    <w:rsid w:val="00A425CB"/>
    <w:rsid w:val="00A44D41"/>
    <w:rsid w:val="00A51A64"/>
    <w:rsid w:val="00A56FB1"/>
    <w:rsid w:val="00A5794F"/>
    <w:rsid w:val="00A60B3D"/>
    <w:rsid w:val="00A63EFF"/>
    <w:rsid w:val="00A65C55"/>
    <w:rsid w:val="00A8370A"/>
    <w:rsid w:val="00A95492"/>
    <w:rsid w:val="00A96B4C"/>
    <w:rsid w:val="00AB4D3D"/>
    <w:rsid w:val="00AB5FEE"/>
    <w:rsid w:val="00AB6407"/>
    <w:rsid w:val="00AB671B"/>
    <w:rsid w:val="00AD6CE5"/>
    <w:rsid w:val="00AD77F5"/>
    <w:rsid w:val="00AE4C2B"/>
    <w:rsid w:val="00B237A1"/>
    <w:rsid w:val="00B2744C"/>
    <w:rsid w:val="00B302E8"/>
    <w:rsid w:val="00B400AF"/>
    <w:rsid w:val="00B45A85"/>
    <w:rsid w:val="00B60E5F"/>
    <w:rsid w:val="00B676B3"/>
    <w:rsid w:val="00B71199"/>
    <w:rsid w:val="00B73C69"/>
    <w:rsid w:val="00B77A55"/>
    <w:rsid w:val="00B82C84"/>
    <w:rsid w:val="00B84B32"/>
    <w:rsid w:val="00BA332D"/>
    <w:rsid w:val="00BB1E38"/>
    <w:rsid w:val="00BB7FE3"/>
    <w:rsid w:val="00BD52A2"/>
    <w:rsid w:val="00C0376B"/>
    <w:rsid w:val="00C146BF"/>
    <w:rsid w:val="00C203D1"/>
    <w:rsid w:val="00C34C59"/>
    <w:rsid w:val="00C55F5E"/>
    <w:rsid w:val="00C56987"/>
    <w:rsid w:val="00C655C4"/>
    <w:rsid w:val="00C86F84"/>
    <w:rsid w:val="00C96F84"/>
    <w:rsid w:val="00C97EFF"/>
    <w:rsid w:val="00CA0701"/>
    <w:rsid w:val="00CA3017"/>
    <w:rsid w:val="00CA324F"/>
    <w:rsid w:val="00CA4CA8"/>
    <w:rsid w:val="00CA6D48"/>
    <w:rsid w:val="00CC455B"/>
    <w:rsid w:val="00CD6911"/>
    <w:rsid w:val="00CF5E83"/>
    <w:rsid w:val="00D02551"/>
    <w:rsid w:val="00D14305"/>
    <w:rsid w:val="00D14BA6"/>
    <w:rsid w:val="00D14F62"/>
    <w:rsid w:val="00D1732E"/>
    <w:rsid w:val="00D22FD9"/>
    <w:rsid w:val="00D24B37"/>
    <w:rsid w:val="00D337E4"/>
    <w:rsid w:val="00D3663C"/>
    <w:rsid w:val="00D3671D"/>
    <w:rsid w:val="00D43543"/>
    <w:rsid w:val="00D43D56"/>
    <w:rsid w:val="00D47768"/>
    <w:rsid w:val="00D54223"/>
    <w:rsid w:val="00D63BFE"/>
    <w:rsid w:val="00D70C8A"/>
    <w:rsid w:val="00D920FC"/>
    <w:rsid w:val="00DA7E94"/>
    <w:rsid w:val="00DC6E69"/>
    <w:rsid w:val="00DD0ACD"/>
    <w:rsid w:val="00DE52B4"/>
    <w:rsid w:val="00DE7436"/>
    <w:rsid w:val="00E06447"/>
    <w:rsid w:val="00E11A90"/>
    <w:rsid w:val="00E45F84"/>
    <w:rsid w:val="00E51C0F"/>
    <w:rsid w:val="00E55790"/>
    <w:rsid w:val="00E57A68"/>
    <w:rsid w:val="00E63B50"/>
    <w:rsid w:val="00E703A1"/>
    <w:rsid w:val="00E727AE"/>
    <w:rsid w:val="00E90744"/>
    <w:rsid w:val="00E93F15"/>
    <w:rsid w:val="00EB0ACD"/>
    <w:rsid w:val="00EB4712"/>
    <w:rsid w:val="00EC37F9"/>
    <w:rsid w:val="00EC5F97"/>
    <w:rsid w:val="00EF1BED"/>
    <w:rsid w:val="00EF74BF"/>
    <w:rsid w:val="00F11FEB"/>
    <w:rsid w:val="00F17236"/>
    <w:rsid w:val="00F4509E"/>
    <w:rsid w:val="00F5496E"/>
    <w:rsid w:val="00F65599"/>
    <w:rsid w:val="00F7110A"/>
    <w:rsid w:val="00F76A1C"/>
    <w:rsid w:val="00F83991"/>
    <w:rsid w:val="00F84F1D"/>
    <w:rsid w:val="00FA0D36"/>
    <w:rsid w:val="00FA7BEB"/>
    <w:rsid w:val="00FB1A89"/>
    <w:rsid w:val="00FB344E"/>
    <w:rsid w:val="00FB5A35"/>
    <w:rsid w:val="00FB5A3A"/>
    <w:rsid w:val="00FB6CE6"/>
    <w:rsid w:val="00FD0C0B"/>
    <w:rsid w:val="00FD1073"/>
    <w:rsid w:val="00FD5897"/>
    <w:rsid w:val="00FE2259"/>
    <w:rsid w:val="00FF0DF2"/>
    <w:rsid w:val="00FF1007"/>
    <w:rsid w:val="00FF5114"/>
    <w:rsid w:val="00FF5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CD"/>
  </w:style>
  <w:style w:type="paragraph" w:styleId="1">
    <w:name w:val="heading 1"/>
    <w:basedOn w:val="a"/>
    <w:link w:val="10"/>
    <w:uiPriority w:val="9"/>
    <w:qFormat/>
    <w:rsid w:val="005E4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A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7406"/>
  </w:style>
  <w:style w:type="character" w:styleId="a4">
    <w:name w:val="Strong"/>
    <w:basedOn w:val="a0"/>
    <w:qFormat/>
    <w:rsid w:val="00697406"/>
    <w:rPr>
      <w:b/>
      <w:bCs/>
    </w:rPr>
  </w:style>
  <w:style w:type="paragraph" w:customStyle="1" w:styleId="a5">
    <w:name w:val="МОН основной"/>
    <w:basedOn w:val="a"/>
    <w:rsid w:val="0069740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9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97406"/>
    <w:pPr>
      <w:ind w:left="720"/>
      <w:contextualSpacing/>
    </w:pPr>
  </w:style>
  <w:style w:type="paragraph" w:styleId="a8">
    <w:name w:val="Body Text"/>
    <w:basedOn w:val="a"/>
    <w:link w:val="a9"/>
    <w:unhideWhenUsed/>
    <w:rsid w:val="00697406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697406"/>
    <w:rPr>
      <w:rFonts w:ascii="Calibri" w:eastAsia="Calibri" w:hAnsi="Calibri" w:cs="Times New Roman"/>
    </w:rPr>
  </w:style>
  <w:style w:type="paragraph" w:customStyle="1" w:styleId="Aa">
    <w:name w:val="Текстовый блок A"/>
    <w:rsid w:val="006974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character" w:customStyle="1" w:styleId="ab">
    <w:name w:val="Основной текст_"/>
    <w:basedOn w:val="a0"/>
    <w:link w:val="11"/>
    <w:locked/>
    <w:rsid w:val="006974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697406"/>
    <w:pPr>
      <w:widowControl w:val="0"/>
      <w:shd w:val="clear" w:color="auto" w:fill="FFFFFF"/>
      <w:spacing w:after="0" w:line="3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69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97406"/>
  </w:style>
  <w:style w:type="paragraph" w:styleId="ae">
    <w:name w:val="footer"/>
    <w:basedOn w:val="a"/>
    <w:link w:val="af"/>
    <w:uiPriority w:val="99"/>
    <w:unhideWhenUsed/>
    <w:rsid w:val="0069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97406"/>
  </w:style>
  <w:style w:type="paragraph" w:styleId="af0">
    <w:name w:val="Balloon Text"/>
    <w:basedOn w:val="a"/>
    <w:link w:val="af1"/>
    <w:uiPriority w:val="99"/>
    <w:semiHidden/>
    <w:unhideWhenUsed/>
    <w:rsid w:val="0037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7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4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List0">
    <w:name w:val="List 0"/>
    <w:basedOn w:val="a2"/>
    <w:rsid w:val="009133E3"/>
    <w:pPr>
      <w:numPr>
        <w:numId w:val="18"/>
      </w:numPr>
    </w:pPr>
  </w:style>
  <w:style w:type="table" w:styleId="af2">
    <w:name w:val="Table Grid"/>
    <w:basedOn w:val="a1"/>
    <w:uiPriority w:val="59"/>
    <w:rsid w:val="004312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lock Text"/>
    <w:basedOn w:val="a"/>
    <w:rsid w:val="004312C3"/>
    <w:pPr>
      <w:pBdr>
        <w:bottom w:val="single" w:sz="4" w:space="1" w:color="auto"/>
      </w:pBdr>
      <w:spacing w:before="120" w:after="24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styleId="af4">
    <w:name w:val="Emphasis"/>
    <w:basedOn w:val="a0"/>
    <w:uiPriority w:val="20"/>
    <w:qFormat/>
    <w:rsid w:val="00E63B50"/>
    <w:rPr>
      <w:i/>
      <w:iCs/>
    </w:rPr>
  </w:style>
  <w:style w:type="character" w:customStyle="1" w:styleId="news-date-time">
    <w:name w:val="news-date-time"/>
    <w:basedOn w:val="a0"/>
    <w:rsid w:val="00EC5F97"/>
  </w:style>
  <w:style w:type="character" w:styleId="af5">
    <w:name w:val="FollowedHyperlink"/>
    <w:basedOn w:val="a0"/>
    <w:uiPriority w:val="99"/>
    <w:semiHidden/>
    <w:unhideWhenUsed/>
    <w:rsid w:val="000F49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CD"/>
  </w:style>
  <w:style w:type="paragraph" w:styleId="1">
    <w:name w:val="heading 1"/>
    <w:basedOn w:val="a"/>
    <w:link w:val="10"/>
    <w:uiPriority w:val="9"/>
    <w:qFormat/>
    <w:rsid w:val="005E4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A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7406"/>
  </w:style>
  <w:style w:type="character" w:styleId="a4">
    <w:name w:val="Strong"/>
    <w:basedOn w:val="a0"/>
    <w:qFormat/>
    <w:rsid w:val="00697406"/>
    <w:rPr>
      <w:b/>
      <w:bCs/>
    </w:rPr>
  </w:style>
  <w:style w:type="paragraph" w:customStyle="1" w:styleId="a5">
    <w:name w:val="МОН основной"/>
    <w:basedOn w:val="a"/>
    <w:rsid w:val="0069740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9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97406"/>
    <w:pPr>
      <w:ind w:left="720"/>
      <w:contextualSpacing/>
    </w:pPr>
  </w:style>
  <w:style w:type="paragraph" w:styleId="a8">
    <w:name w:val="Body Text"/>
    <w:basedOn w:val="a"/>
    <w:link w:val="a9"/>
    <w:unhideWhenUsed/>
    <w:rsid w:val="00697406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697406"/>
    <w:rPr>
      <w:rFonts w:ascii="Calibri" w:eastAsia="Calibri" w:hAnsi="Calibri" w:cs="Times New Roman"/>
    </w:rPr>
  </w:style>
  <w:style w:type="paragraph" w:customStyle="1" w:styleId="Aa">
    <w:name w:val="Текстовый блок A"/>
    <w:rsid w:val="006974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character" w:customStyle="1" w:styleId="ab">
    <w:name w:val="Основной текст_"/>
    <w:basedOn w:val="a0"/>
    <w:link w:val="11"/>
    <w:locked/>
    <w:rsid w:val="006974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697406"/>
    <w:pPr>
      <w:widowControl w:val="0"/>
      <w:shd w:val="clear" w:color="auto" w:fill="FFFFFF"/>
      <w:spacing w:after="0" w:line="3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69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97406"/>
  </w:style>
  <w:style w:type="paragraph" w:styleId="ae">
    <w:name w:val="footer"/>
    <w:basedOn w:val="a"/>
    <w:link w:val="af"/>
    <w:uiPriority w:val="99"/>
    <w:unhideWhenUsed/>
    <w:rsid w:val="0069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97406"/>
  </w:style>
  <w:style w:type="paragraph" w:styleId="af0">
    <w:name w:val="Balloon Text"/>
    <w:basedOn w:val="a"/>
    <w:link w:val="af1"/>
    <w:uiPriority w:val="99"/>
    <w:semiHidden/>
    <w:unhideWhenUsed/>
    <w:rsid w:val="0037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7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4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List0">
    <w:name w:val="List 0"/>
    <w:basedOn w:val="a2"/>
    <w:rsid w:val="009133E3"/>
    <w:pPr>
      <w:numPr>
        <w:numId w:val="18"/>
      </w:numPr>
    </w:pPr>
  </w:style>
  <w:style w:type="table" w:styleId="af2">
    <w:name w:val="Table Grid"/>
    <w:basedOn w:val="a1"/>
    <w:uiPriority w:val="59"/>
    <w:rsid w:val="004312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lock Text"/>
    <w:basedOn w:val="a"/>
    <w:rsid w:val="004312C3"/>
    <w:pPr>
      <w:pBdr>
        <w:bottom w:val="single" w:sz="4" w:space="1" w:color="auto"/>
      </w:pBdr>
      <w:spacing w:before="120" w:after="24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styleId="af4">
    <w:name w:val="Emphasis"/>
    <w:basedOn w:val="a0"/>
    <w:uiPriority w:val="20"/>
    <w:qFormat/>
    <w:rsid w:val="00E63B50"/>
    <w:rPr>
      <w:i/>
      <w:iCs/>
    </w:rPr>
  </w:style>
  <w:style w:type="character" w:customStyle="1" w:styleId="news-date-time">
    <w:name w:val="news-date-time"/>
    <w:basedOn w:val="a0"/>
    <w:rsid w:val="00EC5F97"/>
  </w:style>
  <w:style w:type="character" w:styleId="af5">
    <w:name w:val="FollowedHyperlink"/>
    <w:basedOn w:val="a0"/>
    <w:uiPriority w:val="99"/>
    <w:semiHidden/>
    <w:unhideWhenUsed/>
    <w:rsid w:val="000F496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6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5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69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3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5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1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22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6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k2911@list.ru" TargetMode="External"/><Relationship Id="rId13" Type="http://schemas.openxmlformats.org/officeDocument/2006/relationships/diagramQuickStyle" Target="diagrams/quickStyle1.xml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hyperlink" Target="http://www.pedklaster27.ru/" TargetMode="External"/><Relationship Id="rId25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hyperlink" Target="http://www.amgpgu.ru/master/main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mgpgu.ru/news/7279418/?sphrase_id=76513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minobr.khb.ru/?id=2717/" TargetMode="External"/><Relationship Id="rId14" Type="http://schemas.openxmlformats.org/officeDocument/2006/relationships/diagramColors" Target="diagrams/colors1.xm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663186-BAFE-4D36-BB9B-BF20F5510B01}" type="doc">
      <dgm:prSet loTypeId="urn:microsoft.com/office/officeart/2005/8/layout/list1" loCatId="list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0541B008-5ED7-4E80-A9FC-010DBCA41DC8}">
      <dgm:prSet phldrT="[Текст]" custT="1"/>
      <dgm:spPr/>
      <dgm:t>
        <a:bodyPr/>
        <a:lstStyle/>
        <a:p>
          <a:pPr algn="l"/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1 этап </a:t>
          </a:r>
        </a:p>
      </dgm:t>
    </dgm:pt>
    <dgm:pt modelId="{8FB6057E-4668-4DFA-B10A-E75661FB2F7D}" type="parTrans" cxnId="{3DB97394-2CE0-4C12-B3C7-72E8B501BCD2}">
      <dgm:prSet/>
      <dgm:spPr/>
      <dgm:t>
        <a:bodyPr/>
        <a:lstStyle/>
        <a:p>
          <a:pPr algn="l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AD4F24B-D4DB-4629-88D6-EA6D0291AAD0}" type="sibTrans" cxnId="{3DB97394-2CE0-4C12-B3C7-72E8B501BCD2}">
      <dgm:prSet/>
      <dgm:spPr/>
      <dgm:t>
        <a:bodyPr/>
        <a:lstStyle/>
        <a:p>
          <a:pPr algn="l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C706427-7C6B-4A0B-924C-260A96C5EE74}">
      <dgm:prSet phldrT="[Текст]" custT="1"/>
      <dgm:spPr/>
      <dgm:t>
        <a:bodyPr/>
        <a:lstStyle/>
        <a:p>
          <a:pPr algn="l"/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2 этап </a:t>
          </a:r>
        </a:p>
      </dgm:t>
    </dgm:pt>
    <dgm:pt modelId="{2E67D389-621A-4794-AC9D-6802A401D9D5}" type="parTrans" cxnId="{A441CB03-4294-4A92-A070-A2FE1BFF2CF8}">
      <dgm:prSet/>
      <dgm:spPr/>
      <dgm:t>
        <a:bodyPr/>
        <a:lstStyle/>
        <a:p>
          <a:pPr algn="l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CF2F90F-659A-4B01-971B-0B4F67135D3E}" type="sibTrans" cxnId="{A441CB03-4294-4A92-A070-A2FE1BFF2CF8}">
      <dgm:prSet/>
      <dgm:spPr/>
      <dgm:t>
        <a:bodyPr/>
        <a:lstStyle/>
        <a:p>
          <a:pPr algn="l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B06713F-BAE9-4EDE-86C2-584543360BE3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050" smtClean="0">
              <a:latin typeface="Times New Roman" panose="02020603050405020304" pitchFamily="18" charset="0"/>
              <a:cs typeface="Times New Roman" panose="02020603050405020304" pitchFamily="18" charset="0"/>
            </a:rPr>
            <a:t>Разработка нормативно-правового обеспечения кластерной модели взаимодействия.</a:t>
          </a:r>
          <a:endParaRPr lang="ru-RU" sz="105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B68882-1AE0-4819-8C79-867F8CB812FA}" type="parTrans" cxnId="{FF0CC56B-C0E1-4B59-8D86-34E17BAC03E6}">
      <dgm:prSet/>
      <dgm:spPr/>
      <dgm:t>
        <a:bodyPr/>
        <a:lstStyle/>
        <a:p>
          <a:pPr algn="l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81E4C5-5DFE-4E0D-8360-264173680CF9}" type="sibTrans" cxnId="{FF0CC56B-C0E1-4B59-8D86-34E17BAC03E6}">
      <dgm:prSet/>
      <dgm:spPr/>
      <dgm:t>
        <a:bodyPr/>
        <a:lstStyle/>
        <a:p>
          <a:pPr algn="l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F4F09FD-7A3A-4F3E-81D7-1F11646BBF23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050" smtClean="0">
              <a:latin typeface="Times New Roman" panose="02020603050405020304" pitchFamily="18" charset="0"/>
              <a:cs typeface="Times New Roman" panose="02020603050405020304" pitchFamily="18" charset="0"/>
            </a:rPr>
            <a:t>Определение потенциальных участников кластера.</a:t>
          </a:r>
          <a:endParaRPr lang="ru-RU" sz="105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4AEDBD-0D97-4AAB-8742-EFEB352F8EDD}" type="parTrans" cxnId="{D73C4517-44D6-49CE-9DB8-87310011CE4C}">
      <dgm:prSet/>
      <dgm:spPr/>
      <dgm:t>
        <a:bodyPr/>
        <a:lstStyle/>
        <a:p>
          <a:pPr algn="l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38CF477-F3D8-4376-9455-3B4F20AC10FF}" type="sibTrans" cxnId="{D73C4517-44D6-49CE-9DB8-87310011CE4C}">
      <dgm:prSet/>
      <dgm:spPr/>
      <dgm:t>
        <a:bodyPr/>
        <a:lstStyle/>
        <a:p>
          <a:pPr algn="l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82A12A-C2D6-4B48-9464-21E64B321D28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050" smtClean="0">
              <a:latin typeface="Times New Roman" panose="02020603050405020304" pitchFamily="18" charset="0"/>
              <a:cs typeface="Times New Roman" panose="02020603050405020304" pitchFamily="18" charset="0"/>
            </a:rPr>
            <a:t>Создание комплекса организационно-правовых механизмов кластерной модели взаимодействия. </a:t>
          </a:r>
          <a:endParaRPr lang="ru-RU" sz="1050" dirty="0" smtClean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6150220-4E68-44FE-AD05-DE1B5EC71DE6}" type="parTrans" cxnId="{5869E98C-21AF-48FD-9BF7-CFA8F93BEA19}">
      <dgm:prSet/>
      <dgm:spPr/>
      <dgm:t>
        <a:bodyPr/>
        <a:lstStyle/>
        <a:p>
          <a:pPr algn="l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0907BB5-9449-4B1F-B81B-059166DCC5CE}" type="sibTrans" cxnId="{5869E98C-21AF-48FD-9BF7-CFA8F93BEA19}">
      <dgm:prSet/>
      <dgm:spPr/>
      <dgm:t>
        <a:bodyPr/>
        <a:lstStyle/>
        <a:p>
          <a:pPr algn="l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E29E1D-BE06-4593-976F-2E72A67FE94D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050" smtClean="0">
              <a:latin typeface="Times New Roman" panose="02020603050405020304" pitchFamily="18" charset="0"/>
              <a:cs typeface="Times New Roman" panose="02020603050405020304" pitchFamily="18" charset="0"/>
            </a:rPr>
            <a:t>Разработка программы мероприятий («дорожной карты»).</a:t>
          </a:r>
          <a:endParaRPr lang="ru-RU" sz="1050" dirty="0" smtClean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58BA56A-9DDB-459F-9684-737E7812A31B}" type="parTrans" cxnId="{A8525B5B-69F7-4BEE-8F3D-297DAB002FB8}">
      <dgm:prSet/>
      <dgm:spPr/>
      <dgm:t>
        <a:bodyPr/>
        <a:lstStyle/>
        <a:p>
          <a:pPr algn="l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D14A27-FBDC-46CB-A80C-113CE3C88897}" type="sibTrans" cxnId="{A8525B5B-69F7-4BEE-8F3D-297DAB002FB8}">
      <dgm:prSet/>
      <dgm:spPr/>
      <dgm:t>
        <a:bodyPr/>
        <a:lstStyle/>
        <a:p>
          <a:pPr algn="l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47A188-5F57-4C8A-A6CF-5013248D745C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050" smtClean="0">
              <a:latin typeface="Times New Roman" panose="02020603050405020304" pitchFamily="18" charset="0"/>
              <a:cs typeface="Times New Roman" panose="02020603050405020304" pitchFamily="18" charset="0"/>
            </a:rPr>
            <a:t>Создание переговорных площадок участников кластера.</a:t>
          </a:r>
          <a:endParaRPr lang="ru-RU" altLang="ru-RU" sz="1050" dirty="0" smtClean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943A80-ED64-4081-9DD9-C36DAC2D55F7}" type="parTrans" cxnId="{5D3FA958-7C92-41B0-963B-D5DB9FE5E583}">
      <dgm:prSet/>
      <dgm:spPr/>
      <dgm:t>
        <a:bodyPr/>
        <a:lstStyle/>
        <a:p>
          <a:pPr algn="l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A96859B-4320-47EE-BE68-9FBA1A63C3B5}" type="sibTrans" cxnId="{5D3FA958-7C92-41B0-963B-D5DB9FE5E583}">
      <dgm:prSet/>
      <dgm:spPr/>
      <dgm:t>
        <a:bodyPr/>
        <a:lstStyle/>
        <a:p>
          <a:pPr algn="l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B6BF4C-4A1B-4D35-9028-A4B3100A4A52}">
      <dgm:prSet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050" smtClean="0">
              <a:latin typeface="Times New Roman" panose="02020603050405020304" pitchFamily="18" charset="0"/>
              <a:cs typeface="Times New Roman" panose="02020603050405020304" pitchFamily="18" charset="0"/>
            </a:rPr>
            <a:t>Повышение квалификации участников кластера.</a:t>
          </a:r>
          <a:endParaRPr lang="ru-RU" sz="105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FCBF547-77ED-41C6-B44F-5E0EC4C338CD}" type="parTrans" cxnId="{4BC63BC8-92B0-43C9-8749-A923F6FA7A48}">
      <dgm:prSet/>
      <dgm:spPr/>
      <dgm:t>
        <a:bodyPr/>
        <a:lstStyle/>
        <a:p>
          <a:pPr algn="l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874310-6A2F-4EA8-9DA3-DA0A0C57D75A}" type="sibTrans" cxnId="{4BC63BC8-92B0-43C9-8749-A923F6FA7A48}">
      <dgm:prSet/>
      <dgm:spPr/>
      <dgm:t>
        <a:bodyPr/>
        <a:lstStyle/>
        <a:p>
          <a:pPr algn="l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50AEEF9-5790-40C5-A681-66AC620B9C82}">
      <dgm:prSet custT="1"/>
      <dgm:spPr/>
      <dgm:t>
        <a:bodyPr/>
        <a:lstStyle/>
        <a:p>
          <a:pPr algn="l"/>
          <a:r>
            <a:rPr lang="ru-RU" sz="1050" dirty="0">
              <a:latin typeface="Times New Roman" panose="02020603050405020304" pitchFamily="18" charset="0"/>
              <a:cs typeface="Times New Roman" panose="02020603050405020304" pitchFamily="18" charset="0"/>
            </a:rPr>
            <a:t>3 этап </a:t>
          </a:r>
        </a:p>
      </dgm:t>
    </dgm:pt>
    <dgm:pt modelId="{61220F4C-0839-41D3-844C-7DE765952905}" type="parTrans" cxnId="{8A4548B4-8354-4059-8644-845C23044093}">
      <dgm:prSet/>
      <dgm:spPr/>
      <dgm:t>
        <a:bodyPr/>
        <a:lstStyle/>
        <a:p>
          <a:pPr algn="l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7D71603-54F8-4715-8850-C76971592BCF}" type="sibTrans" cxnId="{8A4548B4-8354-4059-8644-845C23044093}">
      <dgm:prSet/>
      <dgm:spPr/>
      <dgm:t>
        <a:bodyPr/>
        <a:lstStyle/>
        <a:p>
          <a:pPr algn="l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B51AF6-5887-4EAC-B53B-5AD35D1D39D0}">
      <dgm:prSet phldrT="[Текст]"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050" smtClean="0">
              <a:latin typeface="Times New Roman" panose="02020603050405020304" pitchFamily="18" charset="0"/>
              <a:cs typeface="Times New Roman" panose="02020603050405020304" pitchFamily="18" charset="0"/>
            </a:rPr>
            <a:t>Поиск новых практико-ориентированных форм и механизмов кластерного взаимодействия.</a:t>
          </a:r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C4784F-3527-42AB-A1D8-71558A68B034}" type="parTrans" cxnId="{34E03406-C51A-4C9B-BC43-4DC62D7372AD}">
      <dgm:prSet/>
      <dgm:spPr/>
      <dgm:t>
        <a:bodyPr/>
        <a:lstStyle/>
        <a:p>
          <a:pPr algn="l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8A6FED-51BE-40CD-A8F3-2212661C9D05}" type="sibTrans" cxnId="{34E03406-C51A-4C9B-BC43-4DC62D7372AD}">
      <dgm:prSet/>
      <dgm:spPr/>
      <dgm:t>
        <a:bodyPr/>
        <a:lstStyle/>
        <a:p>
          <a:pPr algn="l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8FE0ACA-B4FE-4F2D-A127-2B61A07A7571}">
      <dgm:prSet phldrT="[Текст]"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050" smtClean="0">
              <a:latin typeface="Times New Roman" panose="02020603050405020304" pitchFamily="18" charset="0"/>
              <a:cs typeface="Times New Roman" panose="02020603050405020304" pitchFamily="18" charset="0"/>
            </a:rPr>
            <a:t>Проведение маркетинговых мероприятий.</a:t>
          </a:r>
          <a:endParaRPr lang="ru-RU" sz="105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4C6487F-7AA8-479D-9E72-B778A308E779}" type="parTrans" cxnId="{97CF2DF8-6A30-4629-BA92-A0F990D885A5}">
      <dgm:prSet/>
      <dgm:spPr/>
      <dgm:t>
        <a:bodyPr/>
        <a:lstStyle/>
        <a:p>
          <a:pPr algn="l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C243DD3-D3DB-44E3-B5B5-18B9DE02BE83}" type="sibTrans" cxnId="{97CF2DF8-6A30-4629-BA92-A0F990D885A5}">
      <dgm:prSet/>
      <dgm:spPr/>
      <dgm:t>
        <a:bodyPr/>
        <a:lstStyle/>
        <a:p>
          <a:pPr algn="l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75281E6-DCCB-42B3-98ED-C83B02A72F4F}">
      <dgm:prSet phldrT="[Текст]"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Анализ имеющихся ресурсов кластера. </a:t>
          </a:r>
        </a:p>
      </dgm:t>
    </dgm:pt>
    <dgm:pt modelId="{1DA936DF-439F-472A-9C18-3E68FDD0CBF3}" type="parTrans" cxnId="{378F3970-9A1E-4577-AB55-A6D7EA9C7A0F}">
      <dgm:prSet/>
      <dgm:spPr/>
      <dgm:t>
        <a:bodyPr/>
        <a:lstStyle/>
        <a:p>
          <a:pPr algn="l"/>
          <a:endParaRPr lang="ru-RU" sz="1050"/>
        </a:p>
      </dgm:t>
    </dgm:pt>
    <dgm:pt modelId="{332106DC-4F05-46B7-8201-317E1CD247B9}" type="sibTrans" cxnId="{378F3970-9A1E-4577-AB55-A6D7EA9C7A0F}">
      <dgm:prSet/>
      <dgm:spPr/>
      <dgm:t>
        <a:bodyPr/>
        <a:lstStyle/>
        <a:p>
          <a:pPr algn="l"/>
          <a:endParaRPr lang="ru-RU" sz="1050"/>
        </a:p>
      </dgm:t>
    </dgm:pt>
    <dgm:pt modelId="{BD4FA430-61CA-4563-9BEF-A733674D6B7A}">
      <dgm:prSet phldrT="[Текст]"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050" smtClean="0">
              <a:latin typeface="Times New Roman" panose="02020603050405020304" pitchFamily="18" charset="0"/>
              <a:cs typeface="Times New Roman" panose="02020603050405020304" pitchFamily="18" charset="0"/>
            </a:rPr>
            <a:t>Изучение нормативно-правовой базы кластерной модели взаимодействия.</a:t>
          </a:r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00F007-4B01-47E8-B496-10F369D30D0B}" type="parTrans" cxnId="{B02AD3DB-C8A6-43FC-A0D0-578FD1D66C2E}">
      <dgm:prSet/>
      <dgm:spPr/>
      <dgm:t>
        <a:bodyPr/>
        <a:lstStyle/>
        <a:p>
          <a:pPr algn="l"/>
          <a:endParaRPr lang="ru-RU" sz="1050"/>
        </a:p>
      </dgm:t>
    </dgm:pt>
    <dgm:pt modelId="{65F54546-FE06-42DA-B8B3-8A3165AF4F8C}" type="sibTrans" cxnId="{B02AD3DB-C8A6-43FC-A0D0-578FD1D66C2E}">
      <dgm:prSet/>
      <dgm:spPr/>
      <dgm:t>
        <a:bodyPr/>
        <a:lstStyle/>
        <a:p>
          <a:pPr algn="l"/>
          <a:endParaRPr lang="ru-RU" sz="1050"/>
        </a:p>
      </dgm:t>
    </dgm:pt>
    <dgm:pt modelId="{3EC33677-2209-473A-8D71-F69BB30EEEB3}">
      <dgm:prSet phldrT="[Текст]"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050" smtClean="0">
              <a:latin typeface="Times New Roman" panose="02020603050405020304" pitchFamily="18" charset="0"/>
              <a:cs typeface="Times New Roman" panose="02020603050405020304" pitchFamily="18" charset="0"/>
            </a:rPr>
            <a:t>Создание информационного портала кластера. </a:t>
          </a:r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FA9EC7F-4378-4215-B8A4-477D73CB0350}" type="parTrans" cxnId="{3580D7DC-107E-4CFE-9B30-9B738F44A825}">
      <dgm:prSet/>
      <dgm:spPr/>
      <dgm:t>
        <a:bodyPr/>
        <a:lstStyle/>
        <a:p>
          <a:pPr algn="l"/>
          <a:endParaRPr lang="ru-RU" sz="1050"/>
        </a:p>
      </dgm:t>
    </dgm:pt>
    <dgm:pt modelId="{4347C326-A96F-4FFD-8736-933F5766492B}" type="sibTrans" cxnId="{3580D7DC-107E-4CFE-9B30-9B738F44A825}">
      <dgm:prSet/>
      <dgm:spPr/>
      <dgm:t>
        <a:bodyPr/>
        <a:lstStyle/>
        <a:p>
          <a:pPr algn="l"/>
          <a:endParaRPr lang="ru-RU" sz="1050"/>
        </a:p>
      </dgm:t>
    </dgm:pt>
    <dgm:pt modelId="{C712E1B0-FDA3-4EE5-9010-24ECAD528BED}">
      <dgm:prSet phldrT="[Текст]"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050" smtClean="0">
              <a:latin typeface="Times New Roman" panose="02020603050405020304" pitchFamily="18" charset="0"/>
              <a:cs typeface="Times New Roman" panose="02020603050405020304" pitchFamily="18" charset="0"/>
            </a:rPr>
            <a:t>Популяризация кластерной модели взаимодействия, ее  тиражирование через конференции, круглые столы, пр.</a:t>
          </a:r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FB808B-8542-450A-AA92-DB61E0AEF103}" type="parTrans" cxnId="{1F60C56A-0BD7-47E6-BD32-5BE29135C960}">
      <dgm:prSet/>
      <dgm:spPr/>
      <dgm:t>
        <a:bodyPr/>
        <a:lstStyle/>
        <a:p>
          <a:pPr algn="l"/>
          <a:endParaRPr lang="ru-RU" sz="1050"/>
        </a:p>
      </dgm:t>
    </dgm:pt>
    <dgm:pt modelId="{4268EF84-5AC6-44F5-B468-6C243D634955}" type="sibTrans" cxnId="{1F60C56A-0BD7-47E6-BD32-5BE29135C960}">
      <dgm:prSet/>
      <dgm:spPr/>
      <dgm:t>
        <a:bodyPr/>
        <a:lstStyle/>
        <a:p>
          <a:pPr algn="l"/>
          <a:endParaRPr lang="ru-RU" sz="1050"/>
        </a:p>
      </dgm:t>
    </dgm:pt>
    <dgm:pt modelId="{CE15FF13-302A-486B-8118-3582F20AE55F}">
      <dgm:prSet phldrT="[Текст]"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Привлечение новых участников кластера, оформление отношений.</a:t>
          </a:r>
        </a:p>
      </dgm:t>
    </dgm:pt>
    <dgm:pt modelId="{EE2A6DB7-862E-405C-82EA-5456AD416DB1}" type="parTrans" cxnId="{565239EB-0176-4EFD-B55D-B4475E3B69DF}">
      <dgm:prSet/>
      <dgm:spPr/>
      <dgm:t>
        <a:bodyPr/>
        <a:lstStyle/>
        <a:p>
          <a:pPr algn="l"/>
          <a:endParaRPr lang="ru-RU" sz="1050"/>
        </a:p>
      </dgm:t>
    </dgm:pt>
    <dgm:pt modelId="{CECF3346-6C07-47F5-8A99-F45647490AD9}" type="sibTrans" cxnId="{565239EB-0176-4EFD-B55D-B4475E3B69DF}">
      <dgm:prSet/>
      <dgm:spPr/>
      <dgm:t>
        <a:bodyPr/>
        <a:lstStyle/>
        <a:p>
          <a:pPr algn="l"/>
          <a:endParaRPr lang="ru-RU" sz="1050"/>
        </a:p>
      </dgm:t>
    </dgm:pt>
    <dgm:pt modelId="{7054FD99-494B-493D-8861-6B5C03DDB587}">
      <dgm:prSet phldrT="[Текст]"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050" smtClean="0">
              <a:latin typeface="Times New Roman" panose="02020603050405020304" pitchFamily="18" charset="0"/>
              <a:cs typeface="Times New Roman" panose="02020603050405020304" pitchFamily="18" charset="0"/>
            </a:rPr>
            <a:t>Брендирование кластера с целью повышения его узнаваемости и популяризации </a:t>
          </a:r>
          <a:endParaRPr lang="ru-RU" sz="105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DD98AB4-D121-4ED9-9023-7614B4E2BA23}" type="parTrans" cxnId="{8A6E38BF-9D67-4790-B345-8D3178122D87}">
      <dgm:prSet/>
      <dgm:spPr/>
      <dgm:t>
        <a:bodyPr/>
        <a:lstStyle/>
        <a:p>
          <a:pPr algn="l"/>
          <a:endParaRPr lang="ru-RU" sz="1050"/>
        </a:p>
      </dgm:t>
    </dgm:pt>
    <dgm:pt modelId="{558CD501-A203-4F69-92A7-1F7165655EBA}" type="sibTrans" cxnId="{8A6E38BF-9D67-4790-B345-8D3178122D87}">
      <dgm:prSet/>
      <dgm:spPr/>
      <dgm:t>
        <a:bodyPr/>
        <a:lstStyle/>
        <a:p>
          <a:pPr algn="l"/>
          <a:endParaRPr lang="ru-RU" sz="1050"/>
        </a:p>
      </dgm:t>
    </dgm:pt>
    <dgm:pt modelId="{378CAF2D-3E2F-4B8E-AC2A-4635D6AB9A40}" type="pres">
      <dgm:prSet presAssocID="{80663186-BAFE-4D36-BB9B-BF20F5510B01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D180368-84D7-4C12-AA8D-570C44D141BA}" type="pres">
      <dgm:prSet presAssocID="{0541B008-5ED7-4E80-A9FC-010DBCA41DC8}" presName="parentLin" presStyleCnt="0"/>
      <dgm:spPr/>
    </dgm:pt>
    <dgm:pt modelId="{E170BDAE-7B95-4564-A03A-9477E27A2AB1}" type="pres">
      <dgm:prSet presAssocID="{0541B008-5ED7-4E80-A9FC-010DBCA41DC8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1D4A258E-84D8-48BE-8B0E-47E40E2F8BE0}" type="pres">
      <dgm:prSet presAssocID="{0541B008-5ED7-4E80-A9FC-010DBCA41DC8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DF154C-DC3E-4490-99F9-C401CE5F1331}" type="pres">
      <dgm:prSet presAssocID="{0541B008-5ED7-4E80-A9FC-010DBCA41DC8}" presName="negativeSpace" presStyleCnt="0"/>
      <dgm:spPr/>
    </dgm:pt>
    <dgm:pt modelId="{88676D73-151D-4D37-B0A9-6600148A6E01}" type="pres">
      <dgm:prSet presAssocID="{0541B008-5ED7-4E80-A9FC-010DBCA41DC8}" presName="childText" presStyleLbl="conF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2969DF-B390-459D-9301-F85EDEC1E88B}" type="pres">
      <dgm:prSet presAssocID="{BAD4F24B-D4DB-4629-88D6-EA6D0291AAD0}" presName="spaceBetweenRectangles" presStyleCnt="0"/>
      <dgm:spPr/>
    </dgm:pt>
    <dgm:pt modelId="{9116DBF8-0EE9-4237-81E5-EF1F7F725E68}" type="pres">
      <dgm:prSet presAssocID="{3C706427-7C6B-4A0B-924C-260A96C5EE74}" presName="parentLin" presStyleCnt="0"/>
      <dgm:spPr/>
    </dgm:pt>
    <dgm:pt modelId="{278960AF-B41E-4663-A25A-92CAF16172D2}" type="pres">
      <dgm:prSet presAssocID="{3C706427-7C6B-4A0B-924C-260A96C5EE74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02881BB0-F668-4630-94C0-92FCAE524730}" type="pres">
      <dgm:prSet presAssocID="{3C706427-7C6B-4A0B-924C-260A96C5EE74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3A61BF-2DB4-483F-A54C-C2659FF48545}" type="pres">
      <dgm:prSet presAssocID="{3C706427-7C6B-4A0B-924C-260A96C5EE74}" presName="negativeSpace" presStyleCnt="0"/>
      <dgm:spPr/>
    </dgm:pt>
    <dgm:pt modelId="{CC38C316-EF49-4436-A95E-ABC3E954FB06}" type="pres">
      <dgm:prSet presAssocID="{3C706427-7C6B-4A0B-924C-260A96C5EE74}" presName="childText" presStyleLbl="conF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EAC809-1DF9-414A-A785-4FEFF4D26CD8}" type="pres">
      <dgm:prSet presAssocID="{FCF2F90F-659A-4B01-971B-0B4F67135D3E}" presName="spaceBetweenRectangles" presStyleCnt="0"/>
      <dgm:spPr/>
    </dgm:pt>
    <dgm:pt modelId="{F3BBA72D-3B3E-439E-B73B-29FB28F9A1F4}" type="pres">
      <dgm:prSet presAssocID="{950AEEF9-5790-40C5-A681-66AC620B9C82}" presName="parentLin" presStyleCnt="0"/>
      <dgm:spPr/>
    </dgm:pt>
    <dgm:pt modelId="{59ABA274-C445-4CBF-9B97-60C690BE8E86}" type="pres">
      <dgm:prSet presAssocID="{950AEEF9-5790-40C5-A681-66AC620B9C82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38735B12-2E75-4C71-8D1A-A09BD005CCC1}" type="pres">
      <dgm:prSet presAssocID="{950AEEF9-5790-40C5-A681-66AC620B9C82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E25F02-02F8-4745-8910-A2A9BC5A7AB5}" type="pres">
      <dgm:prSet presAssocID="{950AEEF9-5790-40C5-A681-66AC620B9C82}" presName="negativeSpace" presStyleCnt="0"/>
      <dgm:spPr/>
    </dgm:pt>
    <dgm:pt modelId="{893AF7C5-DC31-454D-BA51-363DA27AD0D5}" type="pres">
      <dgm:prSet presAssocID="{950AEEF9-5790-40C5-A681-66AC620B9C82}" presName="childText" presStyleLbl="conF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B8E0540-31F1-4953-A0DA-4EDE5D95DB8A}" type="presOf" srcId="{1B06713F-BAE9-4EDE-86C2-584543360BE3}" destId="{88676D73-151D-4D37-B0A9-6600148A6E01}" srcOrd="0" destOrd="1" presId="urn:microsoft.com/office/officeart/2005/8/layout/list1"/>
    <dgm:cxn modelId="{5D3FA958-7C92-41B0-963B-D5DB9FE5E583}" srcId="{0541B008-5ED7-4E80-A9FC-010DBCA41DC8}" destId="{C547A188-5F57-4C8A-A6CF-5013248D745C}" srcOrd="5" destOrd="0" parTransId="{79943A80-ED64-4081-9DD9-C36DAC2D55F7}" sibTransId="{CA96859B-4320-47EE-BE68-9FBA1A63C3B5}"/>
    <dgm:cxn modelId="{D73C4517-44D6-49CE-9DB8-87310011CE4C}" srcId="{0541B008-5ED7-4E80-A9FC-010DBCA41DC8}" destId="{AF4F09FD-7A3A-4F3E-81D7-1F11646BBF23}" srcOrd="2" destOrd="0" parTransId="{424AEDBD-0D97-4AAB-8742-EFEB352F8EDD}" sibTransId="{138CF477-F3D8-4376-9455-3B4F20AC10FF}"/>
    <dgm:cxn modelId="{8A4548B4-8354-4059-8644-845C23044093}" srcId="{80663186-BAFE-4D36-BB9B-BF20F5510B01}" destId="{950AEEF9-5790-40C5-A681-66AC620B9C82}" srcOrd="2" destOrd="0" parTransId="{61220F4C-0839-41D3-844C-7DE765952905}" sibTransId="{37D71603-54F8-4715-8850-C76971592BCF}"/>
    <dgm:cxn modelId="{ED807418-54E7-48C4-A21B-8052A2188629}" type="presOf" srcId="{3C706427-7C6B-4A0B-924C-260A96C5EE74}" destId="{02881BB0-F668-4630-94C0-92FCAE524730}" srcOrd="1" destOrd="0" presId="urn:microsoft.com/office/officeart/2005/8/layout/list1"/>
    <dgm:cxn modelId="{412ECA0D-AB5E-45AD-8309-9889E5F707B8}" type="presOf" srcId="{0541B008-5ED7-4E80-A9FC-010DBCA41DC8}" destId="{1D4A258E-84D8-48BE-8B0E-47E40E2F8BE0}" srcOrd="1" destOrd="0" presId="urn:microsoft.com/office/officeart/2005/8/layout/list1"/>
    <dgm:cxn modelId="{10D9F640-DCFA-4AA8-9D59-079CAC93C2AB}" type="presOf" srcId="{7DB51AF6-5887-4EAC-B53B-5AD35D1D39D0}" destId="{893AF7C5-DC31-454D-BA51-363DA27AD0D5}" srcOrd="0" destOrd="0" presId="urn:microsoft.com/office/officeart/2005/8/layout/list1"/>
    <dgm:cxn modelId="{233B590E-6730-44BD-AF32-EBBE8F9FFF6D}" type="presOf" srcId="{C547A188-5F57-4C8A-A6CF-5013248D745C}" destId="{88676D73-151D-4D37-B0A9-6600148A6E01}" srcOrd="0" destOrd="5" presId="urn:microsoft.com/office/officeart/2005/8/layout/list1"/>
    <dgm:cxn modelId="{FF0CC56B-C0E1-4B59-8D86-34E17BAC03E6}" srcId="{0541B008-5ED7-4E80-A9FC-010DBCA41DC8}" destId="{1B06713F-BAE9-4EDE-86C2-584543360BE3}" srcOrd="1" destOrd="0" parTransId="{6DB68882-1AE0-4819-8C79-867F8CB812FA}" sibTransId="{B881E4C5-5DFE-4E0D-8360-264173680CF9}"/>
    <dgm:cxn modelId="{34E03406-C51A-4C9B-BC43-4DC62D7372AD}" srcId="{950AEEF9-5790-40C5-A681-66AC620B9C82}" destId="{7DB51AF6-5887-4EAC-B53B-5AD35D1D39D0}" srcOrd="0" destOrd="0" parTransId="{7DC4784F-3527-42AB-A1D8-71558A68B034}" sibTransId="{2A8A6FED-51BE-40CD-A8F3-2212661C9D05}"/>
    <dgm:cxn modelId="{565239EB-0176-4EFD-B55D-B4475E3B69DF}" srcId="{3C706427-7C6B-4A0B-924C-260A96C5EE74}" destId="{CE15FF13-302A-486B-8118-3582F20AE55F}" srcOrd="2" destOrd="0" parTransId="{EE2A6DB7-862E-405C-82EA-5456AD416DB1}" sibTransId="{CECF3346-6C07-47F5-8A99-F45647490AD9}"/>
    <dgm:cxn modelId="{4BC63BC8-92B0-43C9-8749-A923F6FA7A48}" srcId="{3C706427-7C6B-4A0B-924C-260A96C5EE74}" destId="{30B6BF4C-4A1B-4D35-9028-A4B3100A4A52}" srcOrd="4" destOrd="0" parTransId="{1FCBF547-77ED-41C6-B44F-5E0EC4C338CD}" sibTransId="{B3874310-6A2F-4EA8-9DA3-DA0A0C57D75A}"/>
    <dgm:cxn modelId="{62993621-B497-4CFA-903F-FACBE6F63F68}" type="presOf" srcId="{AF4F09FD-7A3A-4F3E-81D7-1F11646BBF23}" destId="{88676D73-151D-4D37-B0A9-6600148A6E01}" srcOrd="0" destOrd="2" presId="urn:microsoft.com/office/officeart/2005/8/layout/list1"/>
    <dgm:cxn modelId="{378F3970-9A1E-4577-AB55-A6D7EA9C7A0F}" srcId="{3C706427-7C6B-4A0B-924C-260A96C5EE74}" destId="{875281E6-DCCB-42B3-98ED-C83B02A72F4F}" srcOrd="0" destOrd="0" parTransId="{1DA936DF-439F-472A-9C18-3E68FDD0CBF3}" sibTransId="{332106DC-4F05-46B7-8201-317E1CD247B9}"/>
    <dgm:cxn modelId="{A74497B7-CDD2-43FE-9C50-96EAEF9A22D0}" type="presOf" srcId="{BD4FA430-61CA-4563-9BEF-A733674D6B7A}" destId="{88676D73-151D-4D37-B0A9-6600148A6E01}" srcOrd="0" destOrd="0" presId="urn:microsoft.com/office/officeart/2005/8/layout/list1"/>
    <dgm:cxn modelId="{E6BD7FD0-B320-4112-B793-03ABA7BB9F90}" type="presOf" srcId="{30B6BF4C-4A1B-4D35-9028-A4B3100A4A52}" destId="{CC38C316-EF49-4436-A95E-ABC3E954FB06}" srcOrd="0" destOrd="4" presId="urn:microsoft.com/office/officeart/2005/8/layout/list1"/>
    <dgm:cxn modelId="{B02AD3DB-C8A6-43FC-A0D0-578FD1D66C2E}" srcId="{0541B008-5ED7-4E80-A9FC-010DBCA41DC8}" destId="{BD4FA430-61CA-4563-9BEF-A733674D6B7A}" srcOrd="0" destOrd="0" parTransId="{F100F007-4B01-47E8-B496-10F369D30D0B}" sibTransId="{65F54546-FE06-42DA-B8B3-8A3165AF4F8C}"/>
    <dgm:cxn modelId="{8C077D5A-5D24-46DF-A0DB-D6EEAC49B745}" type="presOf" srcId="{CE15FF13-302A-486B-8118-3582F20AE55F}" destId="{CC38C316-EF49-4436-A95E-ABC3E954FB06}" srcOrd="0" destOrd="2" presId="urn:microsoft.com/office/officeart/2005/8/layout/list1"/>
    <dgm:cxn modelId="{1AA391DE-0374-49D2-A56D-D61728AAE3AC}" type="presOf" srcId="{6082A12A-C2D6-4B48-9464-21E64B321D28}" destId="{88676D73-151D-4D37-B0A9-6600148A6E01}" srcOrd="0" destOrd="3" presId="urn:microsoft.com/office/officeart/2005/8/layout/list1"/>
    <dgm:cxn modelId="{7FC0C0FE-5A9B-40DF-BD73-350677130726}" type="presOf" srcId="{950AEEF9-5790-40C5-A681-66AC620B9C82}" destId="{59ABA274-C445-4CBF-9B97-60C690BE8E86}" srcOrd="0" destOrd="0" presId="urn:microsoft.com/office/officeart/2005/8/layout/list1"/>
    <dgm:cxn modelId="{97CF2DF8-6A30-4629-BA92-A0F990D885A5}" srcId="{950AEEF9-5790-40C5-A681-66AC620B9C82}" destId="{48FE0ACA-B4FE-4F2D-A127-2B61A07A7571}" srcOrd="1" destOrd="0" parTransId="{74C6487F-7AA8-479D-9E72-B778A308E779}" sibTransId="{EC243DD3-D3DB-44E3-B5B5-18B9DE02BE83}"/>
    <dgm:cxn modelId="{5869E98C-21AF-48FD-9BF7-CFA8F93BEA19}" srcId="{0541B008-5ED7-4E80-A9FC-010DBCA41DC8}" destId="{6082A12A-C2D6-4B48-9464-21E64B321D28}" srcOrd="3" destOrd="0" parTransId="{96150220-4E68-44FE-AD05-DE1B5EC71DE6}" sibTransId="{00907BB5-9449-4B1F-B81B-059166DCC5CE}"/>
    <dgm:cxn modelId="{3031E66D-0089-40A4-8598-53EBD805F514}" type="presOf" srcId="{3C706427-7C6B-4A0B-924C-260A96C5EE74}" destId="{278960AF-B41E-4663-A25A-92CAF16172D2}" srcOrd="0" destOrd="0" presId="urn:microsoft.com/office/officeart/2005/8/layout/list1"/>
    <dgm:cxn modelId="{819328E1-578E-4ADD-9CDD-B5489D6A6293}" type="presOf" srcId="{875281E6-DCCB-42B3-98ED-C83B02A72F4F}" destId="{CC38C316-EF49-4436-A95E-ABC3E954FB06}" srcOrd="0" destOrd="0" presId="urn:microsoft.com/office/officeart/2005/8/layout/list1"/>
    <dgm:cxn modelId="{28F74C1A-9FE6-497A-88CE-32BAFBECB19C}" type="presOf" srcId="{C712E1B0-FDA3-4EE5-9010-24ECAD528BED}" destId="{CC38C316-EF49-4436-A95E-ABC3E954FB06}" srcOrd="0" destOrd="3" presId="urn:microsoft.com/office/officeart/2005/8/layout/list1"/>
    <dgm:cxn modelId="{4AC3C531-2F0B-449F-BD0E-3F73B69E6C65}" type="presOf" srcId="{0541B008-5ED7-4E80-A9FC-010DBCA41DC8}" destId="{E170BDAE-7B95-4564-A03A-9477E27A2AB1}" srcOrd="0" destOrd="0" presId="urn:microsoft.com/office/officeart/2005/8/layout/list1"/>
    <dgm:cxn modelId="{38722537-DB2C-42A2-8378-6F4F14965674}" type="presOf" srcId="{950AEEF9-5790-40C5-A681-66AC620B9C82}" destId="{38735B12-2E75-4C71-8D1A-A09BD005CCC1}" srcOrd="1" destOrd="0" presId="urn:microsoft.com/office/officeart/2005/8/layout/list1"/>
    <dgm:cxn modelId="{305ECEEC-DA82-44B4-A508-A46FA188F73D}" type="presOf" srcId="{7054FD99-494B-493D-8861-6B5C03DDB587}" destId="{893AF7C5-DC31-454D-BA51-363DA27AD0D5}" srcOrd="0" destOrd="2" presId="urn:microsoft.com/office/officeart/2005/8/layout/list1"/>
    <dgm:cxn modelId="{57F506AE-22C9-41C0-BA20-1188A7603C65}" type="presOf" srcId="{48FE0ACA-B4FE-4F2D-A127-2B61A07A7571}" destId="{893AF7C5-DC31-454D-BA51-363DA27AD0D5}" srcOrd="0" destOrd="1" presId="urn:microsoft.com/office/officeart/2005/8/layout/list1"/>
    <dgm:cxn modelId="{1F60C56A-0BD7-47E6-BD32-5BE29135C960}" srcId="{3C706427-7C6B-4A0B-924C-260A96C5EE74}" destId="{C712E1B0-FDA3-4EE5-9010-24ECAD528BED}" srcOrd="3" destOrd="0" parTransId="{8FFB808B-8542-450A-AA92-DB61E0AEF103}" sibTransId="{4268EF84-5AC6-44F5-B468-6C243D634955}"/>
    <dgm:cxn modelId="{A441CB03-4294-4A92-A070-A2FE1BFF2CF8}" srcId="{80663186-BAFE-4D36-BB9B-BF20F5510B01}" destId="{3C706427-7C6B-4A0B-924C-260A96C5EE74}" srcOrd="1" destOrd="0" parTransId="{2E67D389-621A-4794-AC9D-6802A401D9D5}" sibTransId="{FCF2F90F-659A-4B01-971B-0B4F67135D3E}"/>
    <dgm:cxn modelId="{8A6E38BF-9D67-4790-B345-8D3178122D87}" srcId="{950AEEF9-5790-40C5-A681-66AC620B9C82}" destId="{7054FD99-494B-493D-8861-6B5C03DDB587}" srcOrd="2" destOrd="0" parTransId="{1DD98AB4-D121-4ED9-9023-7614B4E2BA23}" sibTransId="{558CD501-A203-4F69-92A7-1F7165655EBA}"/>
    <dgm:cxn modelId="{3580D7DC-107E-4CFE-9B30-9B738F44A825}" srcId="{3C706427-7C6B-4A0B-924C-260A96C5EE74}" destId="{3EC33677-2209-473A-8D71-F69BB30EEEB3}" srcOrd="1" destOrd="0" parTransId="{CFA9EC7F-4378-4215-B8A4-477D73CB0350}" sibTransId="{4347C326-A96F-4FFD-8736-933F5766492B}"/>
    <dgm:cxn modelId="{9B3A83FD-AC3D-4877-A00E-63FB54751737}" type="presOf" srcId="{90E29E1D-BE06-4593-976F-2E72A67FE94D}" destId="{88676D73-151D-4D37-B0A9-6600148A6E01}" srcOrd="0" destOrd="4" presId="urn:microsoft.com/office/officeart/2005/8/layout/list1"/>
    <dgm:cxn modelId="{3DB97394-2CE0-4C12-B3C7-72E8B501BCD2}" srcId="{80663186-BAFE-4D36-BB9B-BF20F5510B01}" destId="{0541B008-5ED7-4E80-A9FC-010DBCA41DC8}" srcOrd="0" destOrd="0" parTransId="{8FB6057E-4668-4DFA-B10A-E75661FB2F7D}" sibTransId="{BAD4F24B-D4DB-4629-88D6-EA6D0291AAD0}"/>
    <dgm:cxn modelId="{36769B51-A425-4381-AD36-E6F33E2BEA23}" type="presOf" srcId="{3EC33677-2209-473A-8D71-F69BB30EEEB3}" destId="{CC38C316-EF49-4436-A95E-ABC3E954FB06}" srcOrd="0" destOrd="1" presId="urn:microsoft.com/office/officeart/2005/8/layout/list1"/>
    <dgm:cxn modelId="{A8525B5B-69F7-4BEE-8F3D-297DAB002FB8}" srcId="{0541B008-5ED7-4E80-A9FC-010DBCA41DC8}" destId="{90E29E1D-BE06-4593-976F-2E72A67FE94D}" srcOrd="4" destOrd="0" parTransId="{D58BA56A-9DDB-459F-9684-737E7812A31B}" sibTransId="{F9D14A27-FBDC-46CB-A80C-113CE3C88897}"/>
    <dgm:cxn modelId="{057E3692-4D4F-4B4D-A950-63171EBEC5A8}" type="presOf" srcId="{80663186-BAFE-4D36-BB9B-BF20F5510B01}" destId="{378CAF2D-3E2F-4B8E-AC2A-4635D6AB9A40}" srcOrd="0" destOrd="0" presId="urn:microsoft.com/office/officeart/2005/8/layout/list1"/>
    <dgm:cxn modelId="{E3DDC6B5-DE06-43EA-8612-1039F642E36E}" type="presParOf" srcId="{378CAF2D-3E2F-4B8E-AC2A-4635D6AB9A40}" destId="{5D180368-84D7-4C12-AA8D-570C44D141BA}" srcOrd="0" destOrd="0" presId="urn:microsoft.com/office/officeart/2005/8/layout/list1"/>
    <dgm:cxn modelId="{73D460C1-66E7-4EDE-AC51-3AAF6002D6A7}" type="presParOf" srcId="{5D180368-84D7-4C12-AA8D-570C44D141BA}" destId="{E170BDAE-7B95-4564-A03A-9477E27A2AB1}" srcOrd="0" destOrd="0" presId="urn:microsoft.com/office/officeart/2005/8/layout/list1"/>
    <dgm:cxn modelId="{82AA0B6A-5DFA-4984-9FB7-9F7622ACF6ED}" type="presParOf" srcId="{5D180368-84D7-4C12-AA8D-570C44D141BA}" destId="{1D4A258E-84D8-48BE-8B0E-47E40E2F8BE0}" srcOrd="1" destOrd="0" presId="urn:microsoft.com/office/officeart/2005/8/layout/list1"/>
    <dgm:cxn modelId="{64B50D5E-9519-4AAA-917A-2C4D97894B90}" type="presParOf" srcId="{378CAF2D-3E2F-4B8E-AC2A-4635D6AB9A40}" destId="{17DF154C-DC3E-4490-99F9-C401CE5F1331}" srcOrd="1" destOrd="0" presId="urn:microsoft.com/office/officeart/2005/8/layout/list1"/>
    <dgm:cxn modelId="{FF6B988C-9FE4-4896-AEAF-8C8DD9187335}" type="presParOf" srcId="{378CAF2D-3E2F-4B8E-AC2A-4635D6AB9A40}" destId="{88676D73-151D-4D37-B0A9-6600148A6E01}" srcOrd="2" destOrd="0" presId="urn:microsoft.com/office/officeart/2005/8/layout/list1"/>
    <dgm:cxn modelId="{41DE1395-1E8C-47AD-BF85-627661CA96C4}" type="presParOf" srcId="{378CAF2D-3E2F-4B8E-AC2A-4635D6AB9A40}" destId="{E92969DF-B390-459D-9301-F85EDEC1E88B}" srcOrd="3" destOrd="0" presId="urn:microsoft.com/office/officeart/2005/8/layout/list1"/>
    <dgm:cxn modelId="{875E0670-17BF-45AB-AB9B-D5B578F0CC15}" type="presParOf" srcId="{378CAF2D-3E2F-4B8E-AC2A-4635D6AB9A40}" destId="{9116DBF8-0EE9-4237-81E5-EF1F7F725E68}" srcOrd="4" destOrd="0" presId="urn:microsoft.com/office/officeart/2005/8/layout/list1"/>
    <dgm:cxn modelId="{AD2975E6-343D-4691-8208-BE3D056BED21}" type="presParOf" srcId="{9116DBF8-0EE9-4237-81E5-EF1F7F725E68}" destId="{278960AF-B41E-4663-A25A-92CAF16172D2}" srcOrd="0" destOrd="0" presId="urn:microsoft.com/office/officeart/2005/8/layout/list1"/>
    <dgm:cxn modelId="{58F01C73-E85C-4B97-AE6E-FB84C9E1CFB7}" type="presParOf" srcId="{9116DBF8-0EE9-4237-81E5-EF1F7F725E68}" destId="{02881BB0-F668-4630-94C0-92FCAE524730}" srcOrd="1" destOrd="0" presId="urn:microsoft.com/office/officeart/2005/8/layout/list1"/>
    <dgm:cxn modelId="{88086EA2-E3BF-4AF9-8BCF-7AEFE3483BE6}" type="presParOf" srcId="{378CAF2D-3E2F-4B8E-AC2A-4635D6AB9A40}" destId="{C13A61BF-2DB4-483F-A54C-C2659FF48545}" srcOrd="5" destOrd="0" presId="urn:microsoft.com/office/officeart/2005/8/layout/list1"/>
    <dgm:cxn modelId="{CC7355FE-6F7D-467C-A960-F56BD828F9FC}" type="presParOf" srcId="{378CAF2D-3E2F-4B8E-AC2A-4635D6AB9A40}" destId="{CC38C316-EF49-4436-A95E-ABC3E954FB06}" srcOrd="6" destOrd="0" presId="urn:microsoft.com/office/officeart/2005/8/layout/list1"/>
    <dgm:cxn modelId="{E7A336E3-D37F-4608-BECF-293FB0D5B00F}" type="presParOf" srcId="{378CAF2D-3E2F-4B8E-AC2A-4635D6AB9A40}" destId="{49EAC809-1DF9-414A-A785-4FEFF4D26CD8}" srcOrd="7" destOrd="0" presId="urn:microsoft.com/office/officeart/2005/8/layout/list1"/>
    <dgm:cxn modelId="{FBE2BB96-B534-4741-88FF-62D0FC1AD2AE}" type="presParOf" srcId="{378CAF2D-3E2F-4B8E-AC2A-4635D6AB9A40}" destId="{F3BBA72D-3B3E-439E-B73B-29FB28F9A1F4}" srcOrd="8" destOrd="0" presId="urn:microsoft.com/office/officeart/2005/8/layout/list1"/>
    <dgm:cxn modelId="{5F4BCC2C-AA12-49AA-A045-F3A0AD8921F6}" type="presParOf" srcId="{F3BBA72D-3B3E-439E-B73B-29FB28F9A1F4}" destId="{59ABA274-C445-4CBF-9B97-60C690BE8E86}" srcOrd="0" destOrd="0" presId="urn:microsoft.com/office/officeart/2005/8/layout/list1"/>
    <dgm:cxn modelId="{1F18B016-93A4-43BA-ABD0-2A6CFCBCE36A}" type="presParOf" srcId="{F3BBA72D-3B3E-439E-B73B-29FB28F9A1F4}" destId="{38735B12-2E75-4C71-8D1A-A09BD005CCC1}" srcOrd="1" destOrd="0" presId="urn:microsoft.com/office/officeart/2005/8/layout/list1"/>
    <dgm:cxn modelId="{C4D5EF13-60B1-44DE-8D65-3059A53DC999}" type="presParOf" srcId="{378CAF2D-3E2F-4B8E-AC2A-4635D6AB9A40}" destId="{8CE25F02-02F8-4745-8910-A2A9BC5A7AB5}" srcOrd="9" destOrd="0" presId="urn:microsoft.com/office/officeart/2005/8/layout/list1"/>
    <dgm:cxn modelId="{931FF9D7-38F5-42AC-90A5-7414953A3808}" type="presParOf" srcId="{378CAF2D-3E2F-4B8E-AC2A-4635D6AB9A40}" destId="{893AF7C5-DC31-454D-BA51-363DA27AD0D5}" srcOrd="10" destOrd="0" presId="urn:microsoft.com/office/officeart/2005/8/layout/lis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676D73-151D-4D37-B0A9-6600148A6E01}">
      <dsp:nvSpPr>
        <dsp:cNvPr id="0" name=""/>
        <dsp:cNvSpPr/>
      </dsp:nvSpPr>
      <dsp:spPr>
        <a:xfrm>
          <a:off x="0" y="122494"/>
          <a:ext cx="5790816" cy="13009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9432" tIns="145796" rIns="449432" bIns="78232" numCol="1" spcCol="1270" anchor="t" anchorCtr="0">
          <a:noAutofit/>
        </a:bodyPr>
        <a:lstStyle/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kern="1200" smtClean="0">
              <a:latin typeface="Times New Roman" panose="02020603050405020304" pitchFamily="18" charset="0"/>
              <a:cs typeface="Times New Roman" panose="02020603050405020304" pitchFamily="18" charset="0"/>
            </a:rPr>
            <a:t>Изучение нормативно-правовой базы кластерной модели взаимодействия.</a:t>
          </a:r>
          <a:endParaRPr lang="ru-RU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kern="1200" smtClean="0">
              <a:latin typeface="Times New Roman" panose="02020603050405020304" pitchFamily="18" charset="0"/>
              <a:cs typeface="Times New Roman" panose="02020603050405020304" pitchFamily="18" charset="0"/>
            </a:rPr>
            <a:t>Разработка нормативно-правового обеспечения кластерной модели взаимодействия.</a:t>
          </a:r>
          <a:endParaRPr lang="ru-RU" sz="105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kern="1200" smtClean="0">
              <a:latin typeface="Times New Roman" panose="02020603050405020304" pitchFamily="18" charset="0"/>
              <a:cs typeface="Times New Roman" panose="02020603050405020304" pitchFamily="18" charset="0"/>
            </a:rPr>
            <a:t>Определение потенциальных участников кластера.</a:t>
          </a:r>
          <a:endParaRPr lang="ru-RU" sz="105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kern="1200" smtClean="0">
              <a:latin typeface="Times New Roman" panose="02020603050405020304" pitchFamily="18" charset="0"/>
              <a:cs typeface="Times New Roman" panose="02020603050405020304" pitchFamily="18" charset="0"/>
            </a:rPr>
            <a:t>Создание комплекса организационно-правовых механизмов кластерной модели взаимодействия. </a:t>
          </a:r>
          <a:endParaRPr lang="ru-RU" sz="1050" kern="1200" dirty="0" smtClean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kern="1200" smtClean="0">
              <a:latin typeface="Times New Roman" panose="02020603050405020304" pitchFamily="18" charset="0"/>
              <a:cs typeface="Times New Roman" panose="02020603050405020304" pitchFamily="18" charset="0"/>
            </a:rPr>
            <a:t>Разработка программы мероприятий («дорожной карты»).</a:t>
          </a:r>
          <a:endParaRPr lang="ru-RU" sz="1050" kern="1200" dirty="0" smtClean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kern="1200" smtClean="0">
              <a:latin typeface="Times New Roman" panose="02020603050405020304" pitchFamily="18" charset="0"/>
              <a:cs typeface="Times New Roman" panose="02020603050405020304" pitchFamily="18" charset="0"/>
            </a:rPr>
            <a:t>Создание переговорных площадок участников кластера.</a:t>
          </a:r>
          <a:endParaRPr lang="ru-RU" altLang="ru-RU" sz="1050" kern="1200" dirty="0" smtClean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122494"/>
        <a:ext cx="5790816" cy="1300950"/>
      </dsp:txXfrm>
    </dsp:sp>
    <dsp:sp modelId="{1D4A258E-84D8-48BE-8B0E-47E40E2F8BE0}">
      <dsp:nvSpPr>
        <dsp:cNvPr id="0" name=""/>
        <dsp:cNvSpPr/>
      </dsp:nvSpPr>
      <dsp:spPr>
        <a:xfrm>
          <a:off x="289540" y="19174"/>
          <a:ext cx="4053571" cy="20664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3215" tIns="0" rIns="153215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1 этап </a:t>
          </a:r>
        </a:p>
      </dsp:txBody>
      <dsp:txXfrm>
        <a:off x="299627" y="29261"/>
        <a:ext cx="4033397" cy="186466"/>
      </dsp:txXfrm>
    </dsp:sp>
    <dsp:sp modelId="{CC38C316-EF49-4436-A95E-ABC3E954FB06}">
      <dsp:nvSpPr>
        <dsp:cNvPr id="0" name=""/>
        <dsp:cNvSpPr/>
      </dsp:nvSpPr>
      <dsp:spPr>
        <a:xfrm>
          <a:off x="0" y="1564564"/>
          <a:ext cx="5790816" cy="1146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9432" tIns="145796" rIns="449432" bIns="78232" numCol="1" spcCol="1270" anchor="t" anchorCtr="0">
          <a:noAutofit/>
        </a:bodyPr>
        <a:lstStyle/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Анализ имеющихся ресурсов кластера. </a:t>
          </a: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kern="1200" smtClean="0">
              <a:latin typeface="Times New Roman" panose="02020603050405020304" pitchFamily="18" charset="0"/>
              <a:cs typeface="Times New Roman" panose="02020603050405020304" pitchFamily="18" charset="0"/>
            </a:rPr>
            <a:t>Создание информационного портала кластера. </a:t>
          </a:r>
          <a:endParaRPr lang="ru-RU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Привлечение новых участников кластера, оформление отношений.</a:t>
          </a: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kern="1200" smtClean="0">
              <a:latin typeface="Times New Roman" panose="02020603050405020304" pitchFamily="18" charset="0"/>
              <a:cs typeface="Times New Roman" panose="02020603050405020304" pitchFamily="18" charset="0"/>
            </a:rPr>
            <a:t>Популяризация кластерной модели взаимодействия, ее  тиражирование через конференции, круглые столы, пр.</a:t>
          </a:r>
          <a:endParaRPr lang="ru-RU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kern="1200" smtClean="0">
              <a:latin typeface="Times New Roman" panose="02020603050405020304" pitchFamily="18" charset="0"/>
              <a:cs typeface="Times New Roman" panose="02020603050405020304" pitchFamily="18" charset="0"/>
            </a:rPr>
            <a:t>Повышение квалификации участников кластера.</a:t>
          </a:r>
          <a:endParaRPr lang="ru-RU" sz="105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1564564"/>
        <a:ext cx="5790816" cy="1146600"/>
      </dsp:txXfrm>
    </dsp:sp>
    <dsp:sp modelId="{02881BB0-F668-4630-94C0-92FCAE524730}">
      <dsp:nvSpPr>
        <dsp:cNvPr id="0" name=""/>
        <dsp:cNvSpPr/>
      </dsp:nvSpPr>
      <dsp:spPr>
        <a:xfrm>
          <a:off x="289540" y="1461244"/>
          <a:ext cx="4053571" cy="20664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3215" tIns="0" rIns="153215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2 этап </a:t>
          </a:r>
        </a:p>
      </dsp:txBody>
      <dsp:txXfrm>
        <a:off x="299627" y="1471331"/>
        <a:ext cx="4033397" cy="186466"/>
      </dsp:txXfrm>
    </dsp:sp>
    <dsp:sp modelId="{893AF7C5-DC31-454D-BA51-363DA27AD0D5}">
      <dsp:nvSpPr>
        <dsp:cNvPr id="0" name=""/>
        <dsp:cNvSpPr/>
      </dsp:nvSpPr>
      <dsp:spPr>
        <a:xfrm>
          <a:off x="0" y="2852284"/>
          <a:ext cx="5790816" cy="8379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9432" tIns="145796" rIns="449432" bIns="78232" numCol="1" spcCol="1270" anchor="t" anchorCtr="0">
          <a:noAutofit/>
        </a:bodyPr>
        <a:lstStyle/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kern="1200" smtClean="0">
              <a:latin typeface="Times New Roman" panose="02020603050405020304" pitchFamily="18" charset="0"/>
              <a:cs typeface="Times New Roman" panose="02020603050405020304" pitchFamily="18" charset="0"/>
            </a:rPr>
            <a:t>Поиск новых практико-ориентированных форм и механизмов кластерного взаимодействия.</a:t>
          </a:r>
          <a:endParaRPr lang="ru-RU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kern="1200" smtClean="0">
              <a:latin typeface="Times New Roman" panose="02020603050405020304" pitchFamily="18" charset="0"/>
              <a:cs typeface="Times New Roman" panose="02020603050405020304" pitchFamily="18" charset="0"/>
            </a:rPr>
            <a:t>Проведение маркетинговых мероприятий.</a:t>
          </a:r>
          <a:endParaRPr lang="ru-RU" sz="105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50" kern="1200" smtClean="0">
              <a:latin typeface="Times New Roman" panose="02020603050405020304" pitchFamily="18" charset="0"/>
              <a:cs typeface="Times New Roman" panose="02020603050405020304" pitchFamily="18" charset="0"/>
            </a:rPr>
            <a:t>Брендирование кластера с целью повышения его узнаваемости и популяризации </a:t>
          </a:r>
          <a:endParaRPr lang="ru-RU" sz="105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2852284"/>
        <a:ext cx="5790816" cy="837900"/>
      </dsp:txXfrm>
    </dsp:sp>
    <dsp:sp modelId="{38735B12-2E75-4C71-8D1A-A09BD005CCC1}">
      <dsp:nvSpPr>
        <dsp:cNvPr id="0" name=""/>
        <dsp:cNvSpPr/>
      </dsp:nvSpPr>
      <dsp:spPr>
        <a:xfrm>
          <a:off x="289540" y="2748964"/>
          <a:ext cx="4053571" cy="20664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3215" tIns="0" rIns="153215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3 этап </a:t>
          </a:r>
        </a:p>
      </dsp:txBody>
      <dsp:txXfrm>
        <a:off x="299627" y="2759051"/>
        <a:ext cx="4033397" cy="1864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252EB-0DC2-42B6-AD98-C66EDDF2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33</Pages>
  <Words>7614</Words>
  <Characters>43406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Вологжина ЕМ</cp:lastModifiedBy>
  <cp:revision>56</cp:revision>
  <dcterms:created xsi:type="dcterms:W3CDTF">2016-06-30T04:54:00Z</dcterms:created>
  <dcterms:modified xsi:type="dcterms:W3CDTF">2016-07-02T23:59:00Z</dcterms:modified>
</cp:coreProperties>
</file>