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36" w:rsidRDefault="00257836" w:rsidP="002578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257836">
        <w:rPr>
          <w:rFonts w:ascii="Times New Roman" w:hAnsi="Times New Roman"/>
          <w:b/>
          <w:sz w:val="28"/>
          <w:szCs w:val="24"/>
        </w:rPr>
        <w:t>Ивановский НЦ РАО</w:t>
      </w:r>
    </w:p>
    <w:p w:rsidR="00257836" w:rsidRPr="00257836" w:rsidRDefault="00257836" w:rsidP="0025783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26AB2" w:rsidRPr="00E26AB2" w:rsidRDefault="00E26AB2" w:rsidP="000711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Направление исследований: </w:t>
      </w:r>
      <w:r w:rsidRPr="00E26A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«Современное лингвокультуральное образование </w:t>
      </w:r>
      <w:r w:rsidR="000711C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студентов </w:t>
      </w:r>
      <w:r w:rsidRPr="00E26AB2">
        <w:rPr>
          <w:rFonts w:ascii="Times New Roman" w:eastAsia="Times New Roman" w:hAnsi="Times New Roman"/>
          <w:b/>
          <w:color w:val="000000"/>
          <w:sz w:val="24"/>
          <w:szCs w:val="24"/>
        </w:rPr>
        <w:t>в контексте академической мобильности»</w:t>
      </w:r>
    </w:p>
    <w:p w:rsidR="001407F8" w:rsidRPr="001407F8" w:rsidRDefault="001407F8" w:rsidP="000711C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407F8" w:rsidRPr="001407F8" w:rsidRDefault="001407F8" w:rsidP="000711C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54C1B">
        <w:rPr>
          <w:rFonts w:ascii="Times New Roman" w:eastAsia="Times New Roman" w:hAnsi="Times New Roman"/>
          <w:b/>
          <w:color w:val="000000"/>
          <w:sz w:val="24"/>
          <w:szCs w:val="24"/>
        </w:rPr>
        <w:t>Научная организация</w:t>
      </w:r>
      <w:r w:rsidRPr="001407F8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1407F8" w:rsidRPr="001407F8" w:rsidRDefault="001407F8" w:rsidP="000711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407F8">
        <w:rPr>
          <w:rFonts w:ascii="Times New Roman" w:eastAsia="Times New Roman" w:hAnsi="Times New Roman"/>
          <w:color w:val="000000"/>
          <w:sz w:val="24"/>
          <w:szCs w:val="24"/>
        </w:rPr>
        <w:t>Ивановский научный центр РАО в Центральном федеральном округе на базе Ивановского государственного университета</w:t>
      </w:r>
    </w:p>
    <w:p w:rsidR="001407F8" w:rsidRPr="00FD40BA" w:rsidRDefault="001407F8" w:rsidP="000711C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407F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D40BA">
        <w:rPr>
          <w:rFonts w:ascii="Times New Roman" w:eastAsia="Times New Roman" w:hAnsi="Times New Roman"/>
          <w:b/>
          <w:color w:val="000000"/>
          <w:sz w:val="24"/>
          <w:szCs w:val="24"/>
        </w:rPr>
        <w:t>Фамилии авторов</w:t>
      </w:r>
      <w:r w:rsidRPr="00FD40BA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1407F8" w:rsidRPr="00FD40BA" w:rsidRDefault="001407F8" w:rsidP="000711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40BA">
        <w:rPr>
          <w:rFonts w:ascii="Times New Roman" w:eastAsia="Times New Roman" w:hAnsi="Times New Roman"/>
          <w:color w:val="000000"/>
          <w:sz w:val="24"/>
          <w:szCs w:val="24"/>
        </w:rPr>
        <w:t>-Карпова Ольга Михайловна</w:t>
      </w:r>
    </w:p>
    <w:p w:rsidR="00172576" w:rsidRDefault="00FD40BA" w:rsidP="00FD40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40BA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="001407F8" w:rsidRPr="00FD40BA">
        <w:rPr>
          <w:rFonts w:ascii="Times New Roman" w:eastAsia="Times New Roman" w:hAnsi="Times New Roman"/>
          <w:b/>
          <w:color w:val="000000"/>
          <w:sz w:val="24"/>
          <w:szCs w:val="24"/>
        </w:rPr>
        <w:t>Сущность</w:t>
      </w:r>
      <w:r w:rsidR="001407F8" w:rsidRPr="00E54C1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результата:</w:t>
      </w:r>
      <w:r w:rsidR="00E54C1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54C1B" w:rsidRPr="00E54C1B">
        <w:rPr>
          <w:rFonts w:ascii="Times New Roman" w:eastAsia="Times New Roman" w:hAnsi="Times New Roman"/>
          <w:color w:val="000000"/>
          <w:sz w:val="24"/>
          <w:szCs w:val="24"/>
        </w:rPr>
        <w:t>состоит в</w:t>
      </w:r>
      <w:r w:rsidR="00E54C1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54C1B" w:rsidRPr="00E54C1B">
        <w:rPr>
          <w:rFonts w:ascii="Times New Roman" w:eastAsia="Times New Roman" w:hAnsi="Times New Roman"/>
          <w:color w:val="000000"/>
          <w:sz w:val="24"/>
          <w:szCs w:val="24"/>
        </w:rPr>
        <w:t xml:space="preserve">теоретическом обосновании и практической разработке </w:t>
      </w:r>
      <w:r w:rsidR="00E54C1B">
        <w:rPr>
          <w:rFonts w:ascii="Times New Roman" w:eastAsia="Times New Roman" w:hAnsi="Times New Roman"/>
          <w:color w:val="000000"/>
          <w:sz w:val="24"/>
          <w:szCs w:val="24"/>
        </w:rPr>
        <w:t xml:space="preserve"> технологии </w:t>
      </w:r>
      <w:r w:rsidR="00E54C1B" w:rsidRPr="00E54C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711C5" w:rsidRPr="000711C5">
        <w:rPr>
          <w:rFonts w:ascii="Times New Roman" w:eastAsia="Times New Roman" w:hAnsi="Times New Roman"/>
          <w:color w:val="000000"/>
          <w:sz w:val="24"/>
          <w:szCs w:val="24"/>
        </w:rPr>
        <w:t>современного лингвокультурального образования студентов в контексте академической мобильности</w:t>
      </w:r>
      <w:r w:rsidR="00C1186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172576" w:rsidRDefault="00C11865" w:rsidP="0017257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Данная технология включает: </w:t>
      </w:r>
    </w:p>
    <w:p w:rsidR="00172576" w:rsidRDefault="00172576" w:rsidP="0017257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C11865">
        <w:rPr>
          <w:rFonts w:ascii="Times New Roman" w:eastAsia="Times New Roman" w:hAnsi="Times New Roman"/>
          <w:color w:val="000000"/>
          <w:sz w:val="24"/>
          <w:szCs w:val="24"/>
        </w:rPr>
        <w:t>проведение международных студенческих семинаров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1407F8">
        <w:rPr>
          <w:rFonts w:ascii="Times New Roman" w:eastAsia="Times New Roman" w:hAnsi="Times New Roman"/>
          <w:color w:val="000000"/>
          <w:sz w:val="24"/>
          <w:szCs w:val="24"/>
        </w:rPr>
        <w:t>5-12 ноября во Флоренции под эгидой итальянского фонда Ромуальдо Дель Бьянко состоялся 12 международный студенческий семинар</w:t>
      </w:r>
      <w:r w:rsidRPr="001407F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1407F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</w:rPr>
        <w:t>“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Linguocultural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Space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of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the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City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with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Special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Reference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to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World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Famous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People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and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Florentine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Handicrafts</w:t>
      </w:r>
      <w:r w:rsidRPr="001407F8">
        <w:rPr>
          <w:rFonts w:ascii="Times New Roman" w:eastAsia="Times New Roman" w:hAnsi="Times New Roman"/>
          <w:bCs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C11865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172576" w:rsidRDefault="00172576" w:rsidP="001725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-разработку и функционирование интерактивных площадок по освоению студентами методик </w:t>
      </w:r>
      <w:r>
        <w:rPr>
          <w:rFonts w:ascii="Times New Roman" w:eastAsia="Times New Roman" w:hAnsi="Times New Roman"/>
          <w:sz w:val="24"/>
          <w:szCs w:val="24"/>
        </w:rPr>
        <w:t>составления</w:t>
      </w:r>
      <w:r w:rsidRPr="001407F8">
        <w:rPr>
          <w:rFonts w:ascii="Times New Roman" w:eastAsia="Times New Roman" w:hAnsi="Times New Roman"/>
          <w:sz w:val="24"/>
          <w:szCs w:val="24"/>
        </w:rPr>
        <w:t xml:space="preserve"> словар</w:t>
      </w:r>
      <w:r>
        <w:rPr>
          <w:rFonts w:ascii="Times New Roman" w:eastAsia="Times New Roman" w:hAnsi="Times New Roman"/>
          <w:sz w:val="24"/>
          <w:szCs w:val="24"/>
        </w:rPr>
        <w:t>ей лингвокультурного профиля (словарь</w:t>
      </w:r>
      <w:r w:rsidRPr="001407F8">
        <w:rPr>
          <w:rFonts w:ascii="Times New Roman" w:eastAsia="Times New Roman" w:hAnsi="Times New Roman"/>
          <w:sz w:val="24"/>
          <w:szCs w:val="24"/>
        </w:rPr>
        <w:t>, который посвящен выдающимся деятелям культуры, литературы, искусства, науки, жизнь и творчество которых неразрывно связано с Флоренцией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172576" w:rsidRDefault="00172576" w:rsidP="001725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-создание дискуссионных панелей по вопросам</w:t>
      </w:r>
      <w:r w:rsidRPr="001407F8">
        <w:rPr>
          <w:rFonts w:ascii="Times New Roman" w:eastAsia="Times New Roman" w:hAnsi="Times New Roman"/>
          <w:sz w:val="24"/>
          <w:szCs w:val="24"/>
        </w:rPr>
        <w:t xml:space="preserve"> организации межкультурного диалога и коммуникации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72576" w:rsidRDefault="00172576" w:rsidP="001725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-организация курсов лекций и семинаров зарубежных учёных-лингвистов;</w:t>
      </w:r>
    </w:p>
    <w:p w:rsidR="00172576" w:rsidRPr="001407F8" w:rsidRDefault="00172576" w:rsidP="001725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8323AA">
        <w:rPr>
          <w:rFonts w:ascii="Times New Roman" w:eastAsia="Times New Roman" w:hAnsi="Times New Roman"/>
          <w:sz w:val="24"/>
          <w:szCs w:val="24"/>
        </w:rPr>
        <w:t>погружен</w:t>
      </w:r>
      <w:r w:rsidR="002942EA">
        <w:rPr>
          <w:rFonts w:ascii="Times New Roman" w:eastAsia="Times New Roman" w:hAnsi="Times New Roman"/>
          <w:sz w:val="24"/>
          <w:szCs w:val="24"/>
        </w:rPr>
        <w:t>ие в  лингвокультурную  среду</w:t>
      </w:r>
      <w:r w:rsidRPr="001407F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72576" w:rsidRPr="001407F8" w:rsidRDefault="00172576" w:rsidP="001725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407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76CDB" w:rsidRPr="00C11865" w:rsidRDefault="00C11865" w:rsidP="000711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0711C5" w:rsidRPr="00C11865">
        <w:rPr>
          <w:rFonts w:ascii="Times New Roman" w:eastAsia="Times New Roman" w:hAnsi="Times New Roman"/>
          <w:b/>
          <w:color w:val="000000"/>
          <w:sz w:val="24"/>
          <w:szCs w:val="24"/>
        </w:rPr>
        <w:t>Н</w:t>
      </w:r>
      <w:r w:rsidR="000711C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овизна </w:t>
      </w:r>
      <w:r w:rsidR="00E54C1B" w:rsidRPr="000711C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результата</w:t>
      </w:r>
      <w:r w:rsidR="000711C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="000711C5" w:rsidRPr="000711C5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="000711C5">
        <w:rPr>
          <w:rFonts w:ascii="Times New Roman" w:eastAsia="Times New Roman" w:hAnsi="Times New Roman"/>
          <w:color w:val="000000"/>
          <w:sz w:val="24"/>
          <w:szCs w:val="24"/>
        </w:rPr>
        <w:t xml:space="preserve">ключается в создании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комплексной </w:t>
      </w:r>
      <w:r w:rsidR="000711C5">
        <w:rPr>
          <w:rFonts w:ascii="Times New Roman" w:eastAsia="Times New Roman" w:hAnsi="Times New Roman"/>
          <w:color w:val="000000"/>
          <w:sz w:val="24"/>
          <w:szCs w:val="24"/>
        </w:rPr>
        <w:t xml:space="preserve">технологии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формирования общекультурных и профессиональных </w:t>
      </w:r>
      <w:r w:rsidRPr="000711C5">
        <w:rPr>
          <w:rFonts w:ascii="Times New Roman" w:eastAsia="Times New Roman" w:hAnsi="Times New Roman"/>
          <w:color w:val="000000"/>
          <w:sz w:val="24"/>
          <w:szCs w:val="24"/>
        </w:rPr>
        <w:t>лингвокультуральн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ых  компетенций </w:t>
      </w:r>
      <w:r w:rsidRPr="00C11865"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711C5">
        <w:rPr>
          <w:rFonts w:ascii="Times New Roman" w:eastAsia="Times New Roman" w:hAnsi="Times New Roman"/>
          <w:color w:val="000000"/>
          <w:sz w:val="24"/>
          <w:szCs w:val="24"/>
        </w:rPr>
        <w:t xml:space="preserve">интеграции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средового, субъектного и </w:t>
      </w:r>
      <w:r w:rsidR="000711C5">
        <w:rPr>
          <w:rFonts w:ascii="Times New Roman" w:eastAsia="Times New Roman" w:hAnsi="Times New Roman"/>
          <w:color w:val="000000"/>
          <w:sz w:val="24"/>
          <w:szCs w:val="24"/>
        </w:rPr>
        <w:t xml:space="preserve"> личностно-ориентированного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подходов.</w:t>
      </w:r>
    </w:p>
    <w:p w:rsidR="00076CDB" w:rsidRPr="00E54C1B" w:rsidRDefault="00E26AB2" w:rsidP="00E54C1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54C1B">
        <w:rPr>
          <w:rFonts w:ascii="Times New Roman" w:eastAsia="Times New Roman" w:hAnsi="Times New Roman"/>
          <w:b/>
          <w:color w:val="000000"/>
          <w:sz w:val="24"/>
          <w:szCs w:val="24"/>
        </w:rPr>
        <w:t>Значимость результата:</w:t>
      </w:r>
      <w:r w:rsidRPr="00E54C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4C1B"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разработанная образовательная технология </w:t>
      </w:r>
      <w:r w:rsidRPr="00E54C1B">
        <w:rPr>
          <w:rFonts w:ascii="Times New Roman" w:eastAsia="Times New Roman" w:hAnsi="Times New Roman"/>
          <w:color w:val="000000"/>
          <w:sz w:val="24"/>
          <w:szCs w:val="24"/>
        </w:rPr>
        <w:t xml:space="preserve">выступает ключевым фактором формирования межкультурных и коммуникативных компетенций студентов, способствует созданию оптимальной среды для </w:t>
      </w:r>
      <w:r w:rsidR="00E54C1B" w:rsidRPr="00E54C1B">
        <w:rPr>
          <w:rFonts w:ascii="Times New Roman" w:eastAsia="Times New Roman" w:hAnsi="Times New Roman"/>
          <w:color w:val="000000"/>
          <w:sz w:val="24"/>
          <w:szCs w:val="24"/>
        </w:rPr>
        <w:t xml:space="preserve">качественной </w:t>
      </w:r>
      <w:r w:rsidRPr="00E54C1B">
        <w:rPr>
          <w:rFonts w:ascii="Times New Roman" w:eastAsia="Times New Roman" w:hAnsi="Times New Roman"/>
          <w:color w:val="000000"/>
          <w:sz w:val="24"/>
          <w:szCs w:val="24"/>
        </w:rPr>
        <w:t xml:space="preserve">подготовки будущих </w:t>
      </w:r>
      <w:r w:rsidR="00E54C1B" w:rsidRPr="00E54C1B">
        <w:rPr>
          <w:rFonts w:ascii="Times New Roman" w:eastAsia="Times New Roman" w:hAnsi="Times New Roman"/>
          <w:color w:val="000000"/>
          <w:sz w:val="24"/>
          <w:szCs w:val="24"/>
        </w:rPr>
        <w:t>специалистов</w:t>
      </w:r>
      <w:r w:rsidR="00E54C1B">
        <w:rPr>
          <w:rFonts w:ascii="Times New Roman" w:eastAsia="Times New Roman" w:hAnsi="Times New Roman"/>
          <w:color w:val="000000"/>
          <w:sz w:val="24"/>
          <w:szCs w:val="24"/>
        </w:rPr>
        <w:t xml:space="preserve"> на уровне мировых стандартов.</w:t>
      </w:r>
    </w:p>
    <w:p w:rsidR="00076CDB" w:rsidRPr="001407F8" w:rsidRDefault="00076CDB" w:rsidP="00076CDB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407F8" w:rsidRPr="00FD40BA" w:rsidRDefault="001407F8" w:rsidP="00FD40BA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40BA">
        <w:rPr>
          <w:rFonts w:ascii="Times New Roman" w:eastAsia="Times New Roman" w:hAnsi="Times New Roman"/>
          <w:b/>
          <w:color w:val="000000"/>
          <w:sz w:val="24"/>
          <w:szCs w:val="24"/>
        </w:rPr>
        <w:t>Прогноз применения результата</w:t>
      </w:r>
      <w:r w:rsidRPr="00FD40BA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E54C1B" w:rsidRPr="00FD40BA">
        <w:rPr>
          <w:rFonts w:ascii="Times New Roman" w:eastAsia="Times New Roman" w:hAnsi="Times New Roman"/>
          <w:color w:val="000000"/>
          <w:sz w:val="24"/>
          <w:szCs w:val="24"/>
        </w:rPr>
        <w:t xml:space="preserve"> разработанная технология лингвокультурального образования студентов может быть успешно использована для реализации механизмов социокультурной модернизации профессионального образования</w:t>
      </w:r>
    </w:p>
    <w:p w:rsidR="001407F8" w:rsidRPr="008A7605" w:rsidRDefault="001407F8" w:rsidP="00FD40B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7605">
        <w:rPr>
          <w:rFonts w:ascii="Times New Roman" w:eastAsia="Times New Roman" w:hAnsi="Times New Roman"/>
          <w:b/>
          <w:color w:val="000000"/>
          <w:sz w:val="24"/>
          <w:szCs w:val="24"/>
        </w:rPr>
        <w:t>Иллюстративные данные</w:t>
      </w:r>
      <w:r w:rsidRPr="008A7605">
        <w:rPr>
          <w:rFonts w:ascii="Times New Roman" w:eastAsia="Times New Roman" w:hAnsi="Times New Roman"/>
          <w:color w:val="000000"/>
          <w:sz w:val="24"/>
          <w:szCs w:val="24"/>
        </w:rPr>
        <w:t xml:space="preserve"> (фотографии</w:t>
      </w:r>
      <w:r w:rsidR="008A7605" w:rsidRPr="008A7605">
        <w:rPr>
          <w:rFonts w:ascii="Times New Roman" w:eastAsia="Times New Roman" w:hAnsi="Times New Roman"/>
          <w:color w:val="000000"/>
          <w:sz w:val="24"/>
          <w:szCs w:val="24"/>
        </w:rPr>
        <w:t xml:space="preserve"> во вложенных файлах</w:t>
      </w:r>
      <w:r w:rsidRPr="008A7605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1407F8" w:rsidRPr="001407F8" w:rsidRDefault="001407F8" w:rsidP="001407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407F8" w:rsidRPr="001407F8" w:rsidRDefault="001407F8" w:rsidP="001407F8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407F8" w:rsidRPr="001407F8" w:rsidRDefault="001407F8" w:rsidP="001407F8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1375" w:rsidRPr="001407F8" w:rsidRDefault="006B1375" w:rsidP="001407F8">
      <w:pPr>
        <w:spacing w:line="240" w:lineRule="auto"/>
        <w:rPr>
          <w:sz w:val="24"/>
          <w:szCs w:val="24"/>
        </w:rPr>
      </w:pPr>
    </w:p>
    <w:sectPr w:rsidR="006B1375" w:rsidRPr="001407F8" w:rsidSect="00D1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0B2D"/>
    <w:multiLevelType w:val="hybridMultilevel"/>
    <w:tmpl w:val="C8BC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0790"/>
    <w:multiLevelType w:val="hybridMultilevel"/>
    <w:tmpl w:val="9D26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A1756"/>
    <w:multiLevelType w:val="hybridMultilevel"/>
    <w:tmpl w:val="AF4CA60E"/>
    <w:lvl w:ilvl="0" w:tplc="2FD68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77D07"/>
    <w:multiLevelType w:val="hybridMultilevel"/>
    <w:tmpl w:val="F9B8A2B4"/>
    <w:lvl w:ilvl="0" w:tplc="538EC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A12642"/>
    <w:multiLevelType w:val="hybridMultilevel"/>
    <w:tmpl w:val="14D2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407F8"/>
    <w:rsid w:val="000711C5"/>
    <w:rsid w:val="00076CDB"/>
    <w:rsid w:val="00110FD2"/>
    <w:rsid w:val="001407F8"/>
    <w:rsid w:val="00172576"/>
    <w:rsid w:val="00257836"/>
    <w:rsid w:val="002942EA"/>
    <w:rsid w:val="004463FA"/>
    <w:rsid w:val="00477B8B"/>
    <w:rsid w:val="006B1375"/>
    <w:rsid w:val="008323AA"/>
    <w:rsid w:val="008A7605"/>
    <w:rsid w:val="00AA5E89"/>
    <w:rsid w:val="00C11865"/>
    <w:rsid w:val="00E26AB2"/>
    <w:rsid w:val="00E54C1B"/>
    <w:rsid w:val="00FD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F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7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612kab</cp:lastModifiedBy>
  <cp:revision>7</cp:revision>
  <dcterms:created xsi:type="dcterms:W3CDTF">2017-11-23T18:54:00Z</dcterms:created>
  <dcterms:modified xsi:type="dcterms:W3CDTF">2017-12-18T08:02:00Z</dcterms:modified>
</cp:coreProperties>
</file>