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1" w:rsidRPr="00E10031" w:rsidRDefault="00E10031" w:rsidP="00E10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10031">
        <w:rPr>
          <w:rFonts w:ascii="Times New Roman" w:hAnsi="Times New Roman"/>
          <w:sz w:val="28"/>
          <w:szCs w:val="28"/>
        </w:rPr>
        <w:t>Проект</w:t>
      </w:r>
    </w:p>
    <w:p w:rsidR="00DE2CBD" w:rsidRDefault="00C0364C" w:rsidP="00DE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DE2CBD" w:rsidRPr="00DE2CBD">
        <w:rPr>
          <w:rFonts w:ascii="Times New Roman" w:hAnsi="Times New Roman"/>
          <w:b/>
          <w:sz w:val="28"/>
          <w:szCs w:val="28"/>
        </w:rPr>
        <w:t xml:space="preserve"> </w:t>
      </w:r>
      <w:r w:rsidR="00DE2CBD">
        <w:rPr>
          <w:rFonts w:ascii="Times New Roman" w:hAnsi="Times New Roman"/>
          <w:b/>
          <w:sz w:val="28"/>
          <w:szCs w:val="28"/>
        </w:rPr>
        <w:t>съезда</w:t>
      </w:r>
    </w:p>
    <w:p w:rsidR="00696063" w:rsidRDefault="00E10031" w:rsidP="00DE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представителей общественно</w:t>
      </w:r>
      <w:r w:rsidR="00DE2CBD">
        <w:rPr>
          <w:rFonts w:ascii="Times New Roman" w:hAnsi="Times New Roman"/>
          <w:b/>
          <w:sz w:val="28"/>
          <w:szCs w:val="28"/>
        </w:rPr>
        <w:t xml:space="preserve">–профессиональных сообществ (предметных ассоциаций) учителей и преподавателей </w:t>
      </w:r>
    </w:p>
    <w:p w:rsidR="00DE2CBD" w:rsidRPr="00E72913" w:rsidRDefault="00DE2CBD" w:rsidP="00DE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учебных предметов</w:t>
      </w:r>
      <w:r w:rsidR="00E10031">
        <w:rPr>
          <w:rFonts w:ascii="Times New Roman" w:hAnsi="Times New Roman"/>
          <w:b/>
          <w:sz w:val="28"/>
          <w:szCs w:val="28"/>
        </w:rPr>
        <w:t xml:space="preserve"> </w:t>
      </w:r>
    </w:p>
    <w:p w:rsidR="00C0364C" w:rsidRDefault="00DE2CBD" w:rsidP="00C0364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B1C">
        <w:rPr>
          <w:rFonts w:ascii="Times New Roman" w:hAnsi="Times New Roman"/>
          <w:b/>
          <w:sz w:val="28"/>
          <w:szCs w:val="28"/>
        </w:rPr>
        <w:t>2</w:t>
      </w:r>
      <w:r w:rsidR="00AB17F6">
        <w:rPr>
          <w:rFonts w:ascii="Times New Roman" w:hAnsi="Times New Roman"/>
          <w:b/>
          <w:sz w:val="28"/>
          <w:szCs w:val="28"/>
        </w:rPr>
        <w:t>1</w:t>
      </w:r>
      <w:r w:rsidRPr="004B3B1C">
        <w:rPr>
          <w:rFonts w:ascii="Times New Roman" w:hAnsi="Times New Roman"/>
          <w:b/>
          <w:sz w:val="28"/>
          <w:szCs w:val="28"/>
        </w:rPr>
        <w:t>-2</w:t>
      </w:r>
      <w:r w:rsidR="00AB17F6">
        <w:rPr>
          <w:rFonts w:ascii="Times New Roman" w:hAnsi="Times New Roman"/>
          <w:b/>
          <w:sz w:val="28"/>
          <w:szCs w:val="28"/>
        </w:rPr>
        <w:t>2</w:t>
      </w:r>
      <w:r w:rsidRPr="004B3B1C">
        <w:rPr>
          <w:rFonts w:ascii="Times New Roman" w:hAnsi="Times New Roman"/>
          <w:b/>
          <w:sz w:val="28"/>
          <w:szCs w:val="28"/>
        </w:rPr>
        <w:t xml:space="preserve"> августа</w:t>
      </w:r>
      <w:r w:rsidR="00C0364C" w:rsidRPr="004B3B1C">
        <w:rPr>
          <w:rFonts w:ascii="Times New Roman" w:hAnsi="Times New Roman"/>
          <w:b/>
          <w:sz w:val="28"/>
          <w:szCs w:val="28"/>
        </w:rPr>
        <w:t xml:space="preserve"> 201</w:t>
      </w:r>
      <w:r w:rsidRPr="004B3B1C">
        <w:rPr>
          <w:rFonts w:ascii="Times New Roman" w:hAnsi="Times New Roman"/>
          <w:b/>
          <w:sz w:val="28"/>
          <w:szCs w:val="28"/>
        </w:rPr>
        <w:t>7</w:t>
      </w:r>
      <w:r w:rsidR="00C0364C" w:rsidRPr="004B3B1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6063" w:rsidRDefault="00696063" w:rsidP="00C0364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985"/>
        <w:gridCol w:w="8222"/>
      </w:tblGrid>
      <w:tr w:rsidR="00C0364C" w:rsidRPr="00F358FD" w:rsidTr="00C0364C">
        <w:trPr>
          <w:trHeight w:val="525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C0364C" w:rsidRDefault="007B672E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E2CBD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2017</w:t>
            </w:r>
            <w:r w:rsidR="00C0364C" w:rsidRPr="00F358FD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C036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364C" w:rsidRPr="0029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AE6" w:rsidRDefault="00291AE6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291AE6" w:rsidRDefault="00291AE6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«Российская академия образования» </w:t>
            </w:r>
          </w:p>
          <w:p w:rsidR="00291AE6" w:rsidRPr="00F56EBB" w:rsidRDefault="00291AE6" w:rsidP="00F5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Москва, Погодинская</w:t>
            </w:r>
            <w:r w:rsidR="0069606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актовый зал</w:t>
            </w:r>
            <w:r w:rsidR="00696063">
              <w:rPr>
                <w:rFonts w:ascii="Times New Roman" w:hAnsi="Times New Roman"/>
                <w:sz w:val="24"/>
                <w:szCs w:val="24"/>
              </w:rPr>
              <w:t>,</w:t>
            </w:r>
            <w:r w:rsidR="00203756">
              <w:rPr>
                <w:rFonts w:ascii="Times New Roman" w:hAnsi="Times New Roman"/>
                <w:sz w:val="24"/>
                <w:szCs w:val="24"/>
              </w:rPr>
              <w:t xml:space="preserve"> 8 этаж)</w:t>
            </w:r>
          </w:p>
        </w:tc>
      </w:tr>
      <w:tr w:rsidR="00C0364C" w:rsidRPr="00F358FD" w:rsidTr="00B247AD">
        <w:trPr>
          <w:trHeight w:val="280"/>
        </w:trPr>
        <w:tc>
          <w:tcPr>
            <w:tcW w:w="1985" w:type="dxa"/>
            <w:shd w:val="clear" w:color="auto" w:fill="FFFFFF"/>
            <w:hideMark/>
          </w:tcPr>
          <w:p w:rsidR="00C0364C" w:rsidRPr="005822A5" w:rsidRDefault="00DE2CBD" w:rsidP="005822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2A5">
              <w:rPr>
                <w:rFonts w:ascii="Times New Roman" w:hAnsi="Times New Roman"/>
                <w:sz w:val="24"/>
                <w:szCs w:val="24"/>
              </w:rPr>
              <w:t>10</w:t>
            </w:r>
            <w:r w:rsidR="00C0364C" w:rsidRPr="005822A5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5822A5">
              <w:rPr>
                <w:rFonts w:ascii="Times New Roman" w:hAnsi="Times New Roman"/>
                <w:sz w:val="24"/>
                <w:szCs w:val="24"/>
              </w:rPr>
              <w:t>1</w:t>
            </w:r>
            <w:r w:rsidR="00C0364C" w:rsidRPr="005822A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  <w:shd w:val="clear" w:color="auto" w:fill="FFFFFF"/>
            <w:hideMark/>
          </w:tcPr>
          <w:p w:rsidR="00C0364C" w:rsidRPr="00F358FD" w:rsidRDefault="00C0364C" w:rsidP="004B3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A7778D" w:rsidRPr="00F358FD" w:rsidTr="00B247AD">
        <w:tc>
          <w:tcPr>
            <w:tcW w:w="1985" w:type="dxa"/>
            <w:shd w:val="clear" w:color="auto" w:fill="FFFFFF"/>
            <w:hideMark/>
          </w:tcPr>
          <w:p w:rsidR="00A7778D" w:rsidRPr="005822A5" w:rsidRDefault="00A7778D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2A5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222" w:type="dxa"/>
            <w:shd w:val="clear" w:color="auto" w:fill="FFFFFF"/>
            <w:hideMark/>
          </w:tcPr>
          <w:p w:rsidR="00696063" w:rsidRPr="00D0535E" w:rsidRDefault="00A7778D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7778D">
              <w:rPr>
                <w:rFonts w:ascii="Times New Roman" w:hAnsi="Times New Roman"/>
                <w:b/>
                <w:sz w:val="24"/>
                <w:szCs w:val="24"/>
              </w:rPr>
              <w:t>ткрытие съезда</w:t>
            </w:r>
          </w:p>
        </w:tc>
      </w:tr>
      <w:tr w:rsidR="00C0364C" w:rsidRPr="00F358FD" w:rsidTr="00B247AD">
        <w:trPr>
          <w:trHeight w:val="393"/>
        </w:trPr>
        <w:tc>
          <w:tcPr>
            <w:tcW w:w="1985" w:type="dxa"/>
            <w:shd w:val="clear" w:color="auto" w:fill="FFFFFF"/>
            <w:hideMark/>
          </w:tcPr>
          <w:p w:rsidR="00C0364C" w:rsidRPr="005822A5" w:rsidRDefault="00C0364C" w:rsidP="005822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hideMark/>
          </w:tcPr>
          <w:p w:rsidR="00C0364C" w:rsidRDefault="00C0364C" w:rsidP="004B3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364C" w:rsidRDefault="00DB406B" w:rsidP="004B3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367D2">
              <w:rPr>
                <w:rFonts w:ascii="Times New Roman" w:hAnsi="Times New Roman"/>
                <w:sz w:val="24"/>
                <w:szCs w:val="24"/>
              </w:rPr>
              <w:t xml:space="preserve">аместителя </w:t>
            </w:r>
            <w:r w:rsidR="00C0364C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A71DB5">
              <w:rPr>
                <w:rFonts w:ascii="Times New Roman" w:hAnsi="Times New Roman"/>
                <w:sz w:val="24"/>
                <w:szCs w:val="24"/>
              </w:rPr>
              <w:t>а</w:t>
            </w:r>
            <w:r w:rsidR="00C0364C" w:rsidRPr="00F358FD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Российской Федерации </w:t>
            </w:r>
            <w:r w:rsidR="002367D2">
              <w:rPr>
                <w:rFonts w:ascii="Times New Roman" w:hAnsi="Times New Roman"/>
                <w:sz w:val="24"/>
                <w:szCs w:val="24"/>
              </w:rPr>
              <w:t xml:space="preserve">Татьяны </w:t>
            </w:r>
            <w:r w:rsidR="00A71DB5">
              <w:rPr>
                <w:rFonts w:ascii="Times New Roman" w:hAnsi="Times New Roman"/>
                <w:sz w:val="24"/>
                <w:szCs w:val="24"/>
              </w:rPr>
              <w:t xml:space="preserve"> Юрьевны </w:t>
            </w:r>
            <w:proofErr w:type="spellStart"/>
            <w:r w:rsidR="002367D2">
              <w:rPr>
                <w:rFonts w:ascii="Times New Roman" w:hAnsi="Times New Roman"/>
                <w:sz w:val="24"/>
                <w:szCs w:val="24"/>
              </w:rPr>
              <w:t>Синюгиной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64C" w:rsidRPr="00A7778D" w:rsidRDefault="00DB406B" w:rsidP="00987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364C">
              <w:rPr>
                <w:rFonts w:ascii="Times New Roman" w:hAnsi="Times New Roman"/>
                <w:sz w:val="24"/>
                <w:szCs w:val="24"/>
              </w:rPr>
              <w:t>резидент</w:t>
            </w:r>
            <w:r w:rsidR="00A71DB5">
              <w:rPr>
                <w:rFonts w:ascii="Times New Roman" w:hAnsi="Times New Roman"/>
                <w:sz w:val="24"/>
                <w:szCs w:val="24"/>
              </w:rPr>
              <w:t>а</w:t>
            </w:r>
            <w:r w:rsidR="00C0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357">
              <w:rPr>
                <w:rFonts w:ascii="Times New Roman" w:hAnsi="Times New Roman"/>
                <w:sz w:val="24"/>
                <w:szCs w:val="24"/>
              </w:rPr>
              <w:t>Российской академии</w:t>
            </w:r>
            <w:r w:rsidR="00A71DB5">
              <w:rPr>
                <w:rFonts w:ascii="Times New Roman" w:hAnsi="Times New Roman"/>
                <w:sz w:val="24"/>
                <w:szCs w:val="24"/>
              </w:rPr>
              <w:t xml:space="preserve"> образования Людмилы Алексеевны</w:t>
            </w:r>
            <w:r w:rsidR="00C0364C">
              <w:rPr>
                <w:rFonts w:ascii="Times New Roman" w:hAnsi="Times New Roman"/>
                <w:sz w:val="24"/>
                <w:szCs w:val="24"/>
              </w:rPr>
              <w:t xml:space="preserve"> Вербицк</w:t>
            </w:r>
            <w:r w:rsidR="00A71DB5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A7778D" w:rsidRPr="00F358FD" w:rsidTr="00B247AD">
        <w:trPr>
          <w:trHeight w:val="307"/>
        </w:trPr>
        <w:tc>
          <w:tcPr>
            <w:tcW w:w="1985" w:type="dxa"/>
            <w:shd w:val="clear" w:color="auto" w:fill="FFFFFF"/>
            <w:hideMark/>
          </w:tcPr>
          <w:p w:rsidR="00A7778D" w:rsidRPr="005822A5" w:rsidRDefault="00A7778D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2A5">
              <w:rPr>
                <w:rFonts w:ascii="Times New Roman" w:hAnsi="Times New Roman"/>
                <w:sz w:val="24"/>
                <w:szCs w:val="24"/>
              </w:rPr>
              <w:t>11.30 – 13.10</w:t>
            </w:r>
          </w:p>
        </w:tc>
        <w:tc>
          <w:tcPr>
            <w:tcW w:w="8222" w:type="dxa"/>
            <w:shd w:val="clear" w:color="auto" w:fill="FFFFFF"/>
            <w:hideMark/>
          </w:tcPr>
          <w:p w:rsidR="00696063" w:rsidRPr="00A7778D" w:rsidRDefault="00A7778D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78D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A7778D" w:rsidRPr="00F358FD" w:rsidTr="00B247AD">
        <w:trPr>
          <w:trHeight w:val="433"/>
        </w:trPr>
        <w:tc>
          <w:tcPr>
            <w:tcW w:w="1985" w:type="dxa"/>
            <w:shd w:val="clear" w:color="auto" w:fill="FFFFFF"/>
          </w:tcPr>
          <w:p w:rsidR="00A7778D" w:rsidRPr="00F358FD" w:rsidRDefault="00A7778D" w:rsidP="00743C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5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shd w:val="clear" w:color="auto" w:fill="FFFFFF"/>
          </w:tcPr>
          <w:p w:rsidR="00A7778D" w:rsidRPr="00F358FD" w:rsidRDefault="00A7778D" w:rsidP="008173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58FD">
              <w:rPr>
                <w:rFonts w:ascii="Times New Roman" w:hAnsi="Times New Roman"/>
                <w:sz w:val="24"/>
                <w:szCs w:val="24"/>
              </w:rPr>
              <w:t xml:space="preserve">Основные приоритеты государственной политики в сфере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общего образования </w:t>
            </w:r>
            <w:r w:rsidR="004B3B1C">
              <w:rPr>
                <w:rFonts w:ascii="Times New Roman" w:hAnsi="Times New Roman"/>
                <w:bCs/>
                <w:sz w:val="24"/>
                <w:szCs w:val="26"/>
              </w:rPr>
              <w:t>(</w:t>
            </w:r>
            <w:r w:rsidR="008173FD">
              <w:rPr>
                <w:rFonts w:ascii="Times New Roman" w:hAnsi="Times New Roman"/>
                <w:bCs/>
                <w:sz w:val="24"/>
                <w:szCs w:val="26"/>
              </w:rPr>
              <w:t xml:space="preserve">доклад </w:t>
            </w:r>
            <w:r w:rsidR="004B3B1C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r w:rsidR="00EA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B1C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EA568F" w:rsidRPr="004B3B1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B1C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в сфере общего образования Минобрнауки России</w:t>
            </w:r>
            <w:r w:rsidR="004B3B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778D" w:rsidRPr="00F358FD" w:rsidTr="00B247AD">
        <w:trPr>
          <w:trHeight w:val="617"/>
        </w:trPr>
        <w:tc>
          <w:tcPr>
            <w:tcW w:w="1985" w:type="dxa"/>
            <w:shd w:val="clear" w:color="auto" w:fill="FFFFFF"/>
          </w:tcPr>
          <w:p w:rsidR="00A7778D" w:rsidRPr="00413BF1" w:rsidRDefault="00623D5E" w:rsidP="00413BF1">
            <w:pPr>
              <w:pStyle w:val="a4"/>
              <w:numPr>
                <w:ilvl w:val="1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78D" w:rsidRPr="00413BF1">
              <w:rPr>
                <w:rFonts w:ascii="Times New Roman" w:hAnsi="Times New Roman"/>
                <w:sz w:val="24"/>
                <w:szCs w:val="24"/>
              </w:rPr>
              <w:t>– 12.10</w:t>
            </w:r>
          </w:p>
        </w:tc>
        <w:tc>
          <w:tcPr>
            <w:tcW w:w="8222" w:type="dxa"/>
            <w:shd w:val="clear" w:color="auto" w:fill="FFFFFF"/>
          </w:tcPr>
          <w:p w:rsidR="00696063" w:rsidRPr="00696063" w:rsidRDefault="004B3B1C" w:rsidP="00ED5D06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6063">
              <w:rPr>
                <w:rFonts w:cs="Times New Roman"/>
                <w:sz w:val="24"/>
                <w:szCs w:val="24"/>
              </w:rPr>
              <w:t>Современные организационные механизмы и методические ресурсы обновления содержания общего образования</w:t>
            </w:r>
          </w:p>
          <w:p w:rsidR="00A7778D" w:rsidRPr="00696063" w:rsidRDefault="00696063" w:rsidP="00696063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96063">
              <w:rPr>
                <w:rFonts w:cs="Times New Roman"/>
                <w:sz w:val="24"/>
                <w:szCs w:val="24"/>
              </w:rPr>
              <w:t>Докладчик:</w:t>
            </w:r>
            <w:r w:rsidR="005822A5" w:rsidRPr="00696063">
              <w:rPr>
                <w:rFonts w:cs="Times New Roman"/>
                <w:sz w:val="24"/>
                <w:szCs w:val="24"/>
              </w:rPr>
              <w:t xml:space="preserve"> заместитель президента ФГБУ «Российская академия образования»</w:t>
            </w:r>
            <w:r w:rsidR="00ED5D06" w:rsidRPr="00696063">
              <w:rPr>
                <w:rFonts w:cs="Times New Roman"/>
                <w:sz w:val="24"/>
                <w:szCs w:val="24"/>
              </w:rPr>
              <w:t>, д</w:t>
            </w:r>
            <w:r w:rsidRPr="00696063">
              <w:rPr>
                <w:rFonts w:cs="Times New Roman"/>
                <w:sz w:val="24"/>
                <w:szCs w:val="24"/>
              </w:rPr>
              <w:t xml:space="preserve">-р </w:t>
            </w:r>
            <w:r w:rsidR="00ED5D06" w:rsidRPr="00696063">
              <w:rPr>
                <w:rFonts w:cs="Times New Roman"/>
                <w:sz w:val="24"/>
                <w:szCs w:val="24"/>
              </w:rPr>
              <w:t>психол.</w:t>
            </w:r>
            <w:r w:rsidR="00DB406B">
              <w:rPr>
                <w:rFonts w:cs="Times New Roman"/>
                <w:sz w:val="24"/>
                <w:szCs w:val="24"/>
              </w:rPr>
              <w:t xml:space="preserve"> </w:t>
            </w:r>
            <w:r w:rsidR="00ED5D06" w:rsidRPr="00696063">
              <w:rPr>
                <w:rFonts w:cs="Times New Roman"/>
                <w:sz w:val="24"/>
                <w:szCs w:val="24"/>
              </w:rPr>
              <w:t>н</w:t>
            </w:r>
            <w:r w:rsidRPr="00696063">
              <w:rPr>
                <w:rFonts w:cs="Times New Roman"/>
                <w:sz w:val="24"/>
                <w:szCs w:val="24"/>
              </w:rPr>
              <w:t>аук</w:t>
            </w:r>
            <w:r w:rsidR="00ED5D06" w:rsidRPr="00696063">
              <w:rPr>
                <w:rFonts w:cs="Times New Roman"/>
                <w:sz w:val="24"/>
                <w:szCs w:val="24"/>
              </w:rPr>
              <w:t xml:space="preserve"> </w:t>
            </w:r>
            <w:r w:rsidR="004B3B1C" w:rsidRPr="00696063">
              <w:rPr>
                <w:rFonts w:cs="Times New Roman"/>
                <w:sz w:val="24"/>
                <w:szCs w:val="24"/>
              </w:rPr>
              <w:t>В</w:t>
            </w:r>
            <w:r w:rsidR="005822A5" w:rsidRPr="00696063">
              <w:rPr>
                <w:rFonts w:cs="Times New Roman"/>
                <w:sz w:val="24"/>
                <w:szCs w:val="24"/>
              </w:rPr>
              <w:t>иктор Стефанович</w:t>
            </w:r>
            <w:r w:rsidR="004B3B1C" w:rsidRPr="00696063">
              <w:rPr>
                <w:rFonts w:cs="Times New Roman"/>
                <w:sz w:val="24"/>
                <w:szCs w:val="24"/>
              </w:rPr>
              <w:t xml:space="preserve"> Басюк</w:t>
            </w:r>
          </w:p>
        </w:tc>
      </w:tr>
      <w:tr w:rsidR="00077E64" w:rsidRPr="00F358FD" w:rsidTr="00B247AD">
        <w:trPr>
          <w:trHeight w:val="629"/>
        </w:trPr>
        <w:tc>
          <w:tcPr>
            <w:tcW w:w="1985" w:type="dxa"/>
            <w:vMerge w:val="restart"/>
            <w:shd w:val="clear" w:color="auto" w:fill="FFFFFF"/>
          </w:tcPr>
          <w:p w:rsidR="00077E64" w:rsidRPr="00F358FD" w:rsidRDefault="00077E64" w:rsidP="00E178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13.30</w:t>
            </w:r>
          </w:p>
        </w:tc>
        <w:tc>
          <w:tcPr>
            <w:tcW w:w="8222" w:type="dxa"/>
            <w:shd w:val="clear" w:color="auto" w:fill="FFFFFF"/>
          </w:tcPr>
          <w:p w:rsidR="00077E64" w:rsidRPr="00696063" w:rsidRDefault="00077E64" w:rsidP="0069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>Опыт регионов по вопросам вовлечения общественно–проф</w:t>
            </w:r>
            <w:r w:rsidR="00696063" w:rsidRPr="00696063">
              <w:rPr>
                <w:rFonts w:ascii="Times New Roman" w:hAnsi="Times New Roman"/>
                <w:sz w:val="24"/>
                <w:szCs w:val="24"/>
              </w:rPr>
              <w:t>ессиональных сообществ учителей</w:t>
            </w:r>
            <w:r w:rsidRPr="00696063">
              <w:rPr>
                <w:rFonts w:ascii="Times New Roman" w:hAnsi="Times New Roman"/>
                <w:sz w:val="24"/>
                <w:szCs w:val="24"/>
              </w:rPr>
              <w:t>–предметников в деятельность по обновлению содержания образования</w:t>
            </w:r>
          </w:p>
        </w:tc>
      </w:tr>
      <w:tr w:rsidR="00077E64" w:rsidRPr="00F358FD" w:rsidTr="00B247AD">
        <w:trPr>
          <w:trHeight w:val="629"/>
        </w:trPr>
        <w:tc>
          <w:tcPr>
            <w:tcW w:w="1985" w:type="dxa"/>
            <w:vMerge/>
            <w:shd w:val="clear" w:color="auto" w:fill="FFFFFF"/>
          </w:tcPr>
          <w:p w:rsidR="00077E64" w:rsidRDefault="00077E64" w:rsidP="00E178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</w:tcPr>
          <w:p w:rsidR="00696063" w:rsidRPr="00696063" w:rsidRDefault="00077E64" w:rsidP="004A30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Опыт деятельности Ассоциации педагогов Московской области «Учителя Подмосковья»</w:t>
            </w:r>
          </w:p>
          <w:p w:rsidR="00077E64" w:rsidRPr="00696063" w:rsidRDefault="00696063" w:rsidP="005B53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DB4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 а</w:t>
            </w:r>
            <w:r w:rsidR="00077E64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ссоциации, член Совета Федерации Федерального собрания РФ, </w:t>
            </w:r>
            <w:r w:rsidR="009B66CA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академик РАО, </w:t>
            </w:r>
            <w:r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  <w:r w:rsidR="00077E64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Лидия Николаевна Антонова</w:t>
            </w:r>
          </w:p>
        </w:tc>
      </w:tr>
      <w:tr w:rsidR="00077E64" w:rsidRPr="00F358FD" w:rsidTr="00B247AD">
        <w:trPr>
          <w:trHeight w:val="629"/>
        </w:trPr>
        <w:tc>
          <w:tcPr>
            <w:tcW w:w="1985" w:type="dxa"/>
            <w:vMerge/>
            <w:shd w:val="clear" w:color="auto" w:fill="FFFFFF"/>
          </w:tcPr>
          <w:p w:rsidR="00077E64" w:rsidRDefault="00077E64" w:rsidP="00743C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</w:tcPr>
          <w:p w:rsidR="00696063" w:rsidRPr="00696063" w:rsidRDefault="00077E64" w:rsidP="0069606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6063">
              <w:rPr>
                <w:rStyle w:val="FontStyle25"/>
                <w:sz w:val="24"/>
                <w:szCs w:val="24"/>
              </w:rPr>
              <w:t>Опыт деятельност</w:t>
            </w:r>
            <w:proofErr w:type="gramStart"/>
            <w:r w:rsidRPr="00696063">
              <w:rPr>
                <w:rStyle w:val="FontStyle25"/>
                <w:sz w:val="24"/>
                <w:szCs w:val="24"/>
              </w:rPr>
              <w:t>и ООО</w:t>
            </w:r>
            <w:proofErr w:type="gramEnd"/>
            <w:r w:rsidRPr="00696063">
              <w:rPr>
                <w:rStyle w:val="FontStyle25"/>
                <w:sz w:val="24"/>
                <w:szCs w:val="24"/>
              </w:rPr>
              <w:t xml:space="preserve"> «А</w:t>
            </w:r>
            <w:r w:rsidRPr="00696063">
              <w:rPr>
                <w:rFonts w:ascii="Times New Roman" w:eastAsiaTheme="minorEastAsia" w:hAnsi="Times New Roman"/>
                <w:sz w:val="24"/>
                <w:szCs w:val="24"/>
              </w:rPr>
              <w:t>ссоциация учителей литературы и русского языка»</w:t>
            </w:r>
          </w:p>
          <w:p w:rsidR="00077E64" w:rsidRPr="00696063" w:rsidRDefault="00696063" w:rsidP="0069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>председатель Координационного совета ассоциации,</w:t>
            </w:r>
            <w:r w:rsidR="009B66CA" w:rsidRP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проректор ФГБУ ВО «МПГУ»,</w:t>
            </w:r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  <w:r w:rsidRPr="00696063">
              <w:rPr>
                <w:rFonts w:ascii="Times New Roman" w:eastAsiaTheme="minorEastAsia" w:hAnsi="Times New Roman"/>
                <w:sz w:val="24"/>
                <w:szCs w:val="24"/>
              </w:rPr>
              <w:t>анд</w:t>
            </w:r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>фил</w:t>
            </w:r>
            <w:r w:rsidR="009B66CA" w:rsidRPr="00696063">
              <w:rPr>
                <w:rFonts w:ascii="Times New Roman" w:eastAsiaTheme="minorEastAsia" w:hAnsi="Times New Roman"/>
                <w:sz w:val="24"/>
                <w:szCs w:val="24"/>
              </w:rPr>
              <w:t>ол</w:t>
            </w:r>
            <w:proofErr w:type="spellEnd"/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96063">
              <w:rPr>
                <w:rFonts w:ascii="Times New Roman" w:eastAsiaTheme="minorEastAsia" w:hAnsi="Times New Roman"/>
                <w:sz w:val="24"/>
                <w:szCs w:val="24"/>
              </w:rPr>
              <w:t>аук</w:t>
            </w:r>
            <w:r w:rsidR="00077E64" w:rsidRP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Васильевна Дудова</w:t>
            </w:r>
          </w:p>
        </w:tc>
      </w:tr>
      <w:tr w:rsidR="00077E64" w:rsidRPr="00F358FD" w:rsidTr="00B247AD">
        <w:trPr>
          <w:trHeight w:val="629"/>
        </w:trPr>
        <w:tc>
          <w:tcPr>
            <w:tcW w:w="1985" w:type="dxa"/>
            <w:vMerge/>
            <w:shd w:val="clear" w:color="auto" w:fill="FFFFFF"/>
          </w:tcPr>
          <w:p w:rsidR="00077E64" w:rsidRDefault="00077E64" w:rsidP="00743C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</w:tcPr>
          <w:p w:rsidR="00696063" w:rsidRPr="00884919" w:rsidRDefault="00077E64" w:rsidP="006E6B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19">
              <w:rPr>
                <w:rFonts w:ascii="Times New Roman" w:hAnsi="Times New Roman"/>
                <w:sz w:val="24"/>
                <w:szCs w:val="24"/>
              </w:rPr>
              <w:t xml:space="preserve">Опыт деятельности </w:t>
            </w:r>
            <w:r w:rsidR="00DB406B" w:rsidRPr="00884919">
              <w:rPr>
                <w:rFonts w:ascii="Times New Roman" w:hAnsi="Times New Roman"/>
                <w:sz w:val="24"/>
                <w:szCs w:val="24"/>
              </w:rPr>
              <w:t>некоммерческого партнерства «Общество преподавателей русского языка и литературы» («РОПРЯЛ»)</w:t>
            </w:r>
          </w:p>
          <w:p w:rsidR="00077E64" w:rsidRPr="00696063" w:rsidRDefault="00696063" w:rsidP="00DB40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6E6BDE" w:rsidRPr="00696063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 xml:space="preserve"> секретарь </w:t>
            </w:r>
            <w:r w:rsidR="00DB406B">
              <w:rPr>
                <w:rFonts w:ascii="Times New Roman" w:hAnsi="Times New Roman"/>
                <w:sz w:val="24"/>
                <w:szCs w:val="24"/>
              </w:rPr>
              <w:t xml:space="preserve">«РОПРЯЛ» 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 xml:space="preserve">Наталья Владимировна </w:t>
            </w:r>
            <w:proofErr w:type="spellStart"/>
            <w:r w:rsidR="00077E64" w:rsidRPr="00696063">
              <w:rPr>
                <w:rFonts w:ascii="Times New Roman" w:hAnsi="Times New Roman"/>
                <w:sz w:val="24"/>
                <w:szCs w:val="24"/>
              </w:rPr>
              <w:t>Брунова</w:t>
            </w:r>
            <w:proofErr w:type="spellEnd"/>
          </w:p>
        </w:tc>
      </w:tr>
      <w:tr w:rsidR="00077E64" w:rsidRPr="00F358FD" w:rsidTr="00B247AD">
        <w:trPr>
          <w:trHeight w:val="629"/>
        </w:trPr>
        <w:tc>
          <w:tcPr>
            <w:tcW w:w="1985" w:type="dxa"/>
            <w:vMerge/>
            <w:shd w:val="clear" w:color="auto" w:fill="FFFFFF"/>
          </w:tcPr>
          <w:p w:rsidR="00077E64" w:rsidRDefault="00077E64" w:rsidP="002B2D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</w:tcPr>
          <w:p w:rsidR="00696063" w:rsidRPr="00696063" w:rsidRDefault="00077E64" w:rsidP="00DB40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Опыт деятельности РОО «Единая независимая ассоциация педагогов» </w:t>
            </w:r>
            <w:proofErr w:type="gramStart"/>
            <w:r w:rsidRPr="006960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6063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  <w:p w:rsidR="00077E64" w:rsidRPr="00696063" w:rsidRDefault="00696063" w:rsidP="00696063">
            <w:pPr>
              <w:spacing w:after="0"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 xml:space="preserve">председатель РОО </w:t>
            </w:r>
            <w:r w:rsidR="007916EA">
              <w:rPr>
                <w:rFonts w:ascii="Times New Roman" w:hAnsi="Times New Roman"/>
                <w:sz w:val="24"/>
                <w:szCs w:val="24"/>
              </w:rPr>
              <w:t>«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>ЕНАП</w:t>
            </w:r>
            <w:r w:rsidR="007916EA">
              <w:rPr>
                <w:rFonts w:ascii="Times New Roman" w:hAnsi="Times New Roman"/>
                <w:sz w:val="24"/>
                <w:szCs w:val="24"/>
              </w:rPr>
              <w:t>»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 xml:space="preserve"> Екатерина Павловна Морозова</w:t>
            </w:r>
          </w:p>
        </w:tc>
      </w:tr>
      <w:tr w:rsidR="00077E64" w:rsidRPr="00F358FD" w:rsidTr="00B247AD">
        <w:trPr>
          <w:trHeight w:val="607"/>
        </w:trPr>
        <w:tc>
          <w:tcPr>
            <w:tcW w:w="1985" w:type="dxa"/>
            <w:vMerge/>
            <w:shd w:val="clear" w:color="auto" w:fill="FFFFFF"/>
          </w:tcPr>
          <w:p w:rsidR="00077E64" w:rsidRDefault="00077E64" w:rsidP="002B2D3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</w:tcPr>
          <w:p w:rsidR="00696063" w:rsidRPr="00696063" w:rsidRDefault="00077E64" w:rsidP="0069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>Опыт деятельности Тверского отделения Межрегиональной общественной организации «Ассоциация учителей и преподавателей химии»</w:t>
            </w:r>
          </w:p>
          <w:p w:rsidR="00077E64" w:rsidRPr="00696063" w:rsidRDefault="00696063" w:rsidP="008173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9B66CA" w:rsidRPr="00696063">
              <w:rPr>
                <w:rFonts w:ascii="Times New Roman" w:hAnsi="Times New Roman"/>
                <w:sz w:val="24"/>
                <w:szCs w:val="24"/>
              </w:rPr>
              <w:t>председатель ассоциации, к</w:t>
            </w:r>
            <w:r w:rsidRPr="00696063">
              <w:rPr>
                <w:rFonts w:ascii="Times New Roman" w:hAnsi="Times New Roman"/>
                <w:sz w:val="24"/>
                <w:szCs w:val="24"/>
              </w:rPr>
              <w:t>анд</w:t>
            </w:r>
            <w:r w:rsidR="009B66CA" w:rsidRPr="006960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6CA" w:rsidRPr="00696063">
              <w:rPr>
                <w:rFonts w:ascii="Times New Roman" w:hAnsi="Times New Roman"/>
                <w:sz w:val="24"/>
                <w:szCs w:val="24"/>
              </w:rPr>
              <w:t>х</w:t>
            </w:r>
            <w:r w:rsidRPr="00696063">
              <w:rPr>
                <w:rFonts w:ascii="Times New Roman" w:hAnsi="Times New Roman"/>
                <w:sz w:val="24"/>
                <w:szCs w:val="24"/>
              </w:rPr>
              <w:t>им</w:t>
            </w:r>
            <w:r w:rsidR="009B66CA" w:rsidRPr="006960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6CA" w:rsidRPr="00696063">
              <w:rPr>
                <w:rFonts w:ascii="Times New Roman" w:hAnsi="Times New Roman"/>
                <w:sz w:val="24"/>
                <w:szCs w:val="24"/>
              </w:rPr>
              <w:t>н</w:t>
            </w:r>
            <w:r w:rsidRPr="00696063">
              <w:rPr>
                <w:rFonts w:ascii="Times New Roman" w:hAnsi="Times New Roman"/>
                <w:sz w:val="24"/>
                <w:szCs w:val="24"/>
              </w:rPr>
              <w:t xml:space="preserve">аук </w:t>
            </w:r>
            <w:r w:rsidR="00077E64" w:rsidRPr="00696063">
              <w:rPr>
                <w:rFonts w:ascii="Times New Roman" w:hAnsi="Times New Roman"/>
                <w:sz w:val="24"/>
                <w:szCs w:val="24"/>
              </w:rPr>
              <w:t>Александр Евгеньевич</w:t>
            </w:r>
            <w:r w:rsidRP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3FD">
              <w:rPr>
                <w:rFonts w:ascii="Times New Roman" w:hAnsi="Times New Roman"/>
                <w:sz w:val="24"/>
                <w:szCs w:val="24"/>
              </w:rPr>
              <w:t>Соболев</w:t>
            </w:r>
          </w:p>
        </w:tc>
      </w:tr>
      <w:tr w:rsidR="004A3000" w:rsidRPr="00F358FD" w:rsidTr="00B247AD">
        <w:trPr>
          <w:trHeight w:val="317"/>
        </w:trPr>
        <w:tc>
          <w:tcPr>
            <w:tcW w:w="1985" w:type="dxa"/>
            <w:shd w:val="clear" w:color="auto" w:fill="FFFFFF"/>
          </w:tcPr>
          <w:p w:rsidR="00D0535E" w:rsidRDefault="00D0535E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00" w:rsidRPr="00234D45" w:rsidRDefault="004A3000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D45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D45">
              <w:rPr>
                <w:rFonts w:ascii="Times New Roman" w:hAnsi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shd w:val="clear" w:color="auto" w:fill="FFFFFF"/>
          </w:tcPr>
          <w:p w:rsidR="00D0535E" w:rsidRDefault="00D0535E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E64" w:rsidRPr="001B1090" w:rsidRDefault="004A3000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90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4A3000" w:rsidRPr="00F358FD" w:rsidTr="00B247AD">
        <w:trPr>
          <w:trHeight w:val="24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4A3000" w:rsidRPr="00234D45" w:rsidRDefault="004A3000" w:rsidP="00D0535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D4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D45">
              <w:rPr>
                <w:rFonts w:ascii="Times New Roman" w:hAnsi="Times New Roman"/>
                <w:sz w:val="24"/>
                <w:szCs w:val="24"/>
              </w:rPr>
              <w:t>0 – 17.00</w:t>
            </w:r>
          </w:p>
        </w:tc>
        <w:tc>
          <w:tcPr>
            <w:tcW w:w="8222" w:type="dxa"/>
            <w:shd w:val="clear" w:color="auto" w:fill="FFFFFF"/>
          </w:tcPr>
          <w:p w:rsidR="00077E64" w:rsidRPr="00BD437B" w:rsidRDefault="004A3000" w:rsidP="00D053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7B">
              <w:rPr>
                <w:rFonts w:ascii="Times New Roman" w:hAnsi="Times New Roman"/>
                <w:b/>
                <w:sz w:val="24"/>
                <w:szCs w:val="24"/>
              </w:rPr>
              <w:t>Панельные дискуссии</w:t>
            </w:r>
          </w:p>
        </w:tc>
      </w:tr>
      <w:tr w:rsidR="004A3000" w:rsidRPr="00F358FD" w:rsidTr="00984F4D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00" w:rsidRPr="00ED1612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Панельная дискуссия  №</w:t>
            </w:r>
            <w:r w:rsidRPr="00ED161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A3000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000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1353D">
              <w:rPr>
                <w:rFonts w:ascii="Times New Roman" w:hAnsi="Times New Roman"/>
                <w:sz w:val="24"/>
                <w:szCs w:val="24"/>
              </w:rPr>
              <w:t>30 – 1</w:t>
            </w:r>
            <w:r w:rsidR="009C6ECB">
              <w:rPr>
                <w:rFonts w:ascii="Times New Roman" w:hAnsi="Times New Roman"/>
                <w:sz w:val="24"/>
                <w:szCs w:val="24"/>
              </w:rPr>
              <w:t>5</w:t>
            </w:r>
            <w:r w:rsidR="00F1353D">
              <w:rPr>
                <w:rFonts w:ascii="Times New Roman" w:hAnsi="Times New Roman"/>
                <w:sz w:val="24"/>
                <w:szCs w:val="24"/>
              </w:rPr>
              <w:t>.</w:t>
            </w:r>
            <w:r w:rsidR="009C6EC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A3000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000" w:rsidRPr="00ED1612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4A3000" w:rsidRPr="005C580A" w:rsidRDefault="004A3000" w:rsidP="00B92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Направления развития и н</w:t>
            </w:r>
            <w:r w:rsidRPr="005C580A">
              <w:rPr>
                <w:rStyle w:val="FontStyle25"/>
                <w:sz w:val="24"/>
                <w:szCs w:val="24"/>
              </w:rPr>
              <w:t>ормативно-правов</w:t>
            </w:r>
            <w:r>
              <w:rPr>
                <w:rStyle w:val="FontStyle25"/>
                <w:sz w:val="24"/>
                <w:szCs w:val="24"/>
              </w:rPr>
              <w:t>ое обеспечение эффективного функционирования</w:t>
            </w:r>
            <w:r w:rsidRPr="005C580A">
              <w:rPr>
                <w:rStyle w:val="FontStyle25"/>
                <w:sz w:val="24"/>
                <w:szCs w:val="24"/>
              </w:rPr>
              <w:t xml:space="preserve"> общественно-профессиональных сообществ </w:t>
            </w:r>
            <w:r w:rsidRPr="005C580A">
              <w:rPr>
                <w:rFonts w:ascii="Times New Roman" w:eastAsiaTheme="minorEastAsia" w:hAnsi="Times New Roman"/>
                <w:sz w:val="24"/>
                <w:szCs w:val="24"/>
              </w:rPr>
              <w:t>(предметных ассоциаций) учителей и преподавателей учебных предметов</w:t>
            </w:r>
          </w:p>
          <w:p w:rsidR="004A3000" w:rsidRDefault="004A3000" w:rsidP="004B3B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4A3000" w:rsidRDefault="00077E64" w:rsidP="00984F4D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84F4D" w:rsidRP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Антонова Лидия Николаевна</w:t>
            </w:r>
            <w:r w:rsidR="00984F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84F4D" w:rsidRP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 Ассоциации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педагогов Московской области «Учителя Подмосковья»</w:t>
            </w:r>
            <w:r w:rsidRP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член Совета Федерации Федерального собрания РФ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B6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академик РАО,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д-р </w:t>
            </w:r>
            <w:proofErr w:type="spellStart"/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  <w:r w:rsidR="00984F4D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4A3000" w:rsidRPr="00984F4D" w:rsidRDefault="00984F4D" w:rsidP="006960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Комарницкая Елена А</w:t>
            </w:r>
            <w:r w:rsidRPr="00EA132E">
              <w:rPr>
                <w:rFonts w:ascii="Times New Roman" w:hAnsi="Times New Roman"/>
                <w:sz w:val="24"/>
                <w:szCs w:val="24"/>
              </w:rPr>
              <w:t xml:space="preserve">натольевна, 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развития образования ФГБУ «Российская академия образования», </w:t>
            </w:r>
            <w:r w:rsid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канд.</w:t>
            </w:r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="00696063" w:rsidRP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</w:t>
            </w:r>
          </w:p>
        </w:tc>
      </w:tr>
      <w:tr w:rsidR="004A3000" w:rsidRPr="00F358FD" w:rsidTr="00B247AD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4A3000" w:rsidRPr="00F358FD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Панельная дискуссия  № </w:t>
            </w:r>
            <w:r w:rsidRPr="006F0C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A3000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000" w:rsidRDefault="009C6ECB" w:rsidP="004B3B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  <w:p w:rsidR="004A3000" w:rsidRPr="00F358FD" w:rsidRDefault="004A3000" w:rsidP="004B3B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</w:tcBorders>
            <w:shd w:val="clear" w:color="auto" w:fill="FFFFFF"/>
          </w:tcPr>
          <w:p w:rsidR="004A3000" w:rsidRDefault="004A3000" w:rsidP="005C580A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C580A">
              <w:rPr>
                <w:rStyle w:val="FontStyle25"/>
                <w:sz w:val="24"/>
                <w:szCs w:val="24"/>
              </w:rPr>
              <w:t xml:space="preserve">Содержательные аспекты деятельности общественно-профессиональных сообществ </w:t>
            </w:r>
            <w:r w:rsidRPr="005C580A">
              <w:rPr>
                <w:rFonts w:eastAsiaTheme="minorEastAsia"/>
                <w:sz w:val="24"/>
                <w:szCs w:val="24"/>
              </w:rPr>
              <w:t>(предметных ассоциаций) учителей и п</w:t>
            </w:r>
            <w:r>
              <w:rPr>
                <w:rFonts w:eastAsiaTheme="minorEastAsia"/>
                <w:sz w:val="24"/>
                <w:szCs w:val="24"/>
              </w:rPr>
              <w:t>реподавателей учебных предметов</w:t>
            </w:r>
          </w:p>
          <w:p w:rsidR="004A3000" w:rsidRPr="008B5145" w:rsidRDefault="004A3000" w:rsidP="00F03CA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41666">
              <w:rPr>
                <w:b/>
                <w:sz w:val="24"/>
                <w:szCs w:val="24"/>
              </w:rPr>
              <w:t>Модераторы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582B0E" w:rsidRDefault="00582B0E" w:rsidP="001F682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1F6826" w:rsidRPr="00D73C3F">
              <w:rPr>
                <w:rFonts w:ascii="Times New Roman" w:eastAsiaTheme="minorEastAsia" w:hAnsi="Times New Roman"/>
                <w:sz w:val="24"/>
                <w:szCs w:val="24"/>
              </w:rPr>
              <w:t>Дудова</w:t>
            </w:r>
            <w:r w:rsidR="001F6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C3F">
              <w:rPr>
                <w:rFonts w:ascii="Times New Roman" w:eastAsiaTheme="minorEastAsia" w:hAnsi="Times New Roman"/>
                <w:sz w:val="24"/>
                <w:szCs w:val="24"/>
              </w:rPr>
              <w:t>Людмила Васильевна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D73C3F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председатель Координационного совета Ассоциации учителей литературы и русского языка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9B66CA">
              <w:rPr>
                <w:rFonts w:ascii="Times New Roman" w:eastAsiaTheme="minorEastAsia" w:hAnsi="Times New Roman"/>
                <w:sz w:val="24"/>
                <w:szCs w:val="24"/>
              </w:rPr>
              <w:t xml:space="preserve">проректор ФГБУ ВО «МПГУ»,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696063">
              <w:rPr>
                <w:rFonts w:ascii="Times New Roman" w:eastAsiaTheme="minorEastAsia" w:hAnsi="Times New Roman"/>
                <w:sz w:val="24"/>
                <w:szCs w:val="24"/>
              </w:rPr>
              <w:t>анд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фил</w:t>
            </w:r>
            <w:r w:rsidR="003A207E">
              <w:rPr>
                <w:rFonts w:ascii="Times New Roman" w:eastAsiaTheme="minorEastAsia" w:hAnsi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696063">
              <w:rPr>
                <w:rFonts w:ascii="Times New Roman" w:eastAsiaTheme="minorEastAsia" w:hAnsi="Times New Roman"/>
                <w:sz w:val="24"/>
                <w:szCs w:val="24"/>
              </w:rPr>
              <w:t>аук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8B5145">
              <w:rPr>
                <w:sz w:val="24"/>
                <w:szCs w:val="24"/>
              </w:rPr>
              <w:t xml:space="preserve"> </w:t>
            </w:r>
          </w:p>
          <w:p w:rsidR="004A3000" w:rsidRPr="001F6826" w:rsidRDefault="00582B0E" w:rsidP="001F6826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Метелкин Дмитрий Александрович, </w:t>
            </w:r>
            <w:r w:rsidR="00984F4D">
              <w:rPr>
                <w:rFonts w:ascii="Times New Roman" w:hAnsi="Times New Roman"/>
                <w:sz w:val="24"/>
                <w:szCs w:val="24"/>
              </w:rPr>
              <w:t>руководитель Учебного центра ФГБУ «Ро</w:t>
            </w:r>
            <w:r>
              <w:rPr>
                <w:rFonts w:ascii="Times New Roman" w:hAnsi="Times New Roman"/>
                <w:sz w:val="24"/>
                <w:szCs w:val="24"/>
              </w:rPr>
              <w:t>ссийская академия образования»,</w:t>
            </w:r>
            <w:r w:rsidR="00FE279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анд</w:t>
            </w:r>
            <w:r w:rsidR="00FE279A"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279A">
              <w:rPr>
                <w:rFonts w:ascii="Times New Roman" w:hAnsi="Times New Roman"/>
                <w:sz w:val="24"/>
                <w:szCs w:val="24"/>
              </w:rPr>
              <w:t>соц</w:t>
            </w:r>
            <w:r w:rsidR="005B53C4">
              <w:rPr>
                <w:rFonts w:ascii="Times New Roman" w:hAnsi="Times New Roman"/>
                <w:sz w:val="24"/>
                <w:szCs w:val="24"/>
              </w:rPr>
              <w:t>иол</w:t>
            </w:r>
            <w:proofErr w:type="spellEnd"/>
            <w:r w:rsidR="00FE279A"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79A">
              <w:rPr>
                <w:rFonts w:ascii="Times New Roman" w:hAnsi="Times New Roman"/>
                <w:sz w:val="24"/>
                <w:szCs w:val="24"/>
              </w:rPr>
              <w:t>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</w:tr>
      <w:tr w:rsidR="004A3000" w:rsidRPr="00F358FD" w:rsidTr="00424822">
        <w:trPr>
          <w:trHeight w:val="415"/>
        </w:trPr>
        <w:tc>
          <w:tcPr>
            <w:tcW w:w="10207" w:type="dxa"/>
            <w:gridSpan w:val="2"/>
            <w:shd w:val="clear" w:color="auto" w:fill="FFFFFF"/>
            <w:vAlign w:val="center"/>
            <w:hideMark/>
          </w:tcPr>
          <w:p w:rsidR="00DA52B5" w:rsidRDefault="004A3000" w:rsidP="00F56EBB">
            <w:pPr>
              <w:spacing w:after="0" w:line="240" w:lineRule="auto"/>
              <w:ind w:left="23"/>
              <w:contextualSpacing/>
              <w:jc w:val="center"/>
            </w:pPr>
            <w:r>
              <w:br w:type="page"/>
            </w:r>
          </w:p>
          <w:p w:rsidR="004A3000" w:rsidRDefault="004A3000" w:rsidP="00F56EBB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67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Pr="00F358FD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58FD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A3000" w:rsidRDefault="004A3000" w:rsidP="00A55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="00D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ФГБУ «Российская академия образования» </w:t>
            </w:r>
          </w:p>
          <w:p w:rsidR="004A3000" w:rsidRPr="00F358FD" w:rsidRDefault="004A3000" w:rsidP="00A55ED9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Москва, Погодинская</w:t>
            </w:r>
            <w:r w:rsidR="00696063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</w:tc>
      </w:tr>
      <w:tr w:rsidR="004A3000" w:rsidRPr="0089422D" w:rsidTr="00424822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000" w:rsidRPr="0089422D" w:rsidRDefault="004A3000" w:rsidP="008942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22D"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000" w:rsidRPr="0089422D" w:rsidRDefault="004A3000" w:rsidP="00BD0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2D">
              <w:rPr>
                <w:rFonts w:ascii="Times New Roman" w:hAnsi="Times New Roman"/>
                <w:sz w:val="24"/>
                <w:szCs w:val="24"/>
              </w:rPr>
              <w:t>Работа по секциям (</w:t>
            </w: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89422D">
              <w:rPr>
                <w:rFonts w:ascii="Times New Roman" w:hAnsi="Times New Roman"/>
                <w:sz w:val="24"/>
                <w:szCs w:val="24"/>
              </w:rPr>
              <w:t>: 12.30 – 13.30)</w:t>
            </w:r>
          </w:p>
        </w:tc>
      </w:tr>
      <w:tr w:rsidR="004A3000" w:rsidRPr="00F358FD" w:rsidTr="004B3B1C">
        <w:trPr>
          <w:trHeight w:val="3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000" w:rsidRDefault="004A3000" w:rsidP="00424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 № 1 «Физика» </w:t>
            </w:r>
          </w:p>
          <w:p w:rsidR="004A3000" w:rsidRPr="00EA132E" w:rsidRDefault="004A3000" w:rsidP="00696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D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: 3 этаж, </w:t>
            </w:r>
            <w:proofErr w:type="spellStart"/>
            <w:r w:rsidR="00696063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–зал</w:t>
            </w:r>
          </w:p>
        </w:tc>
      </w:tr>
      <w:tr w:rsidR="004A3000" w:rsidRPr="00F358FD" w:rsidTr="004B3B1C">
        <w:trPr>
          <w:trHeight w:val="3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000" w:rsidRDefault="004A3000" w:rsidP="0052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2E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000" w:rsidRDefault="00FE279A" w:rsidP="0052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000">
              <w:rPr>
                <w:rFonts w:ascii="Times New Roman" w:hAnsi="Times New Roman"/>
                <w:sz w:val="24"/>
                <w:szCs w:val="24"/>
              </w:rPr>
              <w:t>Рослова Лариса Олеговна, руководитель Центра развития образования ФГБУ «Российская академия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аук</w:t>
            </w:r>
            <w:r w:rsidR="004A3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000" w:rsidRPr="00696063" w:rsidRDefault="00FE279A" w:rsidP="00696063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96063">
              <w:t xml:space="preserve">- </w:t>
            </w:r>
            <w:r w:rsidR="004A3000" w:rsidRPr="00696063">
              <w:t xml:space="preserve">Демидова Марина Юрьевна, </w:t>
            </w:r>
            <w:r w:rsidR="00696063" w:rsidRPr="00696063">
              <w:t xml:space="preserve">руководитель Центра педагогических измерений ФГБНУ «Федеральный институт педагогических измерений», </w:t>
            </w:r>
            <w:r w:rsidRPr="00696063">
              <w:t xml:space="preserve">сопредседатель </w:t>
            </w:r>
            <w:r w:rsidR="004A3000" w:rsidRPr="00696063">
              <w:rPr>
                <w:shd w:val="clear" w:color="auto" w:fill="FFFFFF"/>
              </w:rPr>
              <w:t>Р</w:t>
            </w:r>
            <w:r w:rsidR="00696063">
              <w:rPr>
                <w:shd w:val="clear" w:color="auto" w:fill="FFFFFF"/>
              </w:rPr>
              <w:t>ОО</w:t>
            </w:r>
            <w:r w:rsidR="004A3000" w:rsidRPr="00696063">
              <w:rPr>
                <w:shd w:val="clear" w:color="auto" w:fill="FFFFFF"/>
              </w:rPr>
              <w:t xml:space="preserve"> «Независимая Ассоциация учителей физики города Москвы» (НАУФ)</w:t>
            </w:r>
            <w:r w:rsidR="00696063" w:rsidRPr="00696063">
              <w:rPr>
                <w:shd w:val="clear" w:color="auto" w:fill="FFFFFF"/>
              </w:rPr>
              <w:t xml:space="preserve">, д-р </w:t>
            </w:r>
            <w:proofErr w:type="spellStart"/>
            <w:r w:rsidR="00696063" w:rsidRPr="00696063">
              <w:rPr>
                <w:shd w:val="clear" w:color="auto" w:fill="FFFFFF"/>
              </w:rPr>
              <w:t>пед</w:t>
            </w:r>
            <w:proofErr w:type="spellEnd"/>
            <w:r w:rsidR="00696063" w:rsidRPr="00696063">
              <w:rPr>
                <w:shd w:val="clear" w:color="auto" w:fill="FFFFFF"/>
              </w:rPr>
              <w:t>. наук</w:t>
            </w:r>
            <w:r w:rsidR="004A3000" w:rsidRPr="00696063">
              <w:rPr>
                <w:shd w:val="clear" w:color="auto" w:fill="FFFFFF"/>
              </w:rPr>
              <w:t xml:space="preserve"> </w:t>
            </w:r>
          </w:p>
        </w:tc>
      </w:tr>
      <w:tr w:rsidR="004A3000" w:rsidRPr="00F358FD" w:rsidTr="0074415E">
        <w:trPr>
          <w:trHeight w:val="1266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3000" w:rsidRPr="00E03EB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03EB0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Pr="001B1090" w:rsidRDefault="004A3000" w:rsidP="0069606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Заседание 1. 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>Актуальные проблемы и перспективы развития учебн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ых предметов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 xml:space="preserve"> «Физика»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и «Астрономия»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(обсуждение основных положений проект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ов концепций</w:t>
            </w:r>
            <w:r>
              <w:rPr>
                <w:rFonts w:ascii="Times New Roman" w:hAnsi="Times New Roman"/>
                <w:sz w:val="24"/>
                <w:szCs w:val="24"/>
              </w:rPr>
              <w:t>, введения предмета «Астрономия», детализации требований ФГОС ООО, перспектив развития экзаменационных моделей, результатов международных исследований и ВПР)</w:t>
            </w:r>
          </w:p>
        </w:tc>
      </w:tr>
      <w:tr w:rsidR="004A3000" w:rsidRPr="00F358FD" w:rsidTr="00DA52B5">
        <w:trPr>
          <w:trHeight w:val="56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Pr="00424822" w:rsidRDefault="004A3000" w:rsidP="003529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8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3.30 – 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Pr="003529AD" w:rsidRDefault="004A3000" w:rsidP="003529AD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i/>
                <w:sz w:val="24"/>
                <w:szCs w:val="24"/>
              </w:rPr>
              <w:t>Заседание 2.</w:t>
            </w:r>
            <w:r w:rsidRPr="003463CC"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Механизмы вовлечения </w:t>
            </w:r>
            <w:r w:rsidRPr="0074415E">
              <w:rPr>
                <w:rFonts w:eastAsiaTheme="minorEastAsia" w:cs="Times New Roman"/>
                <w:sz w:val="24"/>
                <w:szCs w:val="24"/>
              </w:rPr>
              <w:t>предметных ассоциаций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учителей физики </w:t>
            </w:r>
            <w:r>
              <w:rPr>
                <w:sz w:val="24"/>
                <w:szCs w:val="24"/>
              </w:rPr>
              <w:t>в государственно – общественное управление образованием</w:t>
            </w:r>
          </w:p>
        </w:tc>
      </w:tr>
      <w:tr w:rsidR="004A3000" w:rsidRPr="00F358FD" w:rsidTr="0019593D">
        <w:trPr>
          <w:trHeight w:val="272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Default="004A3000" w:rsidP="00195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2 «Биология»</w:t>
            </w:r>
          </w:p>
          <w:p w:rsidR="004A3000" w:rsidRPr="0019593D" w:rsidRDefault="004A3000" w:rsidP="00A55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D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: 5 этаж, зал заседаний Президиума РАО</w:t>
            </w:r>
          </w:p>
        </w:tc>
      </w:tr>
      <w:tr w:rsidR="004A3000" w:rsidRPr="00F358FD" w:rsidTr="0019593D">
        <w:trPr>
          <w:trHeight w:val="272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A8151D" w:rsidRDefault="004A3000" w:rsidP="00EA1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4A3000" w:rsidRDefault="00A8151D" w:rsidP="00EA1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A30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000">
              <w:rPr>
                <w:rFonts w:ascii="Times New Roman" w:hAnsi="Times New Roman"/>
                <w:sz w:val="24"/>
                <w:szCs w:val="24"/>
              </w:rPr>
              <w:t>Комарницкая Елена А</w:t>
            </w:r>
            <w:r w:rsidR="004A3000" w:rsidRPr="00EA132E">
              <w:rPr>
                <w:rFonts w:ascii="Times New Roman" w:hAnsi="Times New Roman"/>
                <w:sz w:val="24"/>
                <w:szCs w:val="24"/>
              </w:rPr>
              <w:t xml:space="preserve">натольевна, заместитель руководителя </w:t>
            </w:r>
            <w:r w:rsidR="004A3000">
              <w:rPr>
                <w:rFonts w:ascii="Times New Roman" w:hAnsi="Times New Roman"/>
                <w:sz w:val="24"/>
                <w:szCs w:val="24"/>
              </w:rPr>
              <w:t>Центра развития образования ФГБУ «Российская академия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="0069606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696063">
              <w:rPr>
                <w:rFonts w:ascii="Times New Roman" w:hAnsi="Times New Roman"/>
                <w:sz w:val="24"/>
                <w:szCs w:val="24"/>
              </w:rPr>
              <w:t>. наук;</w:t>
            </w:r>
          </w:p>
          <w:p w:rsidR="004A3000" w:rsidRPr="009B66CA" w:rsidRDefault="00A8151D" w:rsidP="00696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000">
              <w:rPr>
                <w:rFonts w:ascii="Times New Roman" w:hAnsi="Times New Roman"/>
                <w:sz w:val="24"/>
                <w:szCs w:val="24"/>
              </w:rPr>
              <w:t xml:space="preserve">Мансурова Светлана Ефимовна,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филос.</w:t>
            </w:r>
            <w:r w:rsidR="0042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00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кафедры</w:t>
            </w:r>
            <w:r w:rsidR="004A3000" w:rsidRPr="00525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естественнонаучного образования</w:t>
            </w:r>
            <w:r w:rsid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ГАО ВО г. Москвы </w:t>
            </w:r>
            <w:r w:rsid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A3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Московский институт открытого образования</w:t>
            </w:r>
            <w:bookmarkStart w:id="0" w:name="_GoBack"/>
            <w:bookmarkEnd w:id="0"/>
            <w:r w:rsidR="00696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A3000" w:rsidRPr="00F358FD" w:rsidTr="0019593D">
        <w:trPr>
          <w:trHeight w:val="1267"/>
        </w:trPr>
        <w:tc>
          <w:tcPr>
            <w:tcW w:w="1985" w:type="dxa"/>
            <w:shd w:val="clear" w:color="auto" w:fill="FFFFFF"/>
            <w:hideMark/>
          </w:tcPr>
          <w:p w:rsidR="004A3000" w:rsidRDefault="004A3000" w:rsidP="0074415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4A3000" w:rsidRDefault="004A3000" w:rsidP="004B3B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00" w:rsidRPr="00E03EB0" w:rsidRDefault="004A3000" w:rsidP="00E03EB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03EB0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4A3000" w:rsidRDefault="004A3000" w:rsidP="00E03E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Pr="001B1090" w:rsidRDefault="004A3000" w:rsidP="004E0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Заседание 1. 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>Актуальные проблемы и перспективы развития учебного предмета «Биология»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(обсуждение основных положений проекта концепции, детализации требований ФГОС ООО, перспектив развития экзаменационных моделей, результатов международных исследований и ВПР)</w:t>
            </w:r>
          </w:p>
        </w:tc>
      </w:tr>
      <w:tr w:rsidR="004A3000" w:rsidRPr="00F358FD" w:rsidTr="0019593D">
        <w:trPr>
          <w:trHeight w:val="282"/>
        </w:trPr>
        <w:tc>
          <w:tcPr>
            <w:tcW w:w="1985" w:type="dxa"/>
            <w:shd w:val="clear" w:color="auto" w:fill="FFFFFF"/>
            <w:hideMark/>
          </w:tcPr>
          <w:p w:rsidR="004A3000" w:rsidRPr="004E0733" w:rsidRDefault="004A3000" w:rsidP="004E0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733">
              <w:rPr>
                <w:rFonts w:ascii="Times New Roman" w:hAnsi="Times New Roman"/>
                <w:sz w:val="24"/>
                <w:szCs w:val="24"/>
              </w:rPr>
              <w:t>13.30 – 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4A3000" w:rsidRPr="001B1090" w:rsidRDefault="004A3000" w:rsidP="004B3B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2.</w:t>
            </w:r>
            <w:r w:rsidRPr="0074415E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Механизмы вовлечения 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>предметных ассоциаций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учителей биологии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13F23">
              <w:rPr>
                <w:rFonts w:ascii="Times New Roman" w:hAnsi="Times New Roman"/>
                <w:sz w:val="24"/>
                <w:szCs w:val="24"/>
              </w:rPr>
              <w:t xml:space="preserve"> в государственно – общественное управление образованием</w:t>
            </w:r>
          </w:p>
        </w:tc>
      </w:tr>
      <w:tr w:rsidR="004A3000" w:rsidRPr="00F358FD" w:rsidTr="004B3B1C">
        <w:trPr>
          <w:trHeight w:val="273"/>
        </w:trPr>
        <w:tc>
          <w:tcPr>
            <w:tcW w:w="10207" w:type="dxa"/>
            <w:gridSpan w:val="2"/>
            <w:shd w:val="clear" w:color="auto" w:fill="FFFFFF"/>
            <w:hideMark/>
          </w:tcPr>
          <w:p w:rsidR="004A3000" w:rsidRDefault="004A3000" w:rsidP="00195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3 «Иностранные языки»</w:t>
            </w:r>
          </w:p>
          <w:p w:rsidR="004A3000" w:rsidRPr="0019593D" w:rsidRDefault="004A3000" w:rsidP="00356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D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: 8 этаж, актовый зал</w:t>
            </w:r>
          </w:p>
        </w:tc>
      </w:tr>
      <w:tr w:rsidR="004A3000" w:rsidRPr="00F358FD" w:rsidTr="004B3B1C">
        <w:trPr>
          <w:trHeight w:val="273"/>
        </w:trPr>
        <w:tc>
          <w:tcPr>
            <w:tcW w:w="10207" w:type="dxa"/>
            <w:gridSpan w:val="2"/>
            <w:shd w:val="clear" w:color="auto" w:fill="FFFFFF"/>
            <w:hideMark/>
          </w:tcPr>
          <w:p w:rsidR="00900CFA" w:rsidRDefault="004A3000" w:rsidP="004E0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:rsidR="004A3000" w:rsidRDefault="00900CFA" w:rsidP="004E0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A3000" w:rsidRPr="006B3754">
              <w:rPr>
                <w:rFonts w:ascii="Times New Roman" w:hAnsi="Times New Roman"/>
                <w:sz w:val="24"/>
                <w:szCs w:val="24"/>
              </w:rPr>
              <w:t>Соловьева Юлия Алексеевна, заведующий лабораторией развития общего образования ФГБУ «Российская академия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  <w:r w:rsidR="004A3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000" w:rsidRPr="00696063" w:rsidRDefault="00900CFA" w:rsidP="006960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Морозова Екатерина Павловна</w:t>
            </w:r>
            <w:r w:rsidR="006960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000">
              <w:rPr>
                <w:rFonts w:ascii="Times New Roman" w:hAnsi="Times New Roman"/>
                <w:sz w:val="24"/>
                <w:szCs w:val="24"/>
              </w:rPr>
              <w:t xml:space="preserve">председатель РОО </w:t>
            </w:r>
            <w:r w:rsidR="007916EA">
              <w:rPr>
                <w:rFonts w:ascii="Times New Roman" w:hAnsi="Times New Roman"/>
                <w:sz w:val="24"/>
                <w:szCs w:val="24"/>
              </w:rPr>
              <w:t>«</w:t>
            </w:r>
            <w:r w:rsidR="004A3000">
              <w:rPr>
                <w:rFonts w:ascii="Times New Roman" w:hAnsi="Times New Roman"/>
                <w:sz w:val="24"/>
                <w:szCs w:val="24"/>
              </w:rPr>
              <w:t>ЕНАП</w:t>
            </w:r>
            <w:r w:rsidR="007916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3000" w:rsidRPr="00F358FD" w:rsidTr="0074415E">
        <w:trPr>
          <w:trHeight w:val="1084"/>
        </w:trPr>
        <w:tc>
          <w:tcPr>
            <w:tcW w:w="1985" w:type="dxa"/>
            <w:shd w:val="clear" w:color="auto" w:fill="FFFFFF"/>
            <w:hideMark/>
          </w:tcPr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00" w:rsidRPr="00E03EB0" w:rsidRDefault="004A3000" w:rsidP="00E03EB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03EB0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222" w:type="dxa"/>
            <w:tcBorders>
              <w:top w:val="nil"/>
            </w:tcBorders>
            <w:shd w:val="clear" w:color="auto" w:fill="FFFFFF"/>
            <w:hideMark/>
          </w:tcPr>
          <w:p w:rsidR="004A3000" w:rsidRPr="004E0733" w:rsidRDefault="004A3000" w:rsidP="004E0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Заседание 1. 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>Актуальные проблемы и перспективы развития учебной области «Иностранные языки»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(обсуждение проекта концепции, детализации требований ФГОС ООО, перспектив развития экзаменационных моделей)</w:t>
            </w:r>
          </w:p>
        </w:tc>
      </w:tr>
      <w:tr w:rsidR="004A3000" w:rsidRPr="00F358FD" w:rsidTr="00424822">
        <w:trPr>
          <w:trHeight w:val="404"/>
        </w:trPr>
        <w:tc>
          <w:tcPr>
            <w:tcW w:w="1985" w:type="dxa"/>
            <w:shd w:val="clear" w:color="auto" w:fill="FFFFFF"/>
            <w:hideMark/>
          </w:tcPr>
          <w:p w:rsidR="004A3000" w:rsidRPr="00424822" w:rsidRDefault="004A3000" w:rsidP="004E0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– 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nil"/>
            </w:tcBorders>
            <w:shd w:val="clear" w:color="auto" w:fill="FFFFFF"/>
            <w:hideMark/>
          </w:tcPr>
          <w:p w:rsidR="004A3000" w:rsidRPr="00CF6379" w:rsidRDefault="004A3000" w:rsidP="004E0733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2.</w:t>
            </w:r>
            <w:r w:rsidRPr="0074415E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Механизмы вовлечения 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>предметных ассоциаций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учителей иностранных языков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в государственно–</w:t>
            </w:r>
            <w:r w:rsidRPr="00C13F23">
              <w:rPr>
                <w:rFonts w:ascii="Times New Roman" w:hAnsi="Times New Roman"/>
                <w:sz w:val="24"/>
                <w:szCs w:val="24"/>
              </w:rPr>
              <w:t>общественное управление образованием</w:t>
            </w:r>
          </w:p>
        </w:tc>
      </w:tr>
      <w:tr w:rsidR="004A3000" w:rsidRPr="00F358FD" w:rsidTr="0019593D">
        <w:trPr>
          <w:trHeight w:val="367"/>
        </w:trPr>
        <w:tc>
          <w:tcPr>
            <w:tcW w:w="10207" w:type="dxa"/>
            <w:gridSpan w:val="2"/>
            <w:shd w:val="clear" w:color="auto" w:fill="FFFFFF"/>
            <w:hideMark/>
          </w:tcPr>
          <w:p w:rsidR="004A3000" w:rsidRDefault="004A3000" w:rsidP="00195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 4 «Физкультура и ОБЖ»</w:t>
            </w:r>
          </w:p>
          <w:p w:rsidR="004A3000" w:rsidRDefault="004A3000" w:rsidP="004202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D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42022C">
              <w:rPr>
                <w:rFonts w:ascii="Times New Roman" w:hAnsi="Times New Roman"/>
                <w:sz w:val="24"/>
                <w:szCs w:val="24"/>
              </w:rPr>
              <w:t>: 7 этаж, конференц</w:t>
            </w:r>
            <w:r>
              <w:rPr>
                <w:rFonts w:ascii="Times New Roman" w:hAnsi="Times New Roman"/>
                <w:sz w:val="24"/>
                <w:szCs w:val="24"/>
              </w:rPr>
              <w:t>-зал</w:t>
            </w:r>
          </w:p>
        </w:tc>
      </w:tr>
      <w:tr w:rsidR="004A3000" w:rsidRPr="00F358FD" w:rsidTr="0019593D">
        <w:trPr>
          <w:trHeight w:val="367"/>
        </w:trPr>
        <w:tc>
          <w:tcPr>
            <w:tcW w:w="10207" w:type="dxa"/>
            <w:gridSpan w:val="2"/>
            <w:shd w:val="clear" w:color="auto" w:fill="FFFFFF"/>
            <w:hideMark/>
          </w:tcPr>
          <w:p w:rsidR="008A3BC7" w:rsidRDefault="004A3000" w:rsidP="008E20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:rsidR="008A3BC7" w:rsidRDefault="008A3BC7" w:rsidP="008E20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A3000" w:rsidRPr="00EA132E">
              <w:rPr>
                <w:rFonts w:ascii="Times New Roman" w:hAnsi="Times New Roman"/>
                <w:sz w:val="24"/>
                <w:szCs w:val="24"/>
              </w:rPr>
              <w:t xml:space="preserve">Власова Янина Витальевна, заведующий </w:t>
            </w:r>
            <w:r w:rsidR="004A3000">
              <w:rPr>
                <w:rFonts w:ascii="Times New Roman" w:hAnsi="Times New Roman"/>
                <w:sz w:val="24"/>
                <w:szCs w:val="24"/>
              </w:rPr>
              <w:t>лабораторией</w:t>
            </w:r>
            <w:r w:rsidR="004A3000" w:rsidRPr="00EA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000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="004A3000" w:rsidRPr="00EA132E"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  <w:r w:rsidR="004A3000">
              <w:rPr>
                <w:rFonts w:ascii="Times New Roman" w:hAnsi="Times New Roman"/>
                <w:sz w:val="24"/>
                <w:szCs w:val="24"/>
              </w:rPr>
              <w:t>БУ «Российская академия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ист.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аук</w:t>
            </w:r>
            <w:r w:rsidR="004A3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000" w:rsidRPr="008E209E" w:rsidRDefault="008A3BC7" w:rsidP="008E20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3000" w:rsidRPr="008E209E">
              <w:rPr>
                <w:rFonts w:ascii="Times New Roman" w:hAnsi="Times New Roman"/>
                <w:sz w:val="24"/>
                <w:szCs w:val="24"/>
              </w:rPr>
              <w:t xml:space="preserve">Цветкова Татьяна Константиновна, </w:t>
            </w:r>
            <w:r w:rsidR="004A3000" w:rsidRPr="008E20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Ресурсного научно-методического Центра ГБПОУ «Воробьёвы горы»</w:t>
            </w:r>
          </w:p>
        </w:tc>
      </w:tr>
      <w:tr w:rsidR="004A3000" w:rsidRPr="00F358FD" w:rsidTr="00424822">
        <w:trPr>
          <w:trHeight w:val="718"/>
        </w:trPr>
        <w:tc>
          <w:tcPr>
            <w:tcW w:w="1985" w:type="dxa"/>
            <w:shd w:val="clear" w:color="auto" w:fill="FFFFFF"/>
            <w:hideMark/>
          </w:tcPr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3000" w:rsidRPr="00E03EB0" w:rsidRDefault="004A3000" w:rsidP="00E03EB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03EB0">
              <w:rPr>
                <w:rFonts w:ascii="Times New Roman" w:hAnsi="Times New Roman"/>
                <w:i/>
                <w:sz w:val="24"/>
                <w:szCs w:val="24"/>
              </w:rPr>
              <w:t xml:space="preserve">Перерыв: </w:t>
            </w:r>
          </w:p>
          <w:p w:rsidR="004A3000" w:rsidRDefault="004A3000" w:rsidP="004B3B1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8222" w:type="dxa"/>
            <w:tcBorders>
              <w:top w:val="nil"/>
            </w:tcBorders>
            <w:shd w:val="clear" w:color="auto" w:fill="FFFFFF"/>
            <w:hideMark/>
          </w:tcPr>
          <w:p w:rsidR="004A3000" w:rsidRPr="00696063" w:rsidRDefault="004A3000" w:rsidP="00696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1.</w:t>
            </w:r>
            <w:r w:rsidRPr="001B10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>Актуальные проблемы и перспективы развития учебн</w:t>
            </w:r>
            <w:r w:rsidR="006960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74415E">
              <w:rPr>
                <w:rFonts w:ascii="Times New Roman" w:hAnsi="Times New Roman"/>
                <w:sz w:val="24"/>
                <w:szCs w:val="24"/>
              </w:rPr>
              <w:t xml:space="preserve"> «Физкультура»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063">
              <w:rPr>
                <w:rFonts w:ascii="Times New Roman" w:hAnsi="Times New Roman"/>
                <w:sz w:val="24"/>
                <w:szCs w:val="24"/>
              </w:rPr>
              <w:t xml:space="preserve">и ОБЖ </w:t>
            </w:r>
            <w:r>
              <w:rPr>
                <w:rFonts w:ascii="Times New Roman" w:hAnsi="Times New Roman"/>
                <w:sz w:val="24"/>
                <w:szCs w:val="24"/>
              </w:rPr>
              <w:t>(обсуждение проект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ов концепций</w:t>
            </w:r>
            <w:r>
              <w:rPr>
                <w:rFonts w:ascii="Times New Roman" w:hAnsi="Times New Roman"/>
                <w:sz w:val="24"/>
                <w:szCs w:val="24"/>
              </w:rPr>
              <w:t>, детализации требований ФГОС ООО)</w:t>
            </w:r>
          </w:p>
        </w:tc>
      </w:tr>
      <w:tr w:rsidR="004A3000" w:rsidRPr="00F358FD" w:rsidTr="0074415E">
        <w:trPr>
          <w:trHeight w:val="527"/>
        </w:trPr>
        <w:tc>
          <w:tcPr>
            <w:tcW w:w="1985" w:type="dxa"/>
            <w:shd w:val="clear" w:color="auto" w:fill="FFFFFF"/>
            <w:hideMark/>
          </w:tcPr>
          <w:p w:rsidR="004A3000" w:rsidRPr="00424822" w:rsidRDefault="004A3000" w:rsidP="004B3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– 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nil"/>
            </w:tcBorders>
            <w:shd w:val="clear" w:color="auto" w:fill="FFFFFF"/>
            <w:hideMark/>
          </w:tcPr>
          <w:p w:rsidR="004A3000" w:rsidRPr="000B4243" w:rsidRDefault="004A3000" w:rsidP="0069606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2.</w:t>
            </w:r>
            <w:r w:rsidRPr="0074415E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Механизмы вовлечения 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>предметных ассоциаций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учителей физической культуры и </w:t>
            </w:r>
            <w:r w:rsidR="00696063">
              <w:rPr>
                <w:rFonts w:ascii="Times New Roman" w:eastAsiaTheme="minorEastAsia" w:hAnsi="Times New Roman"/>
                <w:sz w:val="24"/>
                <w:szCs w:val="24"/>
              </w:rPr>
              <w:t>ОБЖ</w:t>
            </w:r>
            <w:r w:rsidRPr="00C13F2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96063">
              <w:rPr>
                <w:rFonts w:ascii="Times New Roman" w:hAnsi="Times New Roman"/>
                <w:sz w:val="24"/>
                <w:szCs w:val="24"/>
              </w:rPr>
              <w:t>в государственно</w:t>
            </w:r>
            <w:r w:rsidRPr="00C13F23">
              <w:rPr>
                <w:rFonts w:ascii="Times New Roman" w:hAnsi="Times New Roman"/>
                <w:sz w:val="24"/>
                <w:szCs w:val="24"/>
              </w:rPr>
              <w:t>–общественное управление образованием</w:t>
            </w:r>
          </w:p>
        </w:tc>
      </w:tr>
      <w:tr w:rsidR="004A3000" w:rsidRPr="00F358FD" w:rsidTr="00696063">
        <w:trPr>
          <w:trHeight w:val="266"/>
        </w:trPr>
        <w:tc>
          <w:tcPr>
            <w:tcW w:w="1985" w:type="dxa"/>
            <w:shd w:val="clear" w:color="auto" w:fill="FFFFFF"/>
            <w:hideMark/>
          </w:tcPr>
          <w:p w:rsidR="004A3000" w:rsidRDefault="004A3000" w:rsidP="004E07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8222" w:type="dxa"/>
            <w:shd w:val="clear" w:color="auto" w:fill="FFFFFF"/>
            <w:hideMark/>
          </w:tcPr>
          <w:p w:rsidR="004A3000" w:rsidRPr="005B53C4" w:rsidRDefault="004A3000" w:rsidP="00BD43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3C4">
              <w:rPr>
                <w:rFonts w:ascii="Times New Roman" w:hAnsi="Times New Roman"/>
                <w:b/>
                <w:sz w:val="24"/>
                <w:szCs w:val="24"/>
              </w:rPr>
              <w:t>Закрытие съезда</w:t>
            </w:r>
            <w:r w:rsidR="00234D22" w:rsidRPr="005B53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B53C4"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 работы секций, принятие резолюции</w:t>
            </w:r>
          </w:p>
        </w:tc>
      </w:tr>
    </w:tbl>
    <w:p w:rsidR="007D266F" w:rsidRPr="001212E6" w:rsidRDefault="007D266F" w:rsidP="0074415E">
      <w:pPr>
        <w:pStyle w:val="3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D266F" w:rsidRPr="001212E6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26B"/>
    <w:multiLevelType w:val="hybridMultilevel"/>
    <w:tmpl w:val="7A06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0BC"/>
    <w:multiLevelType w:val="hybridMultilevel"/>
    <w:tmpl w:val="7C36A13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D17"/>
    <w:multiLevelType w:val="hybridMultilevel"/>
    <w:tmpl w:val="2DBA7D2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54DF8"/>
    <w:multiLevelType w:val="multilevel"/>
    <w:tmpl w:val="DFC8AF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695929"/>
    <w:multiLevelType w:val="hybridMultilevel"/>
    <w:tmpl w:val="769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64C"/>
    <w:rsid w:val="00026C90"/>
    <w:rsid w:val="00077E64"/>
    <w:rsid w:val="000870E0"/>
    <w:rsid w:val="000B0EE3"/>
    <w:rsid w:val="000B4243"/>
    <w:rsid w:val="000E1E00"/>
    <w:rsid w:val="000F52EC"/>
    <w:rsid w:val="001212E6"/>
    <w:rsid w:val="001402DC"/>
    <w:rsid w:val="001859A5"/>
    <w:rsid w:val="0019593D"/>
    <w:rsid w:val="001A6D93"/>
    <w:rsid w:val="001B1090"/>
    <w:rsid w:val="001B270E"/>
    <w:rsid w:val="001D0C98"/>
    <w:rsid w:val="001F6826"/>
    <w:rsid w:val="00203756"/>
    <w:rsid w:val="00207D20"/>
    <w:rsid w:val="00234D22"/>
    <w:rsid w:val="00234D45"/>
    <w:rsid w:val="002367D2"/>
    <w:rsid w:val="00247538"/>
    <w:rsid w:val="00252884"/>
    <w:rsid w:val="002643AF"/>
    <w:rsid w:val="00291AE6"/>
    <w:rsid w:val="002B2D30"/>
    <w:rsid w:val="003146C1"/>
    <w:rsid w:val="003529AD"/>
    <w:rsid w:val="00356099"/>
    <w:rsid w:val="0039052F"/>
    <w:rsid w:val="003949E7"/>
    <w:rsid w:val="003A207E"/>
    <w:rsid w:val="003B0E37"/>
    <w:rsid w:val="003C1F31"/>
    <w:rsid w:val="003E330B"/>
    <w:rsid w:val="003E5409"/>
    <w:rsid w:val="003F7708"/>
    <w:rsid w:val="00412C90"/>
    <w:rsid w:val="00413BF1"/>
    <w:rsid w:val="00416C8C"/>
    <w:rsid w:val="0042022C"/>
    <w:rsid w:val="00424822"/>
    <w:rsid w:val="004A3000"/>
    <w:rsid w:val="004B3B1C"/>
    <w:rsid w:val="004B7638"/>
    <w:rsid w:val="004C74B7"/>
    <w:rsid w:val="004C7D9E"/>
    <w:rsid w:val="004E0733"/>
    <w:rsid w:val="004E7A26"/>
    <w:rsid w:val="004F6A1D"/>
    <w:rsid w:val="00525F69"/>
    <w:rsid w:val="00526292"/>
    <w:rsid w:val="005443B0"/>
    <w:rsid w:val="005822A5"/>
    <w:rsid w:val="00582B0E"/>
    <w:rsid w:val="0058601A"/>
    <w:rsid w:val="005B53C4"/>
    <w:rsid w:val="005C580A"/>
    <w:rsid w:val="005D5167"/>
    <w:rsid w:val="00612D33"/>
    <w:rsid w:val="00623D5E"/>
    <w:rsid w:val="00647CDD"/>
    <w:rsid w:val="00650464"/>
    <w:rsid w:val="00655BEA"/>
    <w:rsid w:val="00681AC7"/>
    <w:rsid w:val="00696063"/>
    <w:rsid w:val="006B3754"/>
    <w:rsid w:val="006C4933"/>
    <w:rsid w:val="006D1919"/>
    <w:rsid w:val="006E5EEE"/>
    <w:rsid w:val="006E6BDE"/>
    <w:rsid w:val="00743C8C"/>
    <w:rsid w:val="0074415E"/>
    <w:rsid w:val="007522A8"/>
    <w:rsid w:val="00763584"/>
    <w:rsid w:val="007916EA"/>
    <w:rsid w:val="007B672E"/>
    <w:rsid w:val="007D266F"/>
    <w:rsid w:val="007D4B02"/>
    <w:rsid w:val="007E27DC"/>
    <w:rsid w:val="007F1F45"/>
    <w:rsid w:val="00803E18"/>
    <w:rsid w:val="008173FD"/>
    <w:rsid w:val="00881CAE"/>
    <w:rsid w:val="00884919"/>
    <w:rsid w:val="0089422D"/>
    <w:rsid w:val="008A3BC7"/>
    <w:rsid w:val="008B5145"/>
    <w:rsid w:val="008E209E"/>
    <w:rsid w:val="008F2D54"/>
    <w:rsid w:val="00900CFA"/>
    <w:rsid w:val="00907E0A"/>
    <w:rsid w:val="00925744"/>
    <w:rsid w:val="009261FA"/>
    <w:rsid w:val="00926F1A"/>
    <w:rsid w:val="0093524B"/>
    <w:rsid w:val="00970B00"/>
    <w:rsid w:val="00984F4D"/>
    <w:rsid w:val="00987357"/>
    <w:rsid w:val="00996B4C"/>
    <w:rsid w:val="009A53D7"/>
    <w:rsid w:val="009B506B"/>
    <w:rsid w:val="009B66CA"/>
    <w:rsid w:val="009C178A"/>
    <w:rsid w:val="009C4E63"/>
    <w:rsid w:val="009C6ECB"/>
    <w:rsid w:val="009F50CD"/>
    <w:rsid w:val="00A303ED"/>
    <w:rsid w:val="00A55ED9"/>
    <w:rsid w:val="00A61765"/>
    <w:rsid w:val="00A71DB5"/>
    <w:rsid w:val="00A7778D"/>
    <w:rsid w:val="00A8151D"/>
    <w:rsid w:val="00AB17F6"/>
    <w:rsid w:val="00AB517D"/>
    <w:rsid w:val="00AE55B2"/>
    <w:rsid w:val="00AE72E3"/>
    <w:rsid w:val="00B0552B"/>
    <w:rsid w:val="00B247AD"/>
    <w:rsid w:val="00B321E6"/>
    <w:rsid w:val="00B329F5"/>
    <w:rsid w:val="00B77076"/>
    <w:rsid w:val="00B92ECD"/>
    <w:rsid w:val="00BA3FAD"/>
    <w:rsid w:val="00BC01CB"/>
    <w:rsid w:val="00BC32B7"/>
    <w:rsid w:val="00BD039F"/>
    <w:rsid w:val="00BD437B"/>
    <w:rsid w:val="00C0364C"/>
    <w:rsid w:val="00C13F23"/>
    <w:rsid w:val="00C26784"/>
    <w:rsid w:val="00C403EB"/>
    <w:rsid w:val="00C56DE7"/>
    <w:rsid w:val="00C8697D"/>
    <w:rsid w:val="00CB584A"/>
    <w:rsid w:val="00CC1B99"/>
    <w:rsid w:val="00D0535E"/>
    <w:rsid w:val="00D73C3F"/>
    <w:rsid w:val="00D83719"/>
    <w:rsid w:val="00DA52B5"/>
    <w:rsid w:val="00DB406B"/>
    <w:rsid w:val="00DC692F"/>
    <w:rsid w:val="00DE21DD"/>
    <w:rsid w:val="00DE2CBD"/>
    <w:rsid w:val="00E03EB0"/>
    <w:rsid w:val="00E10031"/>
    <w:rsid w:val="00E17880"/>
    <w:rsid w:val="00E35C07"/>
    <w:rsid w:val="00E70A45"/>
    <w:rsid w:val="00E71175"/>
    <w:rsid w:val="00E80747"/>
    <w:rsid w:val="00E82FD6"/>
    <w:rsid w:val="00E91108"/>
    <w:rsid w:val="00EA132E"/>
    <w:rsid w:val="00EA568F"/>
    <w:rsid w:val="00ED5D06"/>
    <w:rsid w:val="00F03CAD"/>
    <w:rsid w:val="00F1353D"/>
    <w:rsid w:val="00F3621D"/>
    <w:rsid w:val="00F546F8"/>
    <w:rsid w:val="00F56EBB"/>
    <w:rsid w:val="00FD2FC4"/>
    <w:rsid w:val="00FD384F"/>
    <w:rsid w:val="00FE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6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0364C"/>
    <w:pPr>
      <w:ind w:left="720"/>
      <w:contextualSpacing/>
    </w:pPr>
  </w:style>
  <w:style w:type="character" w:customStyle="1" w:styleId="FontStyle25">
    <w:name w:val="Font Style25"/>
    <w:uiPriority w:val="99"/>
    <w:rsid w:val="00C0364C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6C49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6C4933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6">
    <w:name w:val="Normal (Web)"/>
    <w:basedOn w:val="a"/>
    <w:uiPriority w:val="99"/>
    <w:unhideWhenUsed/>
    <w:rsid w:val="009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0B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5153</cp:lastModifiedBy>
  <cp:revision>8</cp:revision>
  <cp:lastPrinted>2017-07-24T13:11:00Z</cp:lastPrinted>
  <dcterms:created xsi:type="dcterms:W3CDTF">2017-07-24T12:22:00Z</dcterms:created>
  <dcterms:modified xsi:type="dcterms:W3CDTF">2017-07-25T07:25:00Z</dcterms:modified>
</cp:coreProperties>
</file>