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A3" w:rsidRPr="00CA2E21" w:rsidRDefault="00CC62A3" w:rsidP="00CC62A3">
      <w:pPr>
        <w:suppressAutoHyphens/>
        <w:ind w:left="0" w:firstLine="709"/>
        <w:rPr>
          <w:b/>
          <w:sz w:val="28"/>
          <w:szCs w:val="28"/>
        </w:rPr>
      </w:pPr>
      <w:r w:rsidRPr="00CA2E21">
        <w:rPr>
          <w:b/>
          <w:sz w:val="28"/>
          <w:szCs w:val="28"/>
        </w:rPr>
        <w:t>ПЛАН</w:t>
      </w:r>
    </w:p>
    <w:p w:rsidR="00D6575E" w:rsidRPr="00CA2E21" w:rsidRDefault="00CC62A3" w:rsidP="00CC62A3">
      <w:pPr>
        <w:suppressAutoHyphens/>
        <w:ind w:left="0" w:firstLine="709"/>
        <w:rPr>
          <w:b/>
          <w:sz w:val="28"/>
          <w:szCs w:val="28"/>
        </w:rPr>
      </w:pPr>
      <w:r w:rsidRPr="00CA2E21">
        <w:rPr>
          <w:b/>
          <w:sz w:val="28"/>
          <w:szCs w:val="28"/>
        </w:rPr>
        <w:t xml:space="preserve">научных мероприятий Крымского регионального научно центра Российской академии образования (КРНЦ РАО) </w:t>
      </w:r>
      <w:r w:rsidR="00D6575E" w:rsidRPr="00CA2E21">
        <w:rPr>
          <w:b/>
          <w:sz w:val="28"/>
          <w:szCs w:val="28"/>
        </w:rPr>
        <w:t>на 2017 год</w:t>
      </w:r>
    </w:p>
    <w:p w:rsidR="00D6575E" w:rsidRPr="00CA2E21" w:rsidRDefault="00D6575E" w:rsidP="00D6575E">
      <w:pPr>
        <w:rPr>
          <w:sz w:val="28"/>
          <w:szCs w:val="28"/>
        </w:rPr>
      </w:pPr>
    </w:p>
    <w:p w:rsidR="00CC62A3" w:rsidRPr="00CA2E21" w:rsidRDefault="00CC62A3" w:rsidP="00CC62A3">
      <w:pPr>
        <w:suppressAutoHyphens/>
        <w:ind w:left="0" w:firstLine="709"/>
        <w:jc w:val="both"/>
        <w:rPr>
          <w:sz w:val="28"/>
          <w:szCs w:val="28"/>
        </w:rPr>
      </w:pPr>
      <w:r w:rsidRPr="00CA2E21">
        <w:rPr>
          <w:sz w:val="28"/>
          <w:szCs w:val="28"/>
        </w:rPr>
        <w:t>Основные направления деятельности Крымского регионального научно</w:t>
      </w:r>
      <w:r w:rsidR="00D45A8F" w:rsidRPr="00D45A8F">
        <w:rPr>
          <w:sz w:val="28"/>
          <w:szCs w:val="28"/>
        </w:rPr>
        <w:t>го</w:t>
      </w:r>
      <w:r w:rsidRPr="00CA2E21">
        <w:rPr>
          <w:sz w:val="28"/>
          <w:szCs w:val="28"/>
        </w:rPr>
        <w:t xml:space="preserve"> центра Российской академии образования (КРНЦ РАО) на 2017 год.</w:t>
      </w:r>
    </w:p>
    <w:p w:rsidR="00CC62A3" w:rsidRPr="00CA2E21" w:rsidRDefault="00CC62A3" w:rsidP="00CC62A3">
      <w:pPr>
        <w:suppressAutoHyphens/>
        <w:ind w:left="0" w:firstLine="567"/>
        <w:jc w:val="both"/>
        <w:rPr>
          <w:sz w:val="28"/>
          <w:szCs w:val="28"/>
        </w:rPr>
      </w:pPr>
    </w:p>
    <w:p w:rsidR="00CC62A3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CA2E21">
        <w:rPr>
          <w:sz w:val="28"/>
          <w:szCs w:val="28"/>
        </w:rPr>
        <w:t xml:space="preserve">– </w:t>
      </w:r>
      <w:r w:rsidR="00D45A8F" w:rsidRPr="00D45A8F">
        <w:rPr>
          <w:sz w:val="28"/>
          <w:szCs w:val="28"/>
        </w:rPr>
        <w:t>Апробация научно-педагогических исследований в области педагогики, психологии, инклюзивного образования и обеспечение их согласованности со стратегическими целями и научными программами РАО</w:t>
      </w:r>
      <w:r w:rsidRPr="00D45A8F">
        <w:rPr>
          <w:sz w:val="28"/>
          <w:szCs w:val="28"/>
        </w:rPr>
        <w:t>;</w:t>
      </w:r>
    </w:p>
    <w:p w:rsidR="00CC62A3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>–</w:t>
      </w:r>
      <w:r w:rsidR="00D45A8F" w:rsidRPr="00D45A8F">
        <w:rPr>
          <w:sz w:val="28"/>
          <w:szCs w:val="28"/>
        </w:rPr>
        <w:t xml:space="preserve"> научно-педагогическое сопровождение инновационных образовательных проектов в Республике Крым</w:t>
      </w:r>
      <w:r w:rsidRPr="00D45A8F">
        <w:rPr>
          <w:sz w:val="28"/>
          <w:szCs w:val="28"/>
        </w:rPr>
        <w:t>;</w:t>
      </w:r>
    </w:p>
    <w:p w:rsidR="00D6575E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 xml:space="preserve">– </w:t>
      </w:r>
      <w:r w:rsidR="00D45A8F" w:rsidRPr="00D45A8F">
        <w:rPr>
          <w:sz w:val="28"/>
          <w:szCs w:val="28"/>
        </w:rPr>
        <w:t>экспертиза результатов научных исследований</w:t>
      </w:r>
      <w:r w:rsidRPr="00D45A8F">
        <w:rPr>
          <w:sz w:val="28"/>
          <w:szCs w:val="28"/>
        </w:rPr>
        <w:t>.</w:t>
      </w:r>
    </w:p>
    <w:p w:rsidR="00A42E3E" w:rsidRPr="00CA2E21" w:rsidRDefault="00CC62A3" w:rsidP="00A42E3E">
      <w:pPr>
        <w:suppressAutoHyphens/>
        <w:ind w:left="0" w:firstLine="567"/>
        <w:jc w:val="both"/>
        <w:rPr>
          <w:sz w:val="28"/>
          <w:szCs w:val="28"/>
        </w:rPr>
      </w:pPr>
      <w:r w:rsidRPr="00CA2E21">
        <w:rPr>
          <w:b/>
          <w:sz w:val="28"/>
          <w:szCs w:val="28"/>
        </w:rPr>
        <w:t>5</w:t>
      </w:r>
      <w:r w:rsidR="00A42E3E" w:rsidRPr="00CA2E21">
        <w:rPr>
          <w:b/>
          <w:sz w:val="28"/>
          <w:szCs w:val="28"/>
        </w:rPr>
        <w:t>-6</w:t>
      </w:r>
      <w:r w:rsidRPr="00CA2E21">
        <w:rPr>
          <w:b/>
          <w:sz w:val="28"/>
          <w:szCs w:val="28"/>
        </w:rPr>
        <w:t xml:space="preserve"> февраля 2017 </w:t>
      </w:r>
      <w:r w:rsidR="00A42E3E" w:rsidRPr="00CA2E21">
        <w:rPr>
          <w:b/>
          <w:sz w:val="28"/>
          <w:szCs w:val="28"/>
        </w:rPr>
        <w:t>г.</w:t>
      </w:r>
      <w:r w:rsidR="00E76773" w:rsidRPr="00E76773">
        <w:rPr>
          <w:b/>
          <w:sz w:val="28"/>
          <w:szCs w:val="28"/>
        </w:rPr>
        <w:t xml:space="preserve"> </w:t>
      </w:r>
      <w:r w:rsidRPr="00CA2E21">
        <w:rPr>
          <w:sz w:val="28"/>
          <w:szCs w:val="28"/>
        </w:rPr>
        <w:t>Региональный научно-практический семинар для аспирантов «Февральские окна»</w:t>
      </w:r>
      <w:r w:rsidR="00D45A8F">
        <w:rPr>
          <w:sz w:val="28"/>
          <w:szCs w:val="28"/>
        </w:rPr>
        <w:t>, г. Ялта.</w:t>
      </w:r>
    </w:p>
    <w:p w:rsidR="00A42E3E" w:rsidRPr="00CA2E21" w:rsidRDefault="007D2801" w:rsidP="00A42E3E">
      <w:pPr>
        <w:suppressAutoHyphens/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>Проблематика семинара</w:t>
      </w:r>
      <w:r w:rsidR="00D45A8F">
        <w:rPr>
          <w:sz w:val="28"/>
          <w:szCs w:val="28"/>
        </w:rPr>
        <w:t xml:space="preserve">: обсуждение </w:t>
      </w:r>
      <w:r w:rsidR="00A42E3E" w:rsidRPr="00CA2E21">
        <w:rPr>
          <w:sz w:val="28"/>
          <w:szCs w:val="28"/>
        </w:rPr>
        <w:t>современны</w:t>
      </w:r>
      <w:r w:rsidR="00D45A8F">
        <w:rPr>
          <w:sz w:val="28"/>
          <w:szCs w:val="28"/>
        </w:rPr>
        <w:t>х</w:t>
      </w:r>
      <w:r w:rsidR="00A42E3E" w:rsidRPr="00CA2E21">
        <w:rPr>
          <w:sz w:val="28"/>
          <w:szCs w:val="28"/>
        </w:rPr>
        <w:t xml:space="preserve"> тенденци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, ключевы</w:t>
      </w:r>
      <w:r w:rsidR="00D45A8F">
        <w:rPr>
          <w:sz w:val="28"/>
          <w:szCs w:val="28"/>
        </w:rPr>
        <w:t>х</w:t>
      </w:r>
      <w:r w:rsidR="00A42E3E" w:rsidRPr="00CA2E21">
        <w:rPr>
          <w:sz w:val="28"/>
          <w:szCs w:val="28"/>
        </w:rPr>
        <w:t xml:space="preserve"> направлени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, проблем подготовки аспирантов; презентация результатов диссертационных исследовани</w:t>
      </w:r>
      <w:r w:rsidR="00D45A8F">
        <w:rPr>
          <w:sz w:val="28"/>
          <w:szCs w:val="28"/>
        </w:rPr>
        <w:t>й аспирантов</w:t>
      </w:r>
      <w:r w:rsidR="00A42E3E" w:rsidRPr="00CA2E21">
        <w:rPr>
          <w:sz w:val="28"/>
          <w:szCs w:val="28"/>
        </w:rPr>
        <w:t xml:space="preserve">. </w:t>
      </w:r>
      <w:r w:rsidR="00D45A8F">
        <w:rPr>
          <w:sz w:val="28"/>
          <w:szCs w:val="28"/>
        </w:rPr>
        <w:t>Участники семинара:</w:t>
      </w:r>
      <w:r w:rsidR="00A42E3E" w:rsidRPr="00CA2E21">
        <w:rPr>
          <w:sz w:val="28"/>
          <w:szCs w:val="28"/>
        </w:rPr>
        <w:t xml:space="preserve"> Глузман А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В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директор Гуманитарно-педагогической академии, доктор педагогических наук, профессор, академик</w:t>
      </w:r>
      <w:r w:rsidR="00E76773" w:rsidRPr="00E76773">
        <w:rPr>
          <w:sz w:val="28"/>
          <w:szCs w:val="28"/>
        </w:rPr>
        <w:t>;</w:t>
      </w:r>
      <w:r w:rsidR="00A42E3E" w:rsidRPr="00CA2E21">
        <w:rPr>
          <w:sz w:val="28"/>
          <w:szCs w:val="28"/>
        </w:rPr>
        <w:t xml:space="preserve"> </w:t>
      </w:r>
      <w:r w:rsidR="00D45A8F">
        <w:rPr>
          <w:sz w:val="28"/>
          <w:szCs w:val="28"/>
        </w:rPr>
        <w:t>Горбунова Н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В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 xml:space="preserve">, </w:t>
      </w:r>
      <w:r w:rsidR="00D45A8F">
        <w:rPr>
          <w:sz w:val="28"/>
          <w:szCs w:val="28"/>
        </w:rPr>
        <w:t>директор</w:t>
      </w:r>
      <w:r w:rsidR="00A42E3E" w:rsidRPr="00CA2E21">
        <w:rPr>
          <w:sz w:val="28"/>
          <w:szCs w:val="28"/>
        </w:rPr>
        <w:t xml:space="preserve"> Института педагогики, психологии и инклюзивного образования, доктор педагогических наук, профессор, профессор Р</w:t>
      </w:r>
      <w:r w:rsidR="00D45A8F">
        <w:rPr>
          <w:sz w:val="28"/>
          <w:szCs w:val="28"/>
        </w:rPr>
        <w:t>АО</w:t>
      </w:r>
      <w:r w:rsidR="00A42E3E" w:rsidRPr="00CA2E21">
        <w:rPr>
          <w:sz w:val="28"/>
          <w:szCs w:val="28"/>
        </w:rPr>
        <w:t>; Пономарёва Е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Ю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заместитель директора Гуманитарно-педагогической академии по научной работе, кандидат психологических наук, профессор; Конник О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Г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заведующая сектором аспирантуры, кандидат педагогических наук; Анисимова Л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С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кандидат педагогических наук, старший преподаватель кафедры педагогического мастерства учителей начальных классов и в</w:t>
      </w:r>
      <w:r w:rsidR="00D45A8F">
        <w:rPr>
          <w:sz w:val="28"/>
          <w:szCs w:val="28"/>
        </w:rPr>
        <w:t>оспитателей дошкольных заведений</w:t>
      </w:r>
      <w:r w:rsidR="00A42E3E" w:rsidRPr="00CA2E21">
        <w:rPr>
          <w:sz w:val="28"/>
          <w:szCs w:val="28"/>
        </w:rPr>
        <w:t xml:space="preserve">; </w:t>
      </w:r>
      <w:proofErr w:type="spellStart"/>
      <w:r w:rsidR="00A42E3E" w:rsidRPr="00CA2E21">
        <w:rPr>
          <w:sz w:val="28"/>
          <w:szCs w:val="28"/>
        </w:rPr>
        <w:t>Койкова</w:t>
      </w:r>
      <w:proofErr w:type="spellEnd"/>
      <w:r w:rsidR="00D45A8F">
        <w:rPr>
          <w:sz w:val="28"/>
          <w:szCs w:val="28"/>
        </w:rPr>
        <w:t xml:space="preserve"> </w:t>
      </w:r>
      <w:r w:rsidR="00A42E3E" w:rsidRPr="00CA2E21">
        <w:rPr>
          <w:sz w:val="28"/>
          <w:szCs w:val="28"/>
        </w:rPr>
        <w:t>Э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И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кандидат педагогических наук, доцент кафе</w:t>
      </w:r>
      <w:r w:rsidR="0007543B">
        <w:rPr>
          <w:sz w:val="28"/>
          <w:szCs w:val="28"/>
        </w:rPr>
        <w:t>дры педагогического мастерства</w:t>
      </w:r>
      <w:r w:rsidR="00A42E3E" w:rsidRPr="00CA2E21">
        <w:rPr>
          <w:sz w:val="28"/>
          <w:szCs w:val="28"/>
        </w:rPr>
        <w:t xml:space="preserve"> учителей начальных классов и воспитателей дошкольных заведени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.</w:t>
      </w:r>
    </w:p>
    <w:p w:rsidR="002F155C" w:rsidRPr="00D45A8F" w:rsidRDefault="002F155C" w:rsidP="002F155C">
      <w:pPr>
        <w:suppressAutoHyphens/>
        <w:ind w:left="0" w:firstLine="567"/>
        <w:jc w:val="both"/>
        <w:rPr>
          <w:b/>
          <w:sz w:val="28"/>
          <w:szCs w:val="28"/>
          <w:lang w:val="uk-UA" w:eastAsia="zh-CN"/>
        </w:rPr>
      </w:pPr>
      <w:r w:rsidRPr="00D45A8F">
        <w:rPr>
          <w:b/>
          <w:sz w:val="28"/>
          <w:szCs w:val="28"/>
        </w:rPr>
        <w:t>27-29 июня 2017</w:t>
      </w:r>
      <w:r w:rsidR="00D45A8F">
        <w:rPr>
          <w:b/>
          <w:sz w:val="28"/>
          <w:szCs w:val="28"/>
        </w:rPr>
        <w:t xml:space="preserve"> г.</w:t>
      </w:r>
      <w:r w:rsidR="00D45A8F">
        <w:rPr>
          <w:i/>
          <w:sz w:val="28"/>
          <w:szCs w:val="28"/>
        </w:rPr>
        <w:t xml:space="preserve"> </w:t>
      </w:r>
      <w:r w:rsidR="00D45A8F" w:rsidRPr="00D45A8F">
        <w:rPr>
          <w:b/>
          <w:sz w:val="28"/>
          <w:szCs w:val="28"/>
        </w:rPr>
        <w:t>«</w:t>
      </w:r>
      <w:r w:rsidRPr="00D45A8F">
        <w:rPr>
          <w:b/>
          <w:sz w:val="28"/>
          <w:szCs w:val="28"/>
        </w:rPr>
        <w:t>Летн</w:t>
      </w:r>
      <w:r w:rsidR="00D45A8F" w:rsidRPr="00D45A8F">
        <w:rPr>
          <w:b/>
          <w:sz w:val="28"/>
          <w:szCs w:val="28"/>
        </w:rPr>
        <w:t>яя</w:t>
      </w:r>
      <w:r w:rsidRPr="00D45A8F">
        <w:rPr>
          <w:b/>
          <w:sz w:val="28"/>
          <w:szCs w:val="28"/>
        </w:rPr>
        <w:t xml:space="preserve"> школ</w:t>
      </w:r>
      <w:r w:rsidR="00D45A8F" w:rsidRPr="00D45A8F">
        <w:rPr>
          <w:b/>
          <w:sz w:val="28"/>
          <w:szCs w:val="28"/>
        </w:rPr>
        <w:t>а</w:t>
      </w:r>
      <w:r w:rsidRPr="00D45A8F">
        <w:rPr>
          <w:b/>
          <w:sz w:val="28"/>
          <w:szCs w:val="28"/>
        </w:rPr>
        <w:t xml:space="preserve"> аспирантов</w:t>
      </w:r>
      <w:r w:rsidR="00D45A8F" w:rsidRPr="00D45A8F">
        <w:rPr>
          <w:b/>
          <w:sz w:val="28"/>
          <w:szCs w:val="28"/>
        </w:rPr>
        <w:t>»</w:t>
      </w:r>
    </w:p>
    <w:p w:rsidR="00D6575E" w:rsidRPr="00CA2E21" w:rsidRDefault="007D2801" w:rsidP="007D2801">
      <w:pPr>
        <w:ind w:left="0" w:firstLine="567"/>
        <w:jc w:val="both"/>
        <w:rPr>
          <w:sz w:val="28"/>
          <w:szCs w:val="28"/>
          <w:u w:val="single"/>
        </w:rPr>
      </w:pPr>
      <w:r w:rsidRPr="0007543B">
        <w:rPr>
          <w:sz w:val="28"/>
          <w:szCs w:val="28"/>
        </w:rPr>
        <w:t>Проблематика семинара:</w:t>
      </w:r>
      <w:r w:rsidR="0007543B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теоретико-методологические основы научных исследований; особенности организации и проведения эксперимента, интерпретация результатов исследования; требования к диссертации, автореферату, защита кандидатской диссертации</w:t>
      </w:r>
      <w:proofErr w:type="gramStart"/>
      <w:r w:rsidRPr="00CA2E21">
        <w:rPr>
          <w:sz w:val="28"/>
          <w:szCs w:val="28"/>
        </w:rPr>
        <w:t>.</w:t>
      </w:r>
      <w:proofErr w:type="gramEnd"/>
      <w:r w:rsidR="0007543B">
        <w:rPr>
          <w:sz w:val="28"/>
          <w:szCs w:val="28"/>
        </w:rPr>
        <w:t xml:space="preserve"> Участники семинара: </w:t>
      </w:r>
      <w:proofErr w:type="gramStart"/>
      <w:r w:rsidR="0007543B">
        <w:rPr>
          <w:sz w:val="28"/>
          <w:szCs w:val="28"/>
        </w:rPr>
        <w:t>Глузман А.</w:t>
      </w:r>
      <w:r w:rsidRPr="00CA2E21">
        <w:rPr>
          <w:sz w:val="28"/>
          <w:szCs w:val="28"/>
        </w:rPr>
        <w:t>В., директор Гуманитарно-педагогической академии, доктор педагогических наук, про</w:t>
      </w:r>
      <w:r w:rsidR="00984AC6">
        <w:rPr>
          <w:sz w:val="28"/>
          <w:szCs w:val="28"/>
        </w:rPr>
        <w:t>фессор, академик; Пономарёва Е.</w:t>
      </w:r>
      <w:r w:rsidRPr="00CA2E21">
        <w:rPr>
          <w:sz w:val="28"/>
          <w:szCs w:val="28"/>
        </w:rPr>
        <w:t>Ю., зам</w:t>
      </w:r>
      <w:r w:rsidR="00984AC6">
        <w:rPr>
          <w:sz w:val="28"/>
          <w:szCs w:val="28"/>
        </w:rPr>
        <w:t>еститель директора Гуманитарно-</w:t>
      </w:r>
      <w:r w:rsidRPr="00CA2E21">
        <w:rPr>
          <w:sz w:val="28"/>
          <w:szCs w:val="28"/>
        </w:rPr>
        <w:t>педагогической академии по научной работе, кандидат психологически</w:t>
      </w:r>
      <w:r w:rsidR="00984AC6">
        <w:rPr>
          <w:sz w:val="28"/>
          <w:szCs w:val="28"/>
        </w:rPr>
        <w:t>х наук, профессор; Горбунова Н.</w:t>
      </w:r>
      <w:r w:rsidRPr="00CA2E21">
        <w:rPr>
          <w:sz w:val="28"/>
          <w:szCs w:val="28"/>
        </w:rPr>
        <w:t xml:space="preserve">В., </w:t>
      </w:r>
      <w:r w:rsidR="00984AC6">
        <w:rPr>
          <w:sz w:val="28"/>
          <w:szCs w:val="28"/>
        </w:rPr>
        <w:t>директор</w:t>
      </w:r>
      <w:r w:rsidRPr="00CA2E21">
        <w:rPr>
          <w:sz w:val="28"/>
          <w:szCs w:val="28"/>
        </w:rPr>
        <w:t xml:space="preserve"> Института педагогики, психологии и инклюзивного образования, доктор педагогических наук, профессор</w:t>
      </w:r>
      <w:r w:rsidR="00984AC6">
        <w:rPr>
          <w:sz w:val="28"/>
          <w:szCs w:val="28"/>
        </w:rPr>
        <w:t xml:space="preserve">, профессор РАО; </w:t>
      </w:r>
      <w:proofErr w:type="spellStart"/>
      <w:r w:rsidR="00984AC6">
        <w:rPr>
          <w:sz w:val="28"/>
          <w:szCs w:val="28"/>
        </w:rPr>
        <w:t>Шушара</w:t>
      </w:r>
      <w:proofErr w:type="spellEnd"/>
      <w:r w:rsidR="00984AC6">
        <w:rPr>
          <w:sz w:val="28"/>
          <w:szCs w:val="28"/>
        </w:rPr>
        <w:t xml:space="preserve"> Т.</w:t>
      </w:r>
      <w:r w:rsidRPr="00CA2E21">
        <w:rPr>
          <w:sz w:val="28"/>
          <w:szCs w:val="28"/>
        </w:rPr>
        <w:t xml:space="preserve">В., руководитель </w:t>
      </w:r>
      <w:r w:rsidR="00984AC6">
        <w:rPr>
          <w:sz w:val="28"/>
          <w:szCs w:val="28"/>
        </w:rPr>
        <w:t>о</w:t>
      </w:r>
      <w:r w:rsidRPr="00CA2E21">
        <w:rPr>
          <w:sz w:val="28"/>
          <w:szCs w:val="28"/>
        </w:rPr>
        <w:t>тдела дополнительного образования, доктор педагогических наук, профессор и др.</w:t>
      </w:r>
      <w:proofErr w:type="gramEnd"/>
    </w:p>
    <w:p w:rsidR="002F155C" w:rsidRPr="00984AC6" w:rsidRDefault="002F155C" w:rsidP="002F155C">
      <w:pPr>
        <w:pStyle w:val="1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20-21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2017 г.</w:t>
      </w:r>
      <w:r w:rsidR="00984A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Всероссийская научно-практическая конференция</w:t>
      </w:r>
      <w:r w:rsidR="00984AC6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4AC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Тенденции развития высшего образования: методологические и практические аспекты</w:t>
      </w:r>
      <w:r w:rsidR="00984AC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A2E21" w:rsidRPr="00984AC6" w:rsidRDefault="007D2801" w:rsidP="007D2801">
      <w:pPr>
        <w:ind w:left="0" w:firstLine="567"/>
        <w:jc w:val="both"/>
        <w:rPr>
          <w:sz w:val="28"/>
          <w:szCs w:val="28"/>
        </w:rPr>
      </w:pPr>
      <w:proofErr w:type="gramStart"/>
      <w:r w:rsidRPr="00984AC6">
        <w:rPr>
          <w:color w:val="000000"/>
          <w:sz w:val="28"/>
          <w:szCs w:val="28"/>
        </w:rPr>
        <w:t>Проблематика конференции</w:t>
      </w:r>
      <w:r w:rsidRPr="00CA2E21">
        <w:rPr>
          <w:sz w:val="28"/>
          <w:szCs w:val="28"/>
        </w:rPr>
        <w:t>: актуальные вопросы в области изучения</w:t>
      </w:r>
      <w:r w:rsidR="00984AC6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гуманитарных наук; теоретико-методологические основы организации</w:t>
      </w:r>
      <w:r w:rsidR="00984AC6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инклюзивного образования в высшей школе</w:t>
      </w:r>
      <w:r w:rsidR="00984AC6">
        <w:rPr>
          <w:sz w:val="28"/>
          <w:szCs w:val="28"/>
        </w:rPr>
        <w:t>;</w:t>
      </w:r>
      <w:r w:rsidRPr="00CA2E21">
        <w:rPr>
          <w:sz w:val="28"/>
          <w:szCs w:val="28"/>
        </w:rPr>
        <w:t xml:space="preserve"> актуальные проблемы современной педагогической науки; формирование межнациональных отношений и культуры народов Крыма; информационные технологии в области образования; тенденции развития высшего образования: психологический аспект; актуальные проблемы санаторно-курортной и туристической индустрии; математическое моделирование и прикладные задачи</w:t>
      </w:r>
      <w:r w:rsidR="00CA2E21" w:rsidRPr="00CA2E21">
        <w:rPr>
          <w:sz w:val="28"/>
          <w:szCs w:val="28"/>
        </w:rPr>
        <w:t>;</w:t>
      </w:r>
      <w:proofErr w:type="gramEnd"/>
      <w:r w:rsidRPr="00CA2E21">
        <w:rPr>
          <w:sz w:val="28"/>
          <w:szCs w:val="28"/>
        </w:rPr>
        <w:t xml:space="preserve"> экономика, организация и управление предпри</w:t>
      </w:r>
      <w:r w:rsidR="00984AC6">
        <w:rPr>
          <w:sz w:val="28"/>
          <w:szCs w:val="28"/>
        </w:rPr>
        <w:t xml:space="preserve">ятиями, отраслями, комплексами. В работе конференции планируется участие академика-секретаря М.Л. Левицкого </w:t>
      </w:r>
      <w:r w:rsidR="00984AC6" w:rsidRPr="00984AC6">
        <w:rPr>
          <w:sz w:val="28"/>
          <w:szCs w:val="28"/>
        </w:rPr>
        <w:t>и членов Отделения философии образования и теоретической педагогики РАО.</w:t>
      </w:r>
    </w:p>
    <w:p w:rsidR="00D6575E" w:rsidRPr="00CA2E21" w:rsidRDefault="00CA2E21" w:rsidP="007D2801">
      <w:pPr>
        <w:ind w:left="0" w:firstLine="567"/>
        <w:jc w:val="both"/>
        <w:rPr>
          <w:sz w:val="28"/>
          <w:szCs w:val="28"/>
        </w:rPr>
      </w:pPr>
      <w:r w:rsidRPr="00984AC6">
        <w:rPr>
          <w:sz w:val="28"/>
          <w:szCs w:val="28"/>
        </w:rPr>
        <w:t>По результатам работы конференции</w:t>
      </w:r>
      <w:r w:rsidRPr="00CA2E21">
        <w:rPr>
          <w:sz w:val="28"/>
          <w:szCs w:val="28"/>
        </w:rPr>
        <w:t xml:space="preserve">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p w:rsidR="002F155C" w:rsidRPr="00984AC6" w:rsidRDefault="002F155C" w:rsidP="002F155C">
      <w:pPr>
        <w:pStyle w:val="1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29-30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 г.</w:t>
      </w:r>
      <w:r w:rsidR="00E76773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Всероссийская научно-практическая конференция</w:t>
      </w:r>
      <w:r w:rsidR="00E76773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Профессионализм педагога: теория, практика, перспективы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84AC6" w:rsidRPr="00984AC6" w:rsidRDefault="007D2801" w:rsidP="00984AC6">
      <w:pPr>
        <w:ind w:left="0" w:firstLine="567"/>
        <w:jc w:val="both"/>
        <w:rPr>
          <w:sz w:val="28"/>
          <w:szCs w:val="28"/>
        </w:rPr>
      </w:pPr>
      <w:proofErr w:type="gramStart"/>
      <w:r w:rsidRPr="00984AC6">
        <w:rPr>
          <w:color w:val="000000"/>
          <w:sz w:val="28"/>
          <w:szCs w:val="28"/>
        </w:rPr>
        <w:t>Проблематика конференции:</w:t>
      </w:r>
      <w:r w:rsidR="00E76773" w:rsidRPr="00984AC6">
        <w:rPr>
          <w:color w:val="000000"/>
          <w:sz w:val="28"/>
          <w:szCs w:val="28"/>
        </w:rPr>
        <w:t xml:space="preserve"> </w:t>
      </w:r>
      <w:r w:rsidR="00984AC6">
        <w:rPr>
          <w:color w:val="000000"/>
          <w:sz w:val="28"/>
          <w:szCs w:val="28"/>
        </w:rPr>
        <w:t>и</w:t>
      </w:r>
      <w:r w:rsidRPr="00CA2E21">
        <w:rPr>
          <w:color w:val="000000"/>
          <w:sz w:val="28"/>
          <w:szCs w:val="28"/>
        </w:rPr>
        <w:t xml:space="preserve">ндивидуально-творческая подготовка будущих специалистов в современной парадигме образования; </w:t>
      </w:r>
      <w:r w:rsidR="00984AC6">
        <w:rPr>
          <w:color w:val="000000"/>
          <w:sz w:val="28"/>
          <w:szCs w:val="28"/>
        </w:rPr>
        <w:t>п</w:t>
      </w:r>
      <w:r w:rsidRPr="00CA2E21">
        <w:rPr>
          <w:color w:val="000000"/>
          <w:sz w:val="28"/>
          <w:szCs w:val="28"/>
        </w:rPr>
        <w:t xml:space="preserve">сихолого-педагогическое сопровождение профессионального становления личности в системе гуманитарного образования; </w:t>
      </w:r>
      <w:r w:rsidR="00984AC6">
        <w:rPr>
          <w:color w:val="000000"/>
          <w:sz w:val="28"/>
          <w:szCs w:val="28"/>
        </w:rPr>
        <w:t>и</w:t>
      </w:r>
      <w:r w:rsidRPr="00CA2E21">
        <w:rPr>
          <w:color w:val="000000"/>
          <w:sz w:val="28"/>
          <w:szCs w:val="28"/>
        </w:rPr>
        <w:t xml:space="preserve">нновационные процессы и технологии в образовании XXI века; </w:t>
      </w:r>
      <w:r w:rsidR="00984AC6">
        <w:rPr>
          <w:color w:val="000000"/>
          <w:sz w:val="28"/>
          <w:szCs w:val="28"/>
        </w:rPr>
        <w:t>а</w:t>
      </w:r>
      <w:r w:rsidRPr="00CA2E21">
        <w:rPr>
          <w:color w:val="000000"/>
          <w:sz w:val="28"/>
          <w:szCs w:val="28"/>
        </w:rPr>
        <w:t xml:space="preserve">ксиология современного воспитания и обучения; </w:t>
      </w:r>
      <w:r w:rsidR="00984AC6">
        <w:rPr>
          <w:color w:val="000000"/>
          <w:sz w:val="28"/>
          <w:szCs w:val="28"/>
        </w:rPr>
        <w:t>о</w:t>
      </w:r>
      <w:r w:rsidRPr="00CA2E21">
        <w:rPr>
          <w:color w:val="000000"/>
          <w:sz w:val="28"/>
          <w:szCs w:val="28"/>
        </w:rPr>
        <w:t>собенности применения современных технологий в процессе формирования профессиональных компетенций будущих специалистов в области экономики, менеджмента, туризма, информатики и математики;</w:t>
      </w:r>
      <w:proofErr w:type="gramEnd"/>
      <w:r w:rsidRPr="00CA2E21">
        <w:rPr>
          <w:color w:val="000000"/>
          <w:sz w:val="28"/>
          <w:szCs w:val="28"/>
        </w:rPr>
        <w:t xml:space="preserve"> </w:t>
      </w:r>
      <w:r w:rsidR="00984AC6">
        <w:rPr>
          <w:color w:val="000000"/>
          <w:sz w:val="28"/>
          <w:szCs w:val="28"/>
        </w:rPr>
        <w:t>п</w:t>
      </w:r>
      <w:r w:rsidRPr="00CA2E21">
        <w:rPr>
          <w:color w:val="000000"/>
          <w:sz w:val="28"/>
          <w:szCs w:val="28"/>
        </w:rPr>
        <w:t>ерспективы научного поиска молодых исследователей.</w:t>
      </w:r>
      <w:r w:rsidR="00984AC6">
        <w:rPr>
          <w:color w:val="000000"/>
          <w:sz w:val="28"/>
          <w:szCs w:val="28"/>
        </w:rPr>
        <w:t xml:space="preserve"> </w:t>
      </w:r>
      <w:r w:rsidR="00984AC6">
        <w:rPr>
          <w:sz w:val="28"/>
          <w:szCs w:val="28"/>
        </w:rPr>
        <w:t xml:space="preserve">В работе конференции планируется участие академика-секретаря М.Л. Левицкого </w:t>
      </w:r>
      <w:r w:rsidR="00984AC6" w:rsidRPr="00984AC6">
        <w:rPr>
          <w:sz w:val="28"/>
          <w:szCs w:val="28"/>
        </w:rPr>
        <w:t>и членов Отделения философии образования и теоретической педагогики РАО.</w:t>
      </w:r>
    </w:p>
    <w:p w:rsidR="00CA2E21" w:rsidRPr="00CA2E21" w:rsidRDefault="00CA2E21" w:rsidP="00CA2E21">
      <w:pPr>
        <w:ind w:left="0" w:firstLine="567"/>
        <w:jc w:val="both"/>
        <w:rPr>
          <w:sz w:val="28"/>
          <w:szCs w:val="28"/>
        </w:rPr>
      </w:pPr>
      <w:r w:rsidRPr="00CA2E21">
        <w:rPr>
          <w:sz w:val="28"/>
          <w:szCs w:val="28"/>
        </w:rPr>
        <w:t>По результатам работы конференции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sectPr w:rsidR="00CA2E21" w:rsidRPr="00CA2E21" w:rsidSect="0006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8D"/>
    <w:multiLevelType w:val="hybridMultilevel"/>
    <w:tmpl w:val="029C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6BEA"/>
    <w:multiLevelType w:val="hybridMultilevel"/>
    <w:tmpl w:val="97F07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126"/>
    <w:multiLevelType w:val="hybridMultilevel"/>
    <w:tmpl w:val="55C26C5E"/>
    <w:lvl w:ilvl="0" w:tplc="B32C3C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E375D8"/>
    <w:multiLevelType w:val="hybridMultilevel"/>
    <w:tmpl w:val="509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9B1"/>
    <w:multiLevelType w:val="hybridMultilevel"/>
    <w:tmpl w:val="4B402D5C"/>
    <w:lvl w:ilvl="0" w:tplc="E4320A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7D65"/>
    <w:multiLevelType w:val="hybridMultilevel"/>
    <w:tmpl w:val="73C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BEE"/>
    <w:multiLevelType w:val="hybridMultilevel"/>
    <w:tmpl w:val="6B8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3B50"/>
    <w:multiLevelType w:val="hybridMultilevel"/>
    <w:tmpl w:val="B4968630"/>
    <w:lvl w:ilvl="0" w:tplc="CFA68F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E07697"/>
    <w:multiLevelType w:val="hybridMultilevel"/>
    <w:tmpl w:val="C50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1D33"/>
    <w:rsid w:val="00067E3D"/>
    <w:rsid w:val="0007543B"/>
    <w:rsid w:val="001F1D33"/>
    <w:rsid w:val="002F155C"/>
    <w:rsid w:val="00402B41"/>
    <w:rsid w:val="007D2801"/>
    <w:rsid w:val="008F7E65"/>
    <w:rsid w:val="00965145"/>
    <w:rsid w:val="00984AC6"/>
    <w:rsid w:val="00A42E3E"/>
    <w:rsid w:val="00CA2E21"/>
    <w:rsid w:val="00CC62A3"/>
    <w:rsid w:val="00D45A8F"/>
    <w:rsid w:val="00D6575E"/>
    <w:rsid w:val="00E76773"/>
    <w:rsid w:val="00F3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E"/>
    <w:pPr>
      <w:spacing w:after="0" w:line="240" w:lineRule="auto"/>
      <w:ind w:left="431" w:hanging="431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75E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6575E"/>
    <w:pPr>
      <w:widowControl w:val="0"/>
      <w:autoSpaceDE w:val="0"/>
      <w:autoSpaceDN w:val="0"/>
      <w:adjustRightInd w:val="0"/>
      <w:ind w:left="0" w:firstLine="0"/>
      <w:jc w:val="left"/>
    </w:pPr>
    <w:rPr>
      <w:rFonts w:ascii="Liberation Serif" w:eastAsia="Times New Roman" w:hAnsi="Liberation Serif" w:cs="Liberation Serif"/>
      <w:color w:val="000000"/>
      <w:lang w:eastAsia="ru-RU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D6575E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 w:hAnsi="Liberation Serif"/>
      <w:color w:val="000000"/>
      <w:lang w:eastAsia="zh-CN"/>
    </w:rPr>
  </w:style>
  <w:style w:type="paragraph" w:styleId="a3">
    <w:name w:val="Normal (Web)"/>
    <w:basedOn w:val="a"/>
    <w:unhideWhenUsed/>
    <w:rsid w:val="007D2801"/>
    <w:pPr>
      <w:spacing w:before="100" w:beforeAutospacing="1" w:line="289" w:lineRule="atLeast"/>
      <w:ind w:left="0" w:hanging="340"/>
      <w:jc w:val="both"/>
    </w:pPr>
    <w:rPr>
      <w:rFonts w:eastAsia="Times New Roman"/>
      <w:color w:val="000000"/>
      <w:spacing w:val="1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 Frolova</dc:creator>
  <cp:lastModifiedBy>Пользователь</cp:lastModifiedBy>
  <cp:revision>2</cp:revision>
  <dcterms:created xsi:type="dcterms:W3CDTF">2016-12-15T07:06:00Z</dcterms:created>
  <dcterms:modified xsi:type="dcterms:W3CDTF">2016-12-15T07:06:00Z</dcterms:modified>
</cp:coreProperties>
</file>