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FB" w:rsidRDefault="00126E8F" w:rsidP="004265AA">
      <w:pPr>
        <w:pStyle w:val="1"/>
      </w:pPr>
      <w:r>
        <w:t>Информация о Научном центре РАО на базе Волгоградского государственного университета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5499"/>
        <w:gridCol w:w="651"/>
        <w:gridCol w:w="3088"/>
        <w:gridCol w:w="2660"/>
      </w:tblGrid>
      <w:tr w:rsidR="004265AA" w:rsidRPr="00126E8F" w:rsidTr="00126E8F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Волгоградская область</w:t>
            </w:r>
          </w:p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г. Волгоград</w:t>
            </w:r>
          </w:p>
          <w:p w:rsidR="00126E8F" w:rsidRPr="00126E8F" w:rsidRDefault="00367203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886F197" wp14:editId="0BEEE7C7">
                  <wp:extent cx="1143000" cy="1143000"/>
                  <wp:effectExtent l="0" t="0" r="0" b="0"/>
                  <wp:docPr id="4" name="Рисунок 4" descr="http://www.volsu.ru/struct/institutes/worldeconomy/theorfinance/news/volg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volsu.ru/struct/institutes/worldeconomy/theorfinance/news/volgu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66" t="9884" b="7138"/>
                          <a:stretch/>
                        </pic:blipFill>
                        <pic:spPr bwMode="auto">
                          <a:xfrm>
                            <a:off x="0" y="0"/>
                            <a:ext cx="1143064" cy="1143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ФГ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А</w:t>
            </w: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ОУ ВО «Волгоградский государственный университет»</w:t>
            </w:r>
          </w:p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hyperlink r:id="rId6" w:history="1">
              <w:r w:rsidRPr="00F74622">
                <w:rPr>
                  <w:rStyle w:val="a8"/>
                  <w:rFonts w:ascii="Arial" w:eastAsia="Times New Roman" w:hAnsi="Arial" w:cs="Arial"/>
                  <w:sz w:val="24"/>
                  <w:szCs w:val="24"/>
                  <w:lang w:eastAsia="ru-RU"/>
                </w:rPr>
                <w:t>http://volsu.ru</w:t>
              </w:r>
            </w:hyperlink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НЦ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Борытко Николай Михайлович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+7(8442)</w:t>
            </w:r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val="en-US" w:eastAsia="ru-RU"/>
              </w:rPr>
              <w:t>405583</w:t>
            </w:r>
          </w:p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+7-9</w:t>
            </w:r>
            <w:r w:rsidRPr="004265AA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05</w:t>
            </w: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</w:t>
            </w:r>
            <w:r w:rsidRPr="004265AA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339</w:t>
            </w: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-</w:t>
            </w:r>
            <w:r w:rsidRPr="004265AA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0296</w:t>
            </w:r>
            <w:r w:rsidRPr="00126E8F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(моб.)</w:t>
            </w:r>
          </w:p>
          <w:p w:rsidR="00126E8F" w:rsidRPr="00126E8F" w:rsidRDefault="00126E8F" w:rsidP="00126E8F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val="en-US" w:eastAsia="ru-RU"/>
              </w:rPr>
            </w:pPr>
            <w:hyperlink r:id="rId7" w:history="1">
              <w:r w:rsidRPr="00F74622">
                <w:rPr>
                  <w:rStyle w:val="a8"/>
                  <w:rFonts w:ascii="Arial" w:eastAsia="Times New Roman" w:hAnsi="Arial" w:cs="Arial"/>
                  <w:sz w:val="24"/>
                  <w:szCs w:val="24"/>
                  <w:lang w:val="en-US" w:eastAsia="ru-RU"/>
                </w:rPr>
                <w:t>borytko@volsu.ru</w:t>
              </w:r>
            </w:hyperlink>
            <w:r>
              <w:rPr>
                <w:rFonts w:ascii="Arial" w:eastAsia="Times New Roman" w:hAnsi="Arial" w:cs="Arial"/>
                <w:color w:val="010101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126E8F" w:rsidRDefault="00126E8F"/>
    <w:p w:rsidR="00367203" w:rsidRDefault="00367203">
      <w:r>
        <w:t>План научных мероприятий НЦ РАО ВолГУ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3005"/>
      </w:tblGrid>
      <w:tr w:rsidR="00367203" w:rsidRPr="00367203" w:rsidTr="00367203">
        <w:tc>
          <w:tcPr>
            <w:tcW w:w="1555" w:type="dxa"/>
          </w:tcPr>
          <w:p w:rsidR="00367203" w:rsidRPr="00367203" w:rsidRDefault="00367203" w:rsidP="009E7A66">
            <w:r w:rsidRPr="00367203">
              <w:t>Сроки проведения</w:t>
            </w:r>
          </w:p>
        </w:tc>
        <w:tc>
          <w:tcPr>
            <w:tcW w:w="13005" w:type="dxa"/>
          </w:tcPr>
          <w:p w:rsidR="00367203" w:rsidRPr="00367203" w:rsidRDefault="00367203" w:rsidP="009E7A66">
            <w:r w:rsidRPr="00367203">
              <w:t>Тема</w:t>
            </w:r>
          </w:p>
        </w:tc>
      </w:tr>
      <w:tr w:rsidR="00367203" w:rsidRPr="00367203" w:rsidTr="00367203">
        <w:tc>
          <w:tcPr>
            <w:tcW w:w="1555" w:type="dxa"/>
          </w:tcPr>
          <w:p w:rsidR="00367203" w:rsidRPr="00367203" w:rsidRDefault="00367203" w:rsidP="009E7A66">
            <w:r>
              <w:t>23 — 24 ноября 2017</w:t>
            </w:r>
          </w:p>
        </w:tc>
        <w:tc>
          <w:tcPr>
            <w:tcW w:w="13005" w:type="dxa"/>
          </w:tcPr>
          <w:p w:rsidR="00367203" w:rsidRPr="004265AA" w:rsidRDefault="00367203" w:rsidP="00367203">
            <w:pPr>
              <w:rPr>
                <w:b/>
              </w:rPr>
            </w:pPr>
            <w:r w:rsidRPr="004265AA">
              <w:rPr>
                <w:b/>
              </w:rPr>
              <w:t>Международный сетевой интернет-форум педагогов «Качественное образование: как научить учиться?»</w:t>
            </w:r>
          </w:p>
          <w:p w:rsidR="00367203" w:rsidRDefault="00367203" w:rsidP="00367203">
            <w:r>
              <w:t>23.11.17 Международная сетевая научно-практическая конференция «Технологии в образовании: путь к педагогическому мастерству»</w:t>
            </w:r>
          </w:p>
          <w:p w:rsidR="00367203" w:rsidRPr="00367203" w:rsidRDefault="00367203" w:rsidP="004265AA">
            <w:r>
              <w:t xml:space="preserve">24.11.17 Международная сетевая научно-практическая конференция «Мониторинг в образовании: методы понимания обучаемого/воспитанника» </w:t>
            </w:r>
          </w:p>
        </w:tc>
      </w:tr>
      <w:tr w:rsidR="00367203" w:rsidRPr="00367203" w:rsidTr="00367203">
        <w:tc>
          <w:tcPr>
            <w:tcW w:w="1555" w:type="dxa"/>
          </w:tcPr>
          <w:p w:rsidR="00367203" w:rsidRPr="00367203" w:rsidRDefault="004265AA" w:rsidP="009E7A66">
            <w:r>
              <w:t>21 — 22 декабря 2017</w:t>
            </w:r>
          </w:p>
        </w:tc>
        <w:tc>
          <w:tcPr>
            <w:tcW w:w="13005" w:type="dxa"/>
          </w:tcPr>
          <w:p w:rsidR="004265AA" w:rsidRPr="004265AA" w:rsidRDefault="004265AA" w:rsidP="004265AA">
            <w:pPr>
              <w:rPr>
                <w:b/>
              </w:rPr>
            </w:pPr>
            <w:r w:rsidRPr="004265AA">
              <w:rPr>
                <w:b/>
              </w:rPr>
              <w:t>Международный сетевой интернет-форум педагогов «Работа педагога с одаренными детьми и молодежью»</w:t>
            </w:r>
          </w:p>
          <w:p w:rsidR="004265AA" w:rsidRDefault="004265AA" w:rsidP="004265AA">
            <w:r>
              <w:t>21.12.17 Международная сетевая научно-практическая конференция «Инклюзивное образование: технологии социальной адаптации и профессиональной ориентации для интеллектуально одаренных детей и молодежи»</w:t>
            </w:r>
          </w:p>
          <w:p w:rsidR="00367203" w:rsidRPr="00367203" w:rsidRDefault="004265AA" w:rsidP="004265AA">
            <w:r>
              <w:t>22.12.17 Международная сетевая научно-практическая конференция «Современные векторы развития дополнительного образования детей и взрослых: реализация индивидуального образовательного маршрута»</w:t>
            </w:r>
          </w:p>
        </w:tc>
      </w:tr>
      <w:tr w:rsidR="00367203" w:rsidRPr="00367203" w:rsidTr="00367203">
        <w:tc>
          <w:tcPr>
            <w:tcW w:w="1555" w:type="dxa"/>
          </w:tcPr>
          <w:p w:rsidR="00367203" w:rsidRPr="00367203" w:rsidRDefault="004265AA" w:rsidP="009E7A66">
            <w:r>
              <w:t>15 — 16 февраля 2018</w:t>
            </w:r>
          </w:p>
        </w:tc>
        <w:tc>
          <w:tcPr>
            <w:tcW w:w="13005" w:type="dxa"/>
          </w:tcPr>
          <w:p w:rsidR="004265AA" w:rsidRPr="004265AA" w:rsidRDefault="004265AA" w:rsidP="004265AA">
            <w:pPr>
              <w:rPr>
                <w:b/>
              </w:rPr>
            </w:pPr>
            <w:r w:rsidRPr="004265AA">
              <w:rPr>
                <w:b/>
              </w:rPr>
              <w:t>Международный сетевой интернет-форум педагогов «Стратегия воспитания молодежи в условиях поликультурности»</w:t>
            </w:r>
          </w:p>
          <w:p w:rsidR="004265AA" w:rsidRDefault="004265AA" w:rsidP="004265AA">
            <w:r>
              <w:t>15.02.18 Международная сетевая научно-практическая конференция «Духовно-нравственное воспитание детей и молодежи в противодействии экстремизму и терроризму: диалог культур и культурный диалог»</w:t>
            </w:r>
          </w:p>
          <w:p w:rsidR="00367203" w:rsidRPr="00367203" w:rsidRDefault="004265AA" w:rsidP="004265AA">
            <w:r>
              <w:t>16.02.18 Международная сетевая научно-практическая конференция «Инклюзивное образование: помощь детям в кризисной ситуации»</w:t>
            </w:r>
          </w:p>
        </w:tc>
      </w:tr>
      <w:tr w:rsidR="00367203" w:rsidRPr="00367203" w:rsidTr="00367203">
        <w:tc>
          <w:tcPr>
            <w:tcW w:w="1555" w:type="dxa"/>
          </w:tcPr>
          <w:p w:rsidR="00367203" w:rsidRPr="00367203" w:rsidRDefault="004265AA" w:rsidP="009E7A66">
            <w:r>
              <w:lastRenderedPageBreak/>
              <w:t>26 — 27 апреля 2018</w:t>
            </w:r>
          </w:p>
        </w:tc>
        <w:tc>
          <w:tcPr>
            <w:tcW w:w="13005" w:type="dxa"/>
          </w:tcPr>
          <w:p w:rsidR="004265AA" w:rsidRPr="004265AA" w:rsidRDefault="004265AA" w:rsidP="004265AA">
            <w:pPr>
              <w:rPr>
                <w:b/>
              </w:rPr>
            </w:pPr>
            <w:r w:rsidRPr="004265AA">
              <w:rPr>
                <w:b/>
              </w:rPr>
              <w:t>Международный сетевой интернет-форум педагогов «Образование, длинною в жизнь: обучение, воспитание и развитие Человека 0+»</w:t>
            </w:r>
          </w:p>
          <w:p w:rsidR="004265AA" w:rsidRDefault="004265AA" w:rsidP="004265AA">
            <w:r>
              <w:t>26.04.18 Международная сетевая научно-практическая конференция «Профессиональный стандарт педагога: как соответствовать запросам обучаемых?»</w:t>
            </w:r>
          </w:p>
          <w:p w:rsidR="00367203" w:rsidRPr="00367203" w:rsidRDefault="004265AA" w:rsidP="004265AA">
            <w:r>
              <w:t>27.04.18 Международная сетевая научно-практическая конференция «Эффективный менеджмент в образовательной организации: управление развитием в условиях стандартизации образования»</w:t>
            </w:r>
          </w:p>
        </w:tc>
      </w:tr>
    </w:tbl>
    <w:p w:rsidR="004265AA" w:rsidRDefault="004265AA" w:rsidP="00367203">
      <w:r>
        <w:t xml:space="preserve">Интернет-страница форумов </w:t>
      </w:r>
      <w:hyperlink r:id="rId8" w:history="1">
        <w:r w:rsidRPr="00A56586">
          <w:rPr>
            <w:rStyle w:val="a8"/>
          </w:rPr>
          <w:t>http://iafsu.ru/konferencii</w:t>
        </w:r>
      </w:hyperlink>
      <w:r>
        <w:t xml:space="preserve"> </w:t>
      </w:r>
    </w:p>
    <w:p w:rsidR="004265AA" w:rsidRDefault="004265AA" w:rsidP="004265AA">
      <w:r>
        <w:t xml:space="preserve">Заявки на участие принимаются на </w:t>
      </w:r>
      <w:hyperlink r:id="rId9" w:history="1">
        <w:r w:rsidRPr="00A56586">
          <w:rPr>
            <w:rStyle w:val="a8"/>
            <w:lang w:val="en-US"/>
          </w:rPr>
          <w:t>borytko</w:t>
        </w:r>
        <w:r w:rsidRPr="004265AA">
          <w:rPr>
            <w:rStyle w:val="a8"/>
          </w:rPr>
          <w:t>@</w:t>
        </w:r>
        <w:proofErr w:type="spellStart"/>
        <w:r w:rsidRPr="00A56586">
          <w:rPr>
            <w:rStyle w:val="a8"/>
            <w:lang w:val="en-US"/>
          </w:rPr>
          <w:t>volsu</w:t>
        </w:r>
        <w:proofErr w:type="spellEnd"/>
        <w:r w:rsidRPr="004265AA">
          <w:rPr>
            <w:rStyle w:val="a8"/>
          </w:rPr>
          <w:t>.</w:t>
        </w:r>
        <w:r w:rsidRPr="00A56586">
          <w:rPr>
            <w:rStyle w:val="a8"/>
            <w:lang w:val="en-US"/>
          </w:rPr>
          <w:t>ru</w:t>
        </w:r>
      </w:hyperlink>
      <w:r w:rsidRPr="004265AA">
        <w:t xml:space="preserve"> (</w:t>
      </w:r>
      <w:r>
        <w:t>председатель оргкомитета Борытко Николай Михайлович)</w:t>
      </w:r>
      <w:r w:rsidR="00367203">
        <w:tab/>
      </w:r>
      <w:bookmarkStart w:id="0" w:name="_GoBack"/>
      <w:bookmarkEnd w:id="0"/>
    </w:p>
    <w:sectPr w:rsidR="004265AA" w:rsidSect="00126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1C4E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E8F"/>
    <w:rsid w:val="00012773"/>
    <w:rsid w:val="00042623"/>
    <w:rsid w:val="000733EF"/>
    <w:rsid w:val="00126E8F"/>
    <w:rsid w:val="001A0A45"/>
    <w:rsid w:val="00253D28"/>
    <w:rsid w:val="00367203"/>
    <w:rsid w:val="004265AA"/>
    <w:rsid w:val="0043708F"/>
    <w:rsid w:val="00577F56"/>
    <w:rsid w:val="006F51FB"/>
    <w:rsid w:val="00B21796"/>
    <w:rsid w:val="00B860EC"/>
    <w:rsid w:val="00BA337D"/>
    <w:rsid w:val="00C96F7C"/>
    <w:rsid w:val="00D05AAB"/>
    <w:rsid w:val="00E73047"/>
    <w:rsid w:val="00F442FB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F715"/>
  <w15:chartTrackingRefBased/>
  <w15:docId w15:val="{20ABF600-7975-406D-934E-3F5F2DC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426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0"/>
    <w:link w:val="20"/>
    <w:uiPriority w:val="9"/>
    <w:unhideWhenUsed/>
    <w:qFormat/>
    <w:rsid w:val="00042623"/>
    <w:pPr>
      <w:keepLines w:val="0"/>
      <w:shd w:val="clear" w:color="auto" w:fill="FFFFFF"/>
      <w:suppressAutoHyphens/>
      <w:spacing w:before="360" w:after="120" w:line="240" w:lineRule="auto"/>
      <w:ind w:left="426" w:right="424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36"/>
      <w:szCs w:val="38"/>
      <w:lang w:eastAsia="ru-RU"/>
    </w:rPr>
  </w:style>
  <w:style w:type="paragraph" w:styleId="3">
    <w:name w:val="heading 3"/>
    <w:basedOn w:val="a0"/>
    <w:next w:val="a0"/>
    <w:link w:val="30"/>
    <w:uiPriority w:val="9"/>
    <w:unhideWhenUsed/>
    <w:qFormat/>
    <w:rsid w:val="00253D28"/>
    <w:pPr>
      <w:keepNext/>
      <w:shd w:val="clear" w:color="auto" w:fill="FFFFFF"/>
      <w:spacing w:after="0" w:line="360" w:lineRule="auto"/>
      <w:ind w:firstLine="709"/>
      <w:jc w:val="center"/>
      <w:outlineLvl w:val="2"/>
    </w:pPr>
    <w:rPr>
      <w:rFonts w:ascii="Times New Roman" w:hAnsi="Times New Roman" w:cs="Times New Roman"/>
      <w:i/>
      <w:color w:val="000000"/>
      <w:sz w:val="28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548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азвание"/>
    <w:basedOn w:val="a0"/>
    <w:qFormat/>
    <w:rsid w:val="006F51FB"/>
    <w:pPr>
      <w:shd w:val="clear" w:color="auto" w:fill="FFFFFF"/>
      <w:spacing w:after="0" w:line="360" w:lineRule="auto"/>
      <w:ind w:firstLine="708"/>
      <w:jc w:val="center"/>
    </w:pPr>
    <w:rPr>
      <w:rFonts w:ascii="Times New Roman" w:hAnsi="Times New Roman" w:cs="Times New Roman"/>
      <w:b/>
      <w:color w:val="000000"/>
      <w:sz w:val="36"/>
    </w:rPr>
  </w:style>
  <w:style w:type="paragraph" w:styleId="a">
    <w:name w:val="List Bullet"/>
    <w:basedOn w:val="a0"/>
    <w:uiPriority w:val="99"/>
    <w:unhideWhenUsed/>
    <w:rsid w:val="00042623"/>
    <w:pPr>
      <w:numPr>
        <w:numId w:val="2"/>
      </w:numPr>
      <w:shd w:val="clear" w:color="auto" w:fill="FFFFFF"/>
      <w:tabs>
        <w:tab w:val="clear" w:pos="360"/>
        <w:tab w:val="left" w:pos="1134"/>
      </w:tabs>
      <w:spacing w:after="0" w:line="360" w:lineRule="auto"/>
      <w:contextualSpacing/>
      <w:jc w:val="both"/>
    </w:pPr>
    <w:rPr>
      <w:rFonts w:ascii="Times New Roman" w:hAnsi="Times New Roman" w:cs="Times New Roman"/>
      <w:color w:val="000000"/>
      <w:sz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42623"/>
    <w:rPr>
      <w:rFonts w:ascii="Times New Roman" w:eastAsia="Times New Roman" w:hAnsi="Times New Roman" w:cs="Times New Roman"/>
      <w:b/>
      <w:bCs/>
      <w:color w:val="000000"/>
      <w:kern w:val="36"/>
      <w:sz w:val="32"/>
      <w:szCs w:val="38"/>
      <w:shd w:val="clear" w:color="auto" w:fill="FFFFFF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0426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rsid w:val="00253D28"/>
    <w:rPr>
      <w:rFonts w:ascii="Times New Roman" w:hAnsi="Times New Roman" w:cs="Times New Roman"/>
      <w:i/>
      <w:color w:val="000000"/>
      <w:sz w:val="28"/>
      <w:shd w:val="clear" w:color="auto" w:fill="FFFFFF"/>
      <w:lang w:eastAsia="ru-RU"/>
    </w:rPr>
  </w:style>
  <w:style w:type="paragraph" w:styleId="a5">
    <w:name w:val="Subtitle"/>
    <w:basedOn w:val="4"/>
    <w:link w:val="a6"/>
    <w:qFormat/>
    <w:rsid w:val="00F548D1"/>
    <w:pPr>
      <w:keepLines w:val="0"/>
      <w:spacing w:before="100" w:beforeAutospacing="1" w:after="100" w:afterAutospacing="1" w:line="240" w:lineRule="auto"/>
      <w:ind w:left="357"/>
      <w:jc w:val="right"/>
    </w:pPr>
    <w:rPr>
      <w:rFonts w:ascii="Arial" w:eastAsia="Arial Unicode MS" w:hAnsi="Arial" w:cs="Arial"/>
      <w:b/>
      <w:bCs/>
      <w:i w:val="0"/>
      <w:iCs w:val="0"/>
      <w:color w:val="000000"/>
      <w:sz w:val="28"/>
      <w:szCs w:val="28"/>
      <w:lang w:eastAsia="ru-RU"/>
    </w:rPr>
  </w:style>
  <w:style w:type="character" w:customStyle="1" w:styleId="a6">
    <w:name w:val="Подзаголовок Знак"/>
    <w:basedOn w:val="a1"/>
    <w:link w:val="a5"/>
    <w:rsid w:val="00F548D1"/>
    <w:rPr>
      <w:rFonts w:ascii="Arial" w:eastAsia="Arial Unicode MS" w:hAnsi="Arial" w:cs="Arial"/>
      <w:b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F548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7">
    <w:name w:val="Normal (Web)"/>
    <w:basedOn w:val="a0"/>
    <w:uiPriority w:val="99"/>
    <w:semiHidden/>
    <w:unhideWhenUsed/>
    <w:rsid w:val="0012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1"/>
    <w:uiPriority w:val="99"/>
    <w:unhideWhenUsed/>
    <w:rsid w:val="00126E8F"/>
    <w:rPr>
      <w:color w:val="0000FF"/>
      <w:u w:val="single"/>
    </w:rPr>
  </w:style>
  <w:style w:type="character" w:styleId="a9">
    <w:name w:val="Unresolved Mention"/>
    <w:basedOn w:val="a1"/>
    <w:uiPriority w:val="99"/>
    <w:semiHidden/>
    <w:unhideWhenUsed/>
    <w:rsid w:val="00126E8F"/>
    <w:rPr>
      <w:color w:val="808080"/>
      <w:shd w:val="clear" w:color="auto" w:fill="E6E6E6"/>
    </w:rPr>
  </w:style>
  <w:style w:type="table" w:styleId="aa">
    <w:name w:val="Table Grid"/>
    <w:basedOn w:val="a2"/>
    <w:uiPriority w:val="39"/>
    <w:rsid w:val="0036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2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afsu.ru/konferenci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rytko@vol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ls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ytko@vol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БОРЫТКО</dc:creator>
  <cp:keywords/>
  <dc:description/>
  <cp:lastModifiedBy>Николай БОРЫТКО</cp:lastModifiedBy>
  <cp:revision>1</cp:revision>
  <dcterms:created xsi:type="dcterms:W3CDTF">2017-11-28T07:16:00Z</dcterms:created>
  <dcterms:modified xsi:type="dcterms:W3CDTF">2017-11-28T07:44:00Z</dcterms:modified>
</cp:coreProperties>
</file>